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8498" w14:textId="1FCEDCE1" w:rsidR="00AF1725" w:rsidRPr="00D465E0" w:rsidRDefault="00AF1725" w:rsidP="006378E8">
      <w:pPr>
        <w:jc w:val="center"/>
        <w:rPr>
          <w:b/>
          <w:bCs/>
        </w:rPr>
      </w:pPr>
      <w:bookmarkStart w:id="0" w:name="_Hlk211952148"/>
      <w:r w:rsidRPr="00AF1725">
        <w:rPr>
          <w:b/>
          <w:bCs/>
        </w:rPr>
        <w:t>TERMS OF REFERENCE</w:t>
      </w:r>
    </w:p>
    <w:p w14:paraId="4BC7D8A1" w14:textId="77777777" w:rsidR="000364AA" w:rsidRPr="00D465E0" w:rsidRDefault="000364AA" w:rsidP="000364AA">
      <w:pPr>
        <w:jc w:val="center"/>
        <w:rPr>
          <w:b/>
          <w:bCs/>
        </w:rPr>
      </w:pPr>
    </w:p>
    <w:tbl>
      <w:tblPr>
        <w:tblW w:w="9375" w:type="dxa"/>
        <w:tblLayout w:type="fixed"/>
        <w:tblLook w:val="04A0" w:firstRow="1" w:lastRow="0" w:firstColumn="1" w:lastColumn="0" w:noHBand="0" w:noVBand="1"/>
      </w:tblPr>
      <w:tblGrid>
        <w:gridCol w:w="3167"/>
        <w:gridCol w:w="6208"/>
      </w:tblGrid>
      <w:tr w:rsidR="00D00D47" w:rsidRPr="00794F62" w14:paraId="6B9982C9" w14:textId="77777777" w:rsidTr="006B1B81">
        <w:trPr>
          <w:trHeight w:val="107"/>
        </w:trPr>
        <w:tc>
          <w:tcPr>
            <w:tcW w:w="3167" w:type="dxa"/>
          </w:tcPr>
          <w:p w14:paraId="7F77B45B" w14:textId="77777777" w:rsidR="00D00D47" w:rsidRPr="00794F62" w:rsidRDefault="00D00D47" w:rsidP="00863ECE">
            <w:pPr>
              <w:jc w:val="both"/>
              <w:rPr>
                <w:b/>
                <w:bCs/>
                <w:color w:val="000000"/>
              </w:rPr>
            </w:pPr>
          </w:p>
          <w:p w14:paraId="2E4F09E3" w14:textId="77777777" w:rsidR="00D00D47" w:rsidRPr="00794F62" w:rsidRDefault="00D00D47" w:rsidP="00863ECE">
            <w:pPr>
              <w:jc w:val="both"/>
              <w:rPr>
                <w:color w:val="000000"/>
              </w:rPr>
            </w:pPr>
            <w:r w:rsidRPr="00794F62">
              <w:rPr>
                <w:b/>
                <w:bCs/>
                <w:color w:val="000000"/>
              </w:rPr>
              <w:t xml:space="preserve">Position Title: </w:t>
            </w:r>
          </w:p>
        </w:tc>
        <w:tc>
          <w:tcPr>
            <w:tcW w:w="6208" w:type="dxa"/>
          </w:tcPr>
          <w:p w14:paraId="293B02A3" w14:textId="77777777" w:rsidR="00D00D47" w:rsidRPr="00794F62" w:rsidRDefault="00D00D47" w:rsidP="00863ECE">
            <w:pPr>
              <w:jc w:val="both"/>
              <w:rPr>
                <w:color w:val="000000"/>
              </w:rPr>
            </w:pPr>
          </w:p>
          <w:p w14:paraId="57E0F165" w14:textId="7770D9EC" w:rsidR="00D00D47" w:rsidRPr="00794F62" w:rsidRDefault="000364AA" w:rsidP="00863ECE">
            <w:pPr>
              <w:jc w:val="both"/>
              <w:rPr>
                <w:color w:val="000000"/>
              </w:rPr>
            </w:pPr>
            <w:bookmarkStart w:id="1" w:name="_Toc207535211"/>
            <w:bookmarkStart w:id="2" w:name="_Toc207535290"/>
            <w:bookmarkStart w:id="3" w:name="_Toc226244445"/>
            <w:r w:rsidRPr="005621B9">
              <w:t>Communication</w:t>
            </w:r>
            <w:r w:rsidR="00641682">
              <w:t>s</w:t>
            </w:r>
            <w:r w:rsidRPr="005621B9">
              <w:t xml:space="preserve"> </w:t>
            </w:r>
            <w:bookmarkEnd w:id="1"/>
            <w:bookmarkEnd w:id="2"/>
            <w:bookmarkEnd w:id="3"/>
            <w:r w:rsidR="007143B9">
              <w:t>Specialist</w:t>
            </w:r>
          </w:p>
        </w:tc>
      </w:tr>
      <w:tr w:rsidR="00D00D47" w:rsidRPr="00794F62" w14:paraId="75E2F914" w14:textId="77777777" w:rsidTr="006B1B81">
        <w:trPr>
          <w:trHeight w:val="111"/>
        </w:trPr>
        <w:tc>
          <w:tcPr>
            <w:tcW w:w="3167" w:type="dxa"/>
            <w:hideMark/>
          </w:tcPr>
          <w:p w14:paraId="7B3B43B7" w14:textId="77777777" w:rsidR="00D00D47" w:rsidRPr="00794F62" w:rsidRDefault="00D00D47" w:rsidP="00863ECE">
            <w:pPr>
              <w:jc w:val="both"/>
              <w:rPr>
                <w:color w:val="000000"/>
              </w:rPr>
            </w:pPr>
            <w:r w:rsidRPr="00794F62">
              <w:rPr>
                <w:b/>
                <w:bCs/>
                <w:color w:val="000000"/>
              </w:rPr>
              <w:t xml:space="preserve">Reporting to: </w:t>
            </w:r>
          </w:p>
        </w:tc>
        <w:tc>
          <w:tcPr>
            <w:tcW w:w="6208" w:type="dxa"/>
            <w:hideMark/>
          </w:tcPr>
          <w:p w14:paraId="2BA1B67F" w14:textId="3F653017" w:rsidR="00D00D47" w:rsidRPr="00794F62" w:rsidRDefault="007143B9" w:rsidP="000364AA">
            <w:pPr>
              <w:tabs>
                <w:tab w:val="left" w:pos="4360"/>
              </w:tabs>
              <w:jc w:val="both"/>
              <w:rPr>
                <w:color w:val="000000"/>
              </w:rPr>
            </w:pPr>
            <w:r>
              <w:rPr>
                <w:color w:val="000000"/>
              </w:rPr>
              <w:t xml:space="preserve">PIU </w:t>
            </w:r>
            <w:r w:rsidR="000364AA">
              <w:rPr>
                <w:color w:val="000000"/>
              </w:rPr>
              <w:t xml:space="preserve">Coordinator </w:t>
            </w:r>
            <w:r>
              <w:rPr>
                <w:color w:val="000000"/>
              </w:rPr>
              <w:t>(SPRING)</w:t>
            </w:r>
          </w:p>
        </w:tc>
      </w:tr>
      <w:tr w:rsidR="00D00D47" w:rsidRPr="00794F62" w14:paraId="7F3E7891" w14:textId="77777777" w:rsidTr="006B1B81">
        <w:trPr>
          <w:trHeight w:val="111"/>
        </w:trPr>
        <w:tc>
          <w:tcPr>
            <w:tcW w:w="3167" w:type="dxa"/>
            <w:hideMark/>
          </w:tcPr>
          <w:p w14:paraId="1F7A7764" w14:textId="77777777" w:rsidR="00D00D47" w:rsidRPr="00794F62" w:rsidRDefault="00D00D47" w:rsidP="00863ECE">
            <w:pPr>
              <w:jc w:val="both"/>
              <w:rPr>
                <w:color w:val="000000"/>
              </w:rPr>
            </w:pPr>
            <w:r w:rsidRPr="00794F62">
              <w:rPr>
                <w:b/>
                <w:bCs/>
                <w:color w:val="000000"/>
              </w:rPr>
              <w:t xml:space="preserve">Type of Appointment: </w:t>
            </w:r>
          </w:p>
        </w:tc>
        <w:tc>
          <w:tcPr>
            <w:tcW w:w="6208" w:type="dxa"/>
            <w:hideMark/>
          </w:tcPr>
          <w:p w14:paraId="38430C5F" w14:textId="02402650" w:rsidR="00D00D47" w:rsidRPr="00794F62" w:rsidRDefault="00580135" w:rsidP="00863ECE">
            <w:pPr>
              <w:jc w:val="both"/>
              <w:rPr>
                <w:color w:val="000000"/>
              </w:rPr>
            </w:pPr>
            <w:r w:rsidRPr="00580135">
              <w:rPr>
                <w:color w:val="000000"/>
              </w:rPr>
              <w:t>Individual Consultant</w:t>
            </w:r>
          </w:p>
        </w:tc>
      </w:tr>
      <w:tr w:rsidR="00D00D47" w:rsidRPr="00794F62" w14:paraId="25AAA80F" w14:textId="77777777" w:rsidTr="006B1B81">
        <w:trPr>
          <w:trHeight w:val="279"/>
        </w:trPr>
        <w:tc>
          <w:tcPr>
            <w:tcW w:w="3167" w:type="dxa"/>
            <w:hideMark/>
          </w:tcPr>
          <w:p w14:paraId="1AA44DA3" w14:textId="77777777" w:rsidR="00D00D47" w:rsidRPr="00794F62" w:rsidRDefault="00D00D47" w:rsidP="00863ECE">
            <w:pPr>
              <w:jc w:val="both"/>
              <w:rPr>
                <w:color w:val="000000"/>
              </w:rPr>
            </w:pPr>
            <w:r w:rsidRPr="00794F62">
              <w:rPr>
                <w:b/>
                <w:bCs/>
                <w:color w:val="000000"/>
              </w:rPr>
              <w:t xml:space="preserve">Duration: </w:t>
            </w:r>
          </w:p>
        </w:tc>
        <w:tc>
          <w:tcPr>
            <w:tcW w:w="6208" w:type="dxa"/>
            <w:hideMark/>
          </w:tcPr>
          <w:p w14:paraId="2C431C8A" w14:textId="27F2B7DA" w:rsidR="00D00D47" w:rsidRPr="00794F62" w:rsidRDefault="00A75734" w:rsidP="00863ECE">
            <w:pPr>
              <w:jc w:val="both"/>
              <w:rPr>
                <w:color w:val="000000"/>
              </w:rPr>
            </w:pPr>
            <w:r w:rsidRPr="00A75734">
              <w:rPr>
                <w:color w:val="000000"/>
              </w:rPr>
              <w:t>12 months renewable upon satisfactory performance</w:t>
            </w:r>
          </w:p>
        </w:tc>
      </w:tr>
      <w:tr w:rsidR="00D00D47" w:rsidRPr="00794F62" w14:paraId="64F27739" w14:textId="77777777" w:rsidTr="006B1B81">
        <w:trPr>
          <w:trHeight w:val="252"/>
        </w:trPr>
        <w:tc>
          <w:tcPr>
            <w:tcW w:w="3167" w:type="dxa"/>
            <w:hideMark/>
          </w:tcPr>
          <w:p w14:paraId="1EFE1DB2" w14:textId="77777777" w:rsidR="00D00D47" w:rsidRPr="00794F62" w:rsidRDefault="00D00D47" w:rsidP="00863ECE">
            <w:pPr>
              <w:jc w:val="both"/>
              <w:rPr>
                <w:color w:val="000000"/>
              </w:rPr>
            </w:pPr>
            <w:r w:rsidRPr="00794F62">
              <w:rPr>
                <w:b/>
                <w:bCs/>
                <w:color w:val="000000"/>
              </w:rPr>
              <w:t xml:space="preserve">Duty Station: </w:t>
            </w:r>
          </w:p>
        </w:tc>
        <w:tc>
          <w:tcPr>
            <w:tcW w:w="6208" w:type="dxa"/>
            <w:hideMark/>
          </w:tcPr>
          <w:p w14:paraId="15C5EBC4" w14:textId="2583E357" w:rsidR="00D00D47" w:rsidRPr="00794F62" w:rsidRDefault="00C1484A" w:rsidP="00863ECE">
            <w:pPr>
              <w:jc w:val="both"/>
              <w:rPr>
                <w:color w:val="000000"/>
              </w:rPr>
            </w:pPr>
            <w:r w:rsidRPr="00C1484A">
              <w:rPr>
                <w:color w:val="000000"/>
              </w:rPr>
              <w:t xml:space="preserve">Mogadishu, </w:t>
            </w:r>
            <w:r w:rsidR="00FC3259">
              <w:rPr>
                <w:color w:val="000000"/>
              </w:rPr>
              <w:t>Federal Republic of Somalia</w:t>
            </w:r>
          </w:p>
        </w:tc>
      </w:tr>
    </w:tbl>
    <w:p w14:paraId="44D4A850" w14:textId="4C07F2F7" w:rsidR="00D00D47" w:rsidRPr="00794F62" w:rsidRDefault="00D00D47" w:rsidP="00D00D47">
      <w:pPr>
        <w:jc w:val="both"/>
        <w:rPr>
          <w:color w:val="000000"/>
          <w:lang w:val="en-GB"/>
        </w:rPr>
      </w:pPr>
      <w:r w:rsidRPr="00794F62">
        <w:rPr>
          <w:b/>
          <w:color w:val="000000"/>
        </w:rPr>
        <w:t xml:space="preserve"> </w:t>
      </w:r>
    </w:p>
    <w:p w14:paraId="2D49E067" w14:textId="77777777" w:rsidR="00D00D47" w:rsidRPr="00794F62" w:rsidRDefault="00D00D47" w:rsidP="00D00D47">
      <w:pPr>
        <w:jc w:val="both"/>
        <w:rPr>
          <w:color w:val="000000"/>
        </w:rPr>
      </w:pPr>
    </w:p>
    <w:p w14:paraId="06329302" w14:textId="46E16D84" w:rsidR="00D00D47" w:rsidRPr="00794F62" w:rsidRDefault="001E321B" w:rsidP="00D00D47">
      <w:pPr>
        <w:jc w:val="both"/>
        <w:rPr>
          <w:b/>
          <w:color w:val="000000"/>
          <w:lang w:val="en-GB"/>
        </w:rPr>
      </w:pPr>
      <w:r w:rsidRPr="00794F62">
        <w:rPr>
          <w:b/>
          <w:color w:val="000000"/>
          <w:lang w:val="en-GB"/>
        </w:rPr>
        <w:t>BACKGROUND</w:t>
      </w:r>
    </w:p>
    <w:p w14:paraId="5D3E610F" w14:textId="77777777" w:rsidR="00D00D47" w:rsidRPr="00794F62" w:rsidRDefault="00D00D47" w:rsidP="00D00D47">
      <w:pPr>
        <w:jc w:val="both"/>
        <w:rPr>
          <w:color w:val="000000"/>
        </w:rPr>
      </w:pPr>
    </w:p>
    <w:p w14:paraId="75629359" w14:textId="4FB53C79" w:rsidR="00083AF8" w:rsidRPr="00794F62" w:rsidRDefault="00083AF8" w:rsidP="006B1B81">
      <w:pPr>
        <w:spacing w:after="120"/>
        <w:jc w:val="both"/>
        <w:rPr>
          <w:color w:val="000000"/>
        </w:rPr>
      </w:pPr>
      <w:r w:rsidRPr="00794F62">
        <w:rPr>
          <w:color w:val="000000"/>
        </w:rPr>
        <w:t xml:space="preserve">In May 2025, the Federal </w:t>
      </w:r>
      <w:r w:rsidR="00F90670">
        <w:rPr>
          <w:color w:val="000000"/>
        </w:rPr>
        <w:t>Republic</w:t>
      </w:r>
      <w:r w:rsidRPr="00794F62">
        <w:rPr>
          <w:color w:val="000000"/>
        </w:rPr>
        <w:t xml:space="preserve"> of Somalia, through its Ministry of Finance (MoF) launched the Somalia Productive, Resilient, and Inclusive Growth (SPRING) project</w:t>
      </w:r>
      <w:r w:rsidR="008E2838">
        <w:rPr>
          <w:color w:val="000000"/>
        </w:rPr>
        <w:t xml:space="preserve">. The project </w:t>
      </w:r>
      <w:r w:rsidRPr="00794F62">
        <w:rPr>
          <w:color w:val="000000"/>
        </w:rPr>
        <w:t xml:space="preserve">development objective is to promote private sector-led growth and job creation by improving the business-enabling environment, strengthening the financial system, and enhancing access to finance. </w:t>
      </w:r>
    </w:p>
    <w:p w14:paraId="76B14D23" w14:textId="76DDCCD0" w:rsidR="00083AF8" w:rsidRPr="00794F62" w:rsidRDefault="00083AF8" w:rsidP="006B1B81">
      <w:pPr>
        <w:spacing w:after="120"/>
        <w:jc w:val="both"/>
        <w:rPr>
          <w:color w:val="000000"/>
        </w:rPr>
      </w:pPr>
      <w:r w:rsidRPr="00794F62">
        <w:rPr>
          <w:color w:val="000000"/>
        </w:rPr>
        <w:t xml:space="preserve">The SPRING project is organized around four components (three </w:t>
      </w:r>
      <w:r w:rsidR="00571940" w:rsidRPr="00794F62">
        <w:rPr>
          <w:color w:val="000000"/>
        </w:rPr>
        <w:t>mutually reinforcing</w:t>
      </w:r>
      <w:r w:rsidRPr="00794F62">
        <w:rPr>
          <w:color w:val="000000"/>
        </w:rPr>
        <w:t xml:space="preserve"> and one supporting)</w:t>
      </w:r>
      <w:r w:rsidR="008E2838">
        <w:rPr>
          <w:color w:val="000000"/>
        </w:rPr>
        <w:t xml:space="preserve">: (i) </w:t>
      </w:r>
      <w:r w:rsidR="008E2838" w:rsidRPr="008E2838">
        <w:rPr>
          <w:color w:val="000000"/>
        </w:rPr>
        <w:t>Component 1: Improving the enabling environment for the private sector</w:t>
      </w:r>
      <w:r w:rsidR="008E2838">
        <w:rPr>
          <w:color w:val="000000"/>
        </w:rPr>
        <w:t xml:space="preserve">; (ii) </w:t>
      </w:r>
      <w:r w:rsidR="008E2838" w:rsidRPr="008E2838">
        <w:rPr>
          <w:color w:val="000000"/>
        </w:rPr>
        <w:t>Component 2: Deepening financial sector reforms and strengthening</w:t>
      </w:r>
      <w:r w:rsidR="008E2838">
        <w:rPr>
          <w:color w:val="000000"/>
        </w:rPr>
        <w:t xml:space="preserve"> </w:t>
      </w:r>
      <w:r w:rsidR="008E2838" w:rsidRPr="008E2838">
        <w:rPr>
          <w:color w:val="000000"/>
        </w:rPr>
        <w:t>institutional capacity</w:t>
      </w:r>
      <w:r w:rsidR="008E2838">
        <w:rPr>
          <w:color w:val="000000"/>
        </w:rPr>
        <w:t xml:space="preserve">; (iii) </w:t>
      </w:r>
      <w:r w:rsidR="008E2838" w:rsidRPr="008E2838">
        <w:rPr>
          <w:color w:val="000000"/>
        </w:rPr>
        <w:t>Component 3: Enhancing access to finance and resilience for MSMEs</w:t>
      </w:r>
      <w:r w:rsidR="008E2838">
        <w:rPr>
          <w:color w:val="000000"/>
        </w:rPr>
        <w:t xml:space="preserve">; and (iv) </w:t>
      </w:r>
      <w:r w:rsidR="008E2838" w:rsidRPr="008E2838">
        <w:rPr>
          <w:color w:val="000000"/>
        </w:rPr>
        <w:t>Component 4: Project Management</w:t>
      </w:r>
      <w:r w:rsidR="008E2838">
        <w:rPr>
          <w:color w:val="000000"/>
        </w:rPr>
        <w:t xml:space="preserve">. </w:t>
      </w:r>
      <w:r w:rsidRPr="00794F62">
        <w:rPr>
          <w:color w:val="000000"/>
        </w:rPr>
        <w:t xml:space="preserve">A wide range of activities will be implemented as part of this project to reach its development objective, such as improvements to regulatory/institutional frameworks, the rollout of the digital ID system, financial sector reforms, the creation of a risk-sharing mechanism, and the provision of business development services for micro, small and medium enterprises in select economic sectors, among others. </w:t>
      </w:r>
    </w:p>
    <w:p w14:paraId="0AE92C28" w14:textId="10A647DC" w:rsidR="00083AF8" w:rsidRDefault="00083AF8" w:rsidP="00083AF8">
      <w:pPr>
        <w:jc w:val="both"/>
        <w:rPr>
          <w:color w:val="000000"/>
        </w:rPr>
      </w:pPr>
      <w:r w:rsidRPr="00794F62">
        <w:rPr>
          <w:color w:val="000000"/>
        </w:rPr>
        <w:t xml:space="preserve">The MoF received US$105 million from the World Bank, including US$10 million from the </w:t>
      </w:r>
      <w:r w:rsidRPr="00440028">
        <w:rPr>
          <w:color w:val="000000"/>
        </w:rPr>
        <w:t xml:space="preserve">Somalia Multi-Partner Fund to implement the SPRING project. As part of this initiative, </w:t>
      </w:r>
      <w:r w:rsidR="008E2838" w:rsidRPr="00440028">
        <w:rPr>
          <w:color w:val="000000"/>
        </w:rPr>
        <w:t xml:space="preserve">under Component </w:t>
      </w:r>
      <w:r w:rsidR="00440028" w:rsidRPr="00440028">
        <w:rPr>
          <w:color w:val="000000"/>
        </w:rPr>
        <w:t>4</w:t>
      </w:r>
      <w:r w:rsidR="008E2838" w:rsidRPr="00440028">
        <w:rPr>
          <w:color w:val="000000"/>
        </w:rPr>
        <w:t xml:space="preserve">, </w:t>
      </w:r>
      <w:r w:rsidRPr="00440028">
        <w:rPr>
          <w:color w:val="000000"/>
        </w:rPr>
        <w:t xml:space="preserve">the MoF intends to apply part of the proceeds from the World Bank to finance the position of </w:t>
      </w:r>
      <w:r w:rsidR="000364AA" w:rsidRPr="00440028">
        <w:rPr>
          <w:color w:val="000000"/>
        </w:rPr>
        <w:t xml:space="preserve">Communications </w:t>
      </w:r>
      <w:r w:rsidR="00C1484A">
        <w:rPr>
          <w:color w:val="000000"/>
        </w:rPr>
        <w:t>Specialist</w:t>
      </w:r>
      <w:r w:rsidR="00C1484A" w:rsidRPr="00440028">
        <w:rPr>
          <w:color w:val="000000"/>
        </w:rPr>
        <w:t xml:space="preserve"> </w:t>
      </w:r>
      <w:r w:rsidR="00A94ABF" w:rsidRPr="00440028">
        <w:rPr>
          <w:color w:val="000000"/>
        </w:rPr>
        <w:t>for the Project Implementation Unit (PIU)</w:t>
      </w:r>
      <w:r w:rsidR="00440028" w:rsidRPr="00440028">
        <w:rPr>
          <w:color w:val="000000"/>
        </w:rPr>
        <w:t>.</w:t>
      </w:r>
      <w:r w:rsidRPr="00440028">
        <w:rPr>
          <w:color w:val="000000"/>
        </w:rPr>
        <w:t xml:space="preserve"> This position will </w:t>
      </w:r>
      <w:r w:rsidR="00167095" w:rsidRPr="00440028">
        <w:rPr>
          <w:color w:val="000000"/>
        </w:rPr>
        <w:t xml:space="preserve">develop and implement a </w:t>
      </w:r>
      <w:r w:rsidR="000364AA" w:rsidRPr="00440028">
        <w:rPr>
          <w:color w:val="000000"/>
        </w:rPr>
        <w:t>communications plan</w:t>
      </w:r>
      <w:r w:rsidR="00167095" w:rsidRPr="00440028">
        <w:rPr>
          <w:color w:val="000000"/>
        </w:rPr>
        <w:t xml:space="preserve"> for the SPRING Project</w:t>
      </w:r>
      <w:r w:rsidR="00C563DC">
        <w:rPr>
          <w:color w:val="000000"/>
        </w:rPr>
        <w:t>.</w:t>
      </w:r>
    </w:p>
    <w:p w14:paraId="7F4022CE" w14:textId="77777777" w:rsidR="000364AA" w:rsidRDefault="000364AA" w:rsidP="00083AF8">
      <w:pPr>
        <w:jc w:val="both"/>
        <w:rPr>
          <w:color w:val="000000"/>
        </w:rPr>
      </w:pPr>
    </w:p>
    <w:p w14:paraId="77BEAA18" w14:textId="561F8FCC" w:rsidR="000364AA" w:rsidRPr="000364AA" w:rsidRDefault="00C563DC" w:rsidP="000364AA">
      <w:pPr>
        <w:jc w:val="both"/>
        <w:rPr>
          <w:b/>
          <w:bCs/>
          <w:color w:val="222222"/>
          <w:sz w:val="36"/>
          <w:szCs w:val="36"/>
        </w:rPr>
      </w:pPr>
      <w:r>
        <w:rPr>
          <w:b/>
          <w:bCs/>
          <w:color w:val="222222"/>
        </w:rPr>
        <w:t>SCOPE OF WORK</w:t>
      </w:r>
    </w:p>
    <w:p w14:paraId="7E89A692" w14:textId="77777777" w:rsidR="005F2C7A" w:rsidRDefault="005F2C7A" w:rsidP="005F2C7A">
      <w:pPr>
        <w:jc w:val="both"/>
      </w:pPr>
    </w:p>
    <w:p w14:paraId="1D8FB730" w14:textId="70AAFDE2" w:rsidR="000364AA" w:rsidRPr="005621B9" w:rsidRDefault="005F2C7A" w:rsidP="005F2C7A">
      <w:pPr>
        <w:jc w:val="both"/>
      </w:pPr>
      <w:r w:rsidRPr="000364AA">
        <w:rPr>
          <w:iCs/>
        </w:rPr>
        <w:t xml:space="preserve">The Communications </w:t>
      </w:r>
      <w:r>
        <w:rPr>
          <w:iCs/>
        </w:rPr>
        <w:t>Specialist</w:t>
      </w:r>
      <w:r w:rsidRPr="000364AA">
        <w:rPr>
          <w:iCs/>
        </w:rPr>
        <w:t xml:space="preserve"> will enhance </w:t>
      </w:r>
      <w:r w:rsidR="004076E9">
        <w:rPr>
          <w:iCs/>
        </w:rPr>
        <w:t xml:space="preserve">the </w:t>
      </w:r>
      <w:r w:rsidRPr="000364AA">
        <w:rPr>
          <w:iCs/>
        </w:rPr>
        <w:t>visibility</w:t>
      </w:r>
      <w:r w:rsidR="004076E9">
        <w:rPr>
          <w:iCs/>
        </w:rPr>
        <w:t xml:space="preserve"> of the project</w:t>
      </w:r>
      <w:r w:rsidRPr="000364AA">
        <w:rPr>
          <w:iCs/>
        </w:rPr>
        <w:t xml:space="preserve"> to key stakeholders, the people of </w:t>
      </w:r>
      <w:r>
        <w:rPr>
          <w:iCs/>
        </w:rPr>
        <w:t xml:space="preserve">the Federal Republic of </w:t>
      </w:r>
      <w:r w:rsidRPr="000364AA">
        <w:rPr>
          <w:iCs/>
        </w:rPr>
        <w:t xml:space="preserve">Somalia, and the international community. She/he will guide the PIU on how to disseminate press releases and other forms of communication. She/he will give recommendations on effective communication </w:t>
      </w:r>
      <w:r w:rsidR="004076E9" w:rsidRPr="000364AA">
        <w:rPr>
          <w:iCs/>
        </w:rPr>
        <w:t>strategies</w:t>
      </w:r>
      <w:r w:rsidRPr="000364AA">
        <w:rPr>
          <w:iCs/>
        </w:rPr>
        <w:t xml:space="preserve"> that enable the project to speak with one voice and clarity</w:t>
      </w:r>
      <w:r w:rsidRPr="000364AA">
        <w:rPr>
          <w:i/>
          <w:iCs/>
        </w:rPr>
        <w:t>.</w:t>
      </w:r>
      <w:r>
        <w:rPr>
          <w:i/>
          <w:iCs/>
        </w:rPr>
        <w:t xml:space="preserve"> </w:t>
      </w:r>
      <w:r w:rsidR="000364AA" w:rsidRPr="005621B9">
        <w:t xml:space="preserve">The </w:t>
      </w:r>
      <w:r>
        <w:t xml:space="preserve">Communications </w:t>
      </w:r>
      <w:proofErr w:type="gramStart"/>
      <w:r>
        <w:t xml:space="preserve">Specialist </w:t>
      </w:r>
      <w:r w:rsidRPr="005621B9">
        <w:t xml:space="preserve"> </w:t>
      </w:r>
      <w:r w:rsidR="000364AA" w:rsidRPr="005621B9">
        <w:t>will</w:t>
      </w:r>
      <w:proofErr w:type="gramEnd"/>
      <w:r w:rsidR="000364AA" w:rsidRPr="005621B9">
        <w:t xml:space="preserve"> work in close consultation and coordination with the </w:t>
      </w:r>
      <w:r w:rsidR="00736A61">
        <w:t>project implementing par</w:t>
      </w:r>
      <w:r>
        <w:t>tners and</w:t>
      </w:r>
      <w:r w:rsidR="000364AA" w:rsidRPr="005621B9">
        <w:t xml:space="preserve"> the </w:t>
      </w:r>
      <w:r w:rsidR="000364AA">
        <w:t xml:space="preserve">World </w:t>
      </w:r>
      <w:r w:rsidR="000364AA" w:rsidRPr="005621B9">
        <w:t>Ban</w:t>
      </w:r>
      <w:r w:rsidR="000364AA">
        <w:t>k’s</w:t>
      </w:r>
      <w:r w:rsidR="000364AA" w:rsidRPr="005621B9">
        <w:t xml:space="preserve"> </w:t>
      </w:r>
      <w:r w:rsidR="000364AA">
        <w:t>t</w:t>
      </w:r>
      <w:r w:rsidR="000364AA" w:rsidRPr="005621B9">
        <w:t xml:space="preserve">ask </w:t>
      </w:r>
      <w:r w:rsidR="000364AA">
        <w:t>t</w:t>
      </w:r>
      <w:r w:rsidR="000364AA" w:rsidRPr="005621B9">
        <w:t>eam.</w:t>
      </w:r>
      <w:r w:rsidR="004076E9">
        <w:t xml:space="preserve"> Specifically, </w:t>
      </w:r>
      <w:r w:rsidR="00D9432B">
        <w:t xml:space="preserve">the Communications Specialist will: </w:t>
      </w:r>
    </w:p>
    <w:p w14:paraId="0F09ABB2" w14:textId="77777777" w:rsidR="000364AA" w:rsidRPr="000364AA" w:rsidRDefault="000364AA" w:rsidP="000364AA">
      <w:pPr>
        <w:pStyle w:val="NoSpacing"/>
        <w:jc w:val="both"/>
        <w:rPr>
          <w:rFonts w:ascii="Times New Roman" w:hAnsi="Times New Roman" w:cs="Times New Roman"/>
          <w:b/>
          <w:bCs/>
          <w:sz w:val="24"/>
          <w:szCs w:val="24"/>
        </w:rPr>
      </w:pPr>
    </w:p>
    <w:tbl>
      <w:tblPr>
        <w:tblStyle w:val="TableGrid"/>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6"/>
      </w:tblGrid>
      <w:tr w:rsidR="000364AA" w:rsidRPr="005621B9" w14:paraId="472854CE" w14:textId="77777777" w:rsidTr="006378E8">
        <w:trPr>
          <w:trHeight w:val="980"/>
        </w:trPr>
        <w:tc>
          <w:tcPr>
            <w:tcW w:w="9116" w:type="dxa"/>
          </w:tcPr>
          <w:p w14:paraId="46685B31" w14:textId="77777777" w:rsidR="000364AA" w:rsidRPr="003D43E0" w:rsidRDefault="000364AA" w:rsidP="00E828AB">
            <w:pPr>
              <w:pStyle w:val="NoSpacing"/>
              <w:numPr>
                <w:ilvl w:val="0"/>
                <w:numId w:val="9"/>
              </w:numPr>
              <w:spacing w:after="120"/>
              <w:jc w:val="both"/>
              <w:rPr>
                <w:rFonts w:ascii="Times New Roman" w:hAnsi="Times New Roman" w:cs="Times New Roman"/>
                <w:sz w:val="24"/>
                <w:szCs w:val="24"/>
                <w:lang w:val="en-ZA"/>
              </w:rPr>
            </w:pPr>
            <w:r w:rsidRPr="003D43E0">
              <w:rPr>
                <w:rFonts w:ascii="Times New Roman" w:hAnsi="Times New Roman" w:cs="Times New Roman"/>
                <w:sz w:val="24"/>
                <w:szCs w:val="24"/>
                <w:lang w:val="en-ZA"/>
              </w:rPr>
              <w:t xml:space="preserve">Develop an effective communication strategy that follows the SMART criteria (specific, measurable, attainable, relevant, and timely). The communication strategy </w:t>
            </w:r>
            <w:r w:rsidRPr="003D43E0">
              <w:rPr>
                <w:rFonts w:ascii="Times New Roman" w:hAnsi="Times New Roman" w:cs="Times New Roman"/>
                <w:sz w:val="24"/>
                <w:szCs w:val="24"/>
                <w:lang w:val="en-ZA"/>
              </w:rPr>
              <w:lastRenderedPageBreak/>
              <w:t>should clearly outline the objectives, key messages, audience, stakeholders, channels, budget, and KPIs (key performance indicators).</w:t>
            </w:r>
          </w:p>
          <w:p w14:paraId="0810F322" w14:textId="63D2C157" w:rsidR="00D0515F" w:rsidRPr="003D43E0" w:rsidRDefault="00D0515F" w:rsidP="006B1B81">
            <w:pPr>
              <w:pStyle w:val="NoSpacing"/>
              <w:numPr>
                <w:ilvl w:val="0"/>
                <w:numId w:val="9"/>
              </w:numPr>
              <w:spacing w:after="120"/>
              <w:jc w:val="both"/>
              <w:rPr>
                <w:rFonts w:ascii="Times New Roman" w:hAnsi="Times New Roman" w:cs="Times New Roman"/>
                <w:sz w:val="24"/>
                <w:szCs w:val="24"/>
                <w:lang w:val="en-ZA"/>
              </w:rPr>
            </w:pPr>
            <w:r w:rsidRPr="003D43E0">
              <w:rPr>
                <w:rFonts w:ascii="Times New Roman" w:hAnsi="Times New Roman" w:cs="Times New Roman"/>
                <w:sz w:val="24"/>
                <w:szCs w:val="24"/>
                <w:lang w:val="en-ZA"/>
              </w:rPr>
              <w:t>Liaise with project implementation stakeholders to coordinate communication endeavours relating to project-supported activities</w:t>
            </w:r>
            <w:r w:rsidR="003D43E0">
              <w:rPr>
                <w:rFonts w:ascii="Times New Roman" w:hAnsi="Times New Roman" w:cs="Times New Roman"/>
                <w:sz w:val="24"/>
                <w:szCs w:val="24"/>
                <w:lang w:val="en-ZA"/>
              </w:rPr>
              <w:t xml:space="preserve"> to ensure unity of message and avoid the duplication of efforts. </w:t>
            </w:r>
            <w:r w:rsidRPr="003D43E0">
              <w:rPr>
                <w:rFonts w:ascii="Times New Roman" w:hAnsi="Times New Roman" w:cs="Times New Roman"/>
                <w:sz w:val="24"/>
                <w:szCs w:val="24"/>
                <w:lang w:val="en-ZA"/>
              </w:rPr>
              <w:t xml:space="preserve"> </w:t>
            </w:r>
          </w:p>
          <w:p w14:paraId="2C7F3EB1" w14:textId="242004F5" w:rsidR="000364AA" w:rsidRPr="006B1B81" w:rsidRDefault="00FB4CA6" w:rsidP="006B1B81">
            <w:pPr>
              <w:numPr>
                <w:ilvl w:val="0"/>
                <w:numId w:val="9"/>
              </w:numPr>
              <w:spacing w:after="120"/>
              <w:jc w:val="both"/>
              <w:textAlignment w:val="baseline"/>
            </w:pPr>
            <w:r w:rsidRPr="006B1B81">
              <w:rPr>
                <w:bCs/>
              </w:rPr>
              <w:t>I</w:t>
            </w:r>
            <w:r w:rsidR="000364AA" w:rsidRPr="006B1B81">
              <w:rPr>
                <w:bCs/>
              </w:rPr>
              <w:t>mplem</w:t>
            </w:r>
            <w:r w:rsidR="000364AA" w:rsidRPr="006B1B81">
              <w:t xml:space="preserve">ent </w:t>
            </w:r>
            <w:r w:rsidRPr="006B1B81">
              <w:t xml:space="preserve">the </w:t>
            </w:r>
            <w:r w:rsidR="000364AA" w:rsidRPr="006B1B81">
              <w:t>communication strateg</w:t>
            </w:r>
            <w:r w:rsidRPr="006B1B81">
              <w:t>y</w:t>
            </w:r>
            <w:r w:rsidR="000364AA" w:rsidRPr="006B1B81">
              <w:t xml:space="preserve"> to promote effective </w:t>
            </w:r>
            <w:r w:rsidR="00F256FB" w:rsidRPr="006B1B81">
              <w:t>communication</w:t>
            </w:r>
            <w:r w:rsidR="000364AA" w:rsidRPr="006B1B81">
              <w:t xml:space="preserve"> with external and internal audiences. Help determine the most effective content and communications interventions to address challenges. </w:t>
            </w:r>
          </w:p>
          <w:p w14:paraId="2894E89D" w14:textId="2A82E580" w:rsidR="000364AA" w:rsidRPr="006B1B81" w:rsidRDefault="00F256FB" w:rsidP="006B1B81">
            <w:pPr>
              <w:numPr>
                <w:ilvl w:val="0"/>
                <w:numId w:val="9"/>
              </w:numPr>
              <w:spacing w:after="120"/>
              <w:jc w:val="both"/>
              <w:textAlignment w:val="baseline"/>
            </w:pPr>
            <w:r w:rsidRPr="006B1B81">
              <w:t>I</w:t>
            </w:r>
            <w:r w:rsidR="000364AA" w:rsidRPr="006B1B81">
              <w:t>dentify key stakeholders, audiences and opinion leaders</w:t>
            </w:r>
            <w:r w:rsidR="00EE30BB" w:rsidRPr="006B1B81">
              <w:t xml:space="preserve">, </w:t>
            </w:r>
            <w:r w:rsidR="000364AA" w:rsidRPr="006B1B81">
              <w:t xml:space="preserve">and influential organizations in </w:t>
            </w:r>
            <w:r w:rsidRPr="006B1B81">
              <w:t xml:space="preserve">the Federal Republic of Somalia </w:t>
            </w:r>
            <w:r w:rsidR="000364AA" w:rsidRPr="006B1B81">
              <w:t xml:space="preserve">and guide a strategy of engagement with these various stakeholders around the project, knowledge outputs/publications, and the project’s priorities. </w:t>
            </w:r>
          </w:p>
          <w:p w14:paraId="73ACA07B" w14:textId="47FBF8DB" w:rsidR="000364AA" w:rsidRPr="006B1B81" w:rsidRDefault="00F256FB" w:rsidP="00E828AB">
            <w:pPr>
              <w:numPr>
                <w:ilvl w:val="0"/>
                <w:numId w:val="9"/>
              </w:numPr>
              <w:spacing w:after="120"/>
              <w:jc w:val="both"/>
              <w:textAlignment w:val="baseline"/>
            </w:pPr>
            <w:r w:rsidRPr="006B1B81">
              <w:t>Plan</w:t>
            </w:r>
            <w:r w:rsidR="000364AA" w:rsidRPr="006B1B81">
              <w:t xml:space="preserve"> and deliver</w:t>
            </w:r>
            <w:r w:rsidR="00051619" w:rsidRPr="006B1B81">
              <w:t xml:space="preserve"> </w:t>
            </w:r>
            <w:r w:rsidR="000364AA" w:rsidRPr="006B1B81">
              <w:t xml:space="preserve">a range of written products on the project’s operational goals, results and knowledge. Outputs </w:t>
            </w:r>
            <w:r w:rsidR="00051619" w:rsidRPr="006B1B81">
              <w:t xml:space="preserve">include </w:t>
            </w:r>
            <w:r w:rsidR="000364AA" w:rsidRPr="006B1B81">
              <w:t>traditional press releases</w:t>
            </w:r>
            <w:r w:rsidR="00051619" w:rsidRPr="006B1B81">
              <w:t>, op-eds,</w:t>
            </w:r>
            <w:r w:rsidR="000364AA" w:rsidRPr="006B1B81">
              <w:t xml:space="preserve"> web features, brochures, Q&amp;As, briefing notes, and speeches. </w:t>
            </w:r>
          </w:p>
          <w:p w14:paraId="299D888C" w14:textId="25EB713B" w:rsidR="003D3D07" w:rsidRPr="006B1B81" w:rsidRDefault="003D3D07" w:rsidP="00E828AB">
            <w:pPr>
              <w:numPr>
                <w:ilvl w:val="0"/>
                <w:numId w:val="9"/>
              </w:numPr>
              <w:spacing w:after="120"/>
              <w:jc w:val="both"/>
              <w:textAlignment w:val="baseline"/>
            </w:pPr>
            <w:r w:rsidRPr="006B1B81">
              <w:t xml:space="preserve">Support the preparation and review the </w:t>
            </w:r>
            <w:r w:rsidR="003D43E0" w:rsidRPr="006B1B81">
              <w:t xml:space="preserve">project’s </w:t>
            </w:r>
            <w:r w:rsidRPr="006B1B81">
              <w:t xml:space="preserve">quarterly progress report before dissemination to external audiences. </w:t>
            </w:r>
          </w:p>
          <w:p w14:paraId="1744E9DF" w14:textId="7573F166" w:rsidR="00EE30BB" w:rsidRPr="005C3521" w:rsidRDefault="00EE30BB" w:rsidP="006B1B81">
            <w:pPr>
              <w:pStyle w:val="NoSpacing"/>
              <w:numPr>
                <w:ilvl w:val="0"/>
                <w:numId w:val="9"/>
              </w:numPr>
              <w:spacing w:after="120"/>
              <w:jc w:val="both"/>
            </w:pPr>
            <w:r w:rsidRPr="006B1B81">
              <w:rPr>
                <w:rFonts w:ascii="Times New Roman" w:hAnsi="Times New Roman" w:cs="Times New Roman"/>
                <w:sz w:val="24"/>
                <w:szCs w:val="24"/>
              </w:rPr>
              <w:t>Identify key project results that can be developed into feature and video stories to highlight project results.</w:t>
            </w:r>
          </w:p>
          <w:p w14:paraId="40957988" w14:textId="55B4AEE7" w:rsidR="000364AA" w:rsidRPr="006B1B81" w:rsidRDefault="00EE30BB" w:rsidP="006B1B81">
            <w:pPr>
              <w:numPr>
                <w:ilvl w:val="0"/>
                <w:numId w:val="9"/>
              </w:numPr>
              <w:spacing w:after="120"/>
              <w:jc w:val="both"/>
              <w:textAlignment w:val="baseline"/>
              <w:rPr>
                <w:bCs/>
              </w:rPr>
            </w:pPr>
            <w:r w:rsidRPr="006B1B81">
              <w:rPr>
                <w:bCs/>
              </w:rPr>
              <w:t xml:space="preserve">Organize </w:t>
            </w:r>
            <w:r w:rsidR="00092F4D" w:rsidRPr="006B1B81">
              <w:rPr>
                <w:bCs/>
              </w:rPr>
              <w:t>events and</w:t>
            </w:r>
            <w:r w:rsidR="002852C3" w:rsidRPr="006B1B81">
              <w:rPr>
                <w:bCs/>
              </w:rPr>
              <w:t xml:space="preserve"> </w:t>
            </w:r>
            <w:r w:rsidR="00092F4D" w:rsidRPr="006B1B81">
              <w:rPr>
                <w:bCs/>
              </w:rPr>
              <w:t>lead communication efforts about them.</w:t>
            </w:r>
            <w:r w:rsidR="000364AA" w:rsidRPr="006B1B81">
              <w:rPr>
                <w:bCs/>
              </w:rPr>
              <w:t xml:space="preserve"> </w:t>
            </w:r>
            <w:r w:rsidR="00B11048" w:rsidRPr="006B1B81">
              <w:rPr>
                <w:bCs/>
              </w:rPr>
              <w:t xml:space="preserve"> </w:t>
            </w:r>
          </w:p>
          <w:p w14:paraId="416430FF" w14:textId="07F1C253" w:rsidR="000364AA" w:rsidRPr="003D43E0" w:rsidRDefault="000364AA" w:rsidP="006B1B81">
            <w:pPr>
              <w:pStyle w:val="NoSpacing"/>
              <w:numPr>
                <w:ilvl w:val="0"/>
                <w:numId w:val="9"/>
              </w:numPr>
              <w:spacing w:after="120"/>
              <w:jc w:val="both"/>
              <w:rPr>
                <w:rFonts w:ascii="Times New Roman" w:hAnsi="Times New Roman" w:cs="Times New Roman"/>
                <w:sz w:val="24"/>
                <w:szCs w:val="24"/>
                <w:lang w:val="en-ZA"/>
              </w:rPr>
            </w:pPr>
            <w:r w:rsidRPr="003D43E0">
              <w:rPr>
                <w:rFonts w:ascii="Times New Roman" w:hAnsi="Times New Roman" w:cs="Times New Roman"/>
                <w:sz w:val="24"/>
                <w:szCs w:val="24"/>
                <w:lang w:val="en-ZA"/>
              </w:rPr>
              <w:t>Advise the project implementation team and lead on the development and execution of communication guidelines on media engagement</w:t>
            </w:r>
            <w:r w:rsidR="0033721E" w:rsidRPr="003D43E0">
              <w:rPr>
                <w:rFonts w:ascii="Times New Roman" w:hAnsi="Times New Roman" w:cs="Times New Roman"/>
                <w:sz w:val="24"/>
                <w:szCs w:val="24"/>
                <w:lang w:val="en-ZA"/>
              </w:rPr>
              <w:t xml:space="preserve">, </w:t>
            </w:r>
            <w:r w:rsidRPr="003D43E0">
              <w:rPr>
                <w:rFonts w:ascii="Times New Roman" w:hAnsi="Times New Roman" w:cs="Times New Roman"/>
                <w:sz w:val="24"/>
                <w:szCs w:val="24"/>
                <w:lang w:val="en-ZA"/>
              </w:rPr>
              <w:t>including, placements, press conferences and media appearances.</w:t>
            </w:r>
          </w:p>
          <w:p w14:paraId="2DDE143F" w14:textId="3819CD2A" w:rsidR="000364AA" w:rsidRPr="003D43E0" w:rsidRDefault="000364AA" w:rsidP="006B1B81">
            <w:pPr>
              <w:pStyle w:val="NoSpacing"/>
              <w:numPr>
                <w:ilvl w:val="0"/>
                <w:numId w:val="9"/>
              </w:numPr>
              <w:spacing w:after="120"/>
              <w:jc w:val="both"/>
              <w:rPr>
                <w:rFonts w:ascii="Times New Roman" w:hAnsi="Times New Roman" w:cs="Times New Roman"/>
                <w:sz w:val="24"/>
                <w:szCs w:val="24"/>
              </w:rPr>
            </w:pPr>
            <w:r w:rsidRPr="003D43E0">
              <w:rPr>
                <w:rFonts w:ascii="Times New Roman" w:hAnsi="Times New Roman" w:cs="Times New Roman"/>
                <w:sz w:val="24"/>
                <w:szCs w:val="24"/>
              </w:rPr>
              <w:t xml:space="preserve">Curate a social media engagement plan in support of the project’s activities. </w:t>
            </w:r>
          </w:p>
          <w:p w14:paraId="616029E9" w14:textId="390B6BCE" w:rsidR="00B11048" w:rsidRPr="003D43E0" w:rsidRDefault="000364AA" w:rsidP="00E828AB">
            <w:pPr>
              <w:pStyle w:val="NoSpacing"/>
              <w:numPr>
                <w:ilvl w:val="0"/>
                <w:numId w:val="9"/>
              </w:numPr>
              <w:spacing w:after="120"/>
              <w:jc w:val="both"/>
              <w:rPr>
                <w:rFonts w:ascii="Times New Roman" w:hAnsi="Times New Roman" w:cs="Times New Roman"/>
                <w:sz w:val="24"/>
                <w:szCs w:val="24"/>
                <w:lang w:val="en-ZA"/>
              </w:rPr>
            </w:pPr>
            <w:r w:rsidRPr="003D43E0">
              <w:rPr>
                <w:rFonts w:ascii="Times New Roman" w:hAnsi="Times New Roman" w:cs="Times New Roman"/>
                <w:sz w:val="24"/>
                <w:szCs w:val="24"/>
                <w:lang w:val="en-ZA"/>
              </w:rPr>
              <w:t xml:space="preserve">Contribute to ensuring </w:t>
            </w:r>
            <w:r w:rsidR="00EF2E8F" w:rsidRPr="003D43E0">
              <w:rPr>
                <w:rFonts w:ascii="Times New Roman" w:hAnsi="Times New Roman" w:cs="Times New Roman"/>
                <w:sz w:val="24"/>
                <w:szCs w:val="24"/>
                <w:lang w:val="en-ZA"/>
              </w:rPr>
              <w:t>the project</w:t>
            </w:r>
            <w:r w:rsidRPr="003D43E0">
              <w:rPr>
                <w:rFonts w:ascii="Times New Roman" w:hAnsi="Times New Roman" w:cs="Times New Roman"/>
                <w:sz w:val="24"/>
                <w:szCs w:val="24"/>
                <w:lang w:val="en-ZA"/>
              </w:rPr>
              <w:t xml:space="preserve"> </w:t>
            </w:r>
            <w:r w:rsidR="00EF2E8F" w:rsidRPr="003D43E0">
              <w:rPr>
                <w:rFonts w:ascii="Times New Roman" w:hAnsi="Times New Roman" w:cs="Times New Roman"/>
                <w:sz w:val="24"/>
                <w:szCs w:val="24"/>
                <w:lang w:val="en-ZA"/>
              </w:rPr>
              <w:t xml:space="preserve">is </w:t>
            </w:r>
            <w:r w:rsidRPr="003D43E0">
              <w:rPr>
                <w:rFonts w:ascii="Times New Roman" w:hAnsi="Times New Roman" w:cs="Times New Roman"/>
                <w:sz w:val="24"/>
                <w:szCs w:val="24"/>
                <w:lang w:val="en-ZA"/>
              </w:rPr>
              <w:t>regularly promoted</w:t>
            </w:r>
            <w:r w:rsidR="007A1E23" w:rsidRPr="003D43E0">
              <w:rPr>
                <w:rFonts w:ascii="Times New Roman" w:hAnsi="Times New Roman" w:cs="Times New Roman"/>
                <w:sz w:val="24"/>
                <w:szCs w:val="24"/>
                <w:lang w:val="en-ZA"/>
              </w:rPr>
              <w:t xml:space="preserve">, with </w:t>
            </w:r>
            <w:r w:rsidRPr="003D43E0">
              <w:rPr>
                <w:rFonts w:ascii="Times New Roman" w:hAnsi="Times New Roman" w:cs="Times New Roman"/>
                <w:sz w:val="24"/>
                <w:szCs w:val="24"/>
                <w:lang w:val="en-ZA"/>
              </w:rPr>
              <w:t xml:space="preserve">timely </w:t>
            </w:r>
            <w:r w:rsidR="007A1E23" w:rsidRPr="003D43E0">
              <w:rPr>
                <w:rFonts w:ascii="Times New Roman" w:hAnsi="Times New Roman" w:cs="Times New Roman"/>
                <w:sz w:val="24"/>
                <w:szCs w:val="24"/>
                <w:lang w:val="en-ZA"/>
              </w:rPr>
              <w:t xml:space="preserve">publications </w:t>
            </w:r>
            <w:r w:rsidRPr="003D43E0">
              <w:rPr>
                <w:rFonts w:ascii="Times New Roman" w:hAnsi="Times New Roman" w:cs="Times New Roman"/>
                <w:sz w:val="24"/>
                <w:szCs w:val="24"/>
                <w:lang w:val="en-ZA"/>
              </w:rPr>
              <w:t xml:space="preserve">and </w:t>
            </w:r>
            <w:r w:rsidR="007A1E23" w:rsidRPr="003D43E0">
              <w:rPr>
                <w:rFonts w:ascii="Times New Roman" w:hAnsi="Times New Roman" w:cs="Times New Roman"/>
                <w:sz w:val="24"/>
                <w:szCs w:val="24"/>
                <w:lang w:val="en-ZA"/>
              </w:rPr>
              <w:t xml:space="preserve">dissemination </w:t>
            </w:r>
            <w:r w:rsidRPr="003D43E0">
              <w:rPr>
                <w:rFonts w:ascii="Times New Roman" w:hAnsi="Times New Roman" w:cs="Times New Roman"/>
                <w:sz w:val="24"/>
                <w:szCs w:val="24"/>
                <w:lang w:val="en-ZA"/>
              </w:rPr>
              <w:t>to donors and the public at large.</w:t>
            </w:r>
          </w:p>
          <w:p w14:paraId="65F318C8" w14:textId="6059EDC0" w:rsidR="00EF2E8F" w:rsidRPr="003D43E0" w:rsidRDefault="00EF2E8F" w:rsidP="006B1B81">
            <w:pPr>
              <w:pStyle w:val="NoSpacing"/>
              <w:numPr>
                <w:ilvl w:val="0"/>
                <w:numId w:val="9"/>
              </w:numPr>
              <w:spacing w:after="120"/>
              <w:jc w:val="both"/>
              <w:rPr>
                <w:rFonts w:ascii="Times New Roman" w:hAnsi="Times New Roman" w:cs="Times New Roman"/>
                <w:sz w:val="24"/>
                <w:szCs w:val="24"/>
                <w:lang w:val="en-ZA"/>
              </w:rPr>
            </w:pPr>
            <w:r w:rsidRPr="003D43E0">
              <w:rPr>
                <w:rFonts w:ascii="Times New Roman" w:hAnsi="Times New Roman" w:cs="Times New Roman"/>
                <w:sz w:val="24"/>
                <w:szCs w:val="24"/>
                <w:lang w:val="en-ZA"/>
              </w:rPr>
              <w:t>Provide expert assistance and lead on how to engagement with the media. Craft communication materials, including publications, online presence, briefing notes, talking points, speeches and presentations.</w:t>
            </w:r>
          </w:p>
          <w:p w14:paraId="09596FF2" w14:textId="06338BD7" w:rsidR="000364AA" w:rsidRPr="000364AA" w:rsidRDefault="00255380" w:rsidP="00E828AB">
            <w:pPr>
              <w:pStyle w:val="NoSpacing"/>
              <w:numPr>
                <w:ilvl w:val="0"/>
                <w:numId w:val="9"/>
              </w:numPr>
              <w:jc w:val="both"/>
              <w:rPr>
                <w:rFonts w:ascii="Times New Roman" w:hAnsi="Times New Roman" w:cs="Times New Roman"/>
                <w:sz w:val="24"/>
                <w:szCs w:val="24"/>
                <w:lang w:val="en-ZA"/>
              </w:rPr>
            </w:pPr>
            <w:r w:rsidRPr="003D43E0">
              <w:rPr>
                <w:rFonts w:ascii="Times New Roman" w:hAnsi="Times New Roman" w:cs="Times New Roman"/>
                <w:sz w:val="24"/>
                <w:szCs w:val="24"/>
                <w:lang w:val="en-ZA"/>
              </w:rPr>
              <w:t>Perform any other necessary duties.</w:t>
            </w:r>
          </w:p>
        </w:tc>
      </w:tr>
    </w:tbl>
    <w:p w14:paraId="714A3E05" w14:textId="77777777" w:rsidR="000364AA" w:rsidRPr="006B1B81" w:rsidRDefault="000364AA" w:rsidP="000364AA">
      <w:pPr>
        <w:pStyle w:val="NoSpacing"/>
        <w:jc w:val="both"/>
        <w:rPr>
          <w:rFonts w:ascii="Times New Roman" w:hAnsi="Times New Roman" w:cs="Times New Roman"/>
          <w:b/>
        </w:rPr>
      </w:pPr>
    </w:p>
    <w:p w14:paraId="483A4831" w14:textId="57EF1451" w:rsidR="000364AA" w:rsidRDefault="000364AA" w:rsidP="000364AA">
      <w:pPr>
        <w:pStyle w:val="NoSpacing"/>
        <w:jc w:val="both"/>
        <w:rPr>
          <w:rFonts w:ascii="Times New Roman" w:hAnsi="Times New Roman" w:cs="Times New Roman"/>
          <w:b/>
          <w:sz w:val="24"/>
          <w:szCs w:val="24"/>
        </w:rPr>
      </w:pPr>
      <w:r w:rsidRPr="000364AA">
        <w:rPr>
          <w:rFonts w:ascii="Times New Roman" w:hAnsi="Times New Roman" w:cs="Times New Roman"/>
          <w:b/>
          <w:sz w:val="24"/>
          <w:szCs w:val="24"/>
        </w:rPr>
        <w:t xml:space="preserve">QUALIFICATIONS  </w:t>
      </w:r>
    </w:p>
    <w:p w14:paraId="23F10B49" w14:textId="77777777" w:rsidR="000364AA" w:rsidRPr="000364AA" w:rsidRDefault="000364AA" w:rsidP="000364AA">
      <w:pPr>
        <w:pStyle w:val="NoSpacing"/>
        <w:jc w:val="both"/>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364AA" w:rsidRPr="000364AA" w14:paraId="3F02A6E8" w14:textId="77777777" w:rsidTr="006378E8">
        <w:trPr>
          <w:trHeight w:val="1322"/>
        </w:trPr>
        <w:tc>
          <w:tcPr>
            <w:tcW w:w="9016" w:type="dxa"/>
          </w:tcPr>
          <w:p w14:paraId="7EF05BBC" w14:textId="5F54E8A3" w:rsidR="000364AA" w:rsidRPr="000364AA" w:rsidRDefault="000364AA" w:rsidP="00D84899">
            <w:pPr>
              <w:pStyle w:val="NoSpacing"/>
              <w:numPr>
                <w:ilvl w:val="0"/>
                <w:numId w:val="7"/>
              </w:numPr>
              <w:jc w:val="both"/>
              <w:rPr>
                <w:rFonts w:ascii="Times New Roman" w:hAnsi="Times New Roman" w:cs="Times New Roman"/>
                <w:sz w:val="24"/>
                <w:szCs w:val="24"/>
                <w:lang w:val="en-ZA"/>
              </w:rPr>
            </w:pPr>
            <w:r w:rsidRPr="000364AA">
              <w:rPr>
                <w:rFonts w:ascii="Times New Roman" w:hAnsi="Times New Roman" w:cs="Times New Roman"/>
                <w:sz w:val="24"/>
                <w:szCs w:val="24"/>
                <w:lang w:val="en-ZA"/>
              </w:rPr>
              <w:t xml:space="preserve">Bachelor’s degree in a </w:t>
            </w:r>
            <w:r w:rsidR="0033721E">
              <w:rPr>
                <w:rFonts w:ascii="Times New Roman" w:hAnsi="Times New Roman" w:cs="Times New Roman"/>
                <w:sz w:val="24"/>
                <w:szCs w:val="24"/>
                <w:lang w:val="en-ZA"/>
              </w:rPr>
              <w:t>c</w:t>
            </w:r>
            <w:r w:rsidRPr="000364AA">
              <w:rPr>
                <w:rFonts w:ascii="Times New Roman" w:hAnsi="Times New Roman" w:cs="Times New Roman"/>
                <w:sz w:val="24"/>
                <w:szCs w:val="24"/>
                <w:lang w:val="en-ZA"/>
              </w:rPr>
              <w:t>ommunication, journalism, international relations, business administration or other related fields.</w:t>
            </w:r>
          </w:p>
          <w:p w14:paraId="65FC36A0" w14:textId="229CCC2C" w:rsidR="000364AA" w:rsidRDefault="000364AA" w:rsidP="00D84899">
            <w:pPr>
              <w:pStyle w:val="NoSpacing"/>
              <w:numPr>
                <w:ilvl w:val="0"/>
                <w:numId w:val="7"/>
              </w:numPr>
              <w:rPr>
                <w:rFonts w:ascii="Times New Roman" w:hAnsi="Times New Roman" w:cs="Times New Roman"/>
                <w:sz w:val="24"/>
                <w:szCs w:val="24"/>
                <w:lang w:val="en-ZA"/>
              </w:rPr>
            </w:pPr>
            <w:r w:rsidRPr="000364AA">
              <w:rPr>
                <w:rFonts w:ascii="Times New Roman" w:hAnsi="Times New Roman" w:cs="Times New Roman"/>
                <w:sz w:val="24"/>
                <w:szCs w:val="24"/>
                <w:lang w:val="en-ZA"/>
              </w:rPr>
              <w:t xml:space="preserve">5 years of </w:t>
            </w:r>
            <w:r w:rsidR="00940E79">
              <w:rPr>
                <w:rFonts w:ascii="Times New Roman" w:hAnsi="Times New Roman" w:cs="Times New Roman"/>
                <w:sz w:val="24"/>
                <w:szCs w:val="24"/>
                <w:lang w:val="en-ZA"/>
              </w:rPr>
              <w:t xml:space="preserve">work </w:t>
            </w:r>
            <w:r w:rsidRPr="000364AA">
              <w:rPr>
                <w:rFonts w:ascii="Times New Roman" w:hAnsi="Times New Roman" w:cs="Times New Roman"/>
                <w:sz w:val="24"/>
                <w:szCs w:val="24"/>
                <w:lang w:val="en-ZA"/>
              </w:rPr>
              <w:t xml:space="preserve">experience in </w:t>
            </w:r>
            <w:r w:rsidR="00847652">
              <w:rPr>
                <w:rFonts w:ascii="Times New Roman" w:hAnsi="Times New Roman" w:cs="Times New Roman"/>
                <w:sz w:val="24"/>
                <w:szCs w:val="24"/>
                <w:lang w:val="en-ZA"/>
              </w:rPr>
              <w:t>the field of communication, journalism, or any other relevant field</w:t>
            </w:r>
            <w:r w:rsidRPr="000364AA">
              <w:rPr>
                <w:rFonts w:ascii="Times New Roman" w:hAnsi="Times New Roman" w:cs="Times New Roman"/>
                <w:sz w:val="24"/>
                <w:szCs w:val="24"/>
                <w:lang w:val="en-ZA"/>
              </w:rPr>
              <w:t>.</w:t>
            </w:r>
          </w:p>
          <w:p w14:paraId="4B53B0FB" w14:textId="11FEC85C" w:rsidR="00051519" w:rsidRDefault="00051519" w:rsidP="00D84899">
            <w:pPr>
              <w:pStyle w:val="NoSpacing"/>
              <w:numPr>
                <w:ilvl w:val="0"/>
                <w:numId w:val="7"/>
              </w:numPr>
              <w:rPr>
                <w:rFonts w:ascii="Times New Roman" w:hAnsi="Times New Roman" w:cs="Times New Roman"/>
                <w:sz w:val="24"/>
                <w:szCs w:val="24"/>
                <w:lang w:val="en-ZA"/>
              </w:rPr>
            </w:pPr>
            <w:r w:rsidRPr="000364AA">
              <w:rPr>
                <w:rFonts w:ascii="Times New Roman" w:hAnsi="Times New Roman" w:cs="Times New Roman"/>
                <w:sz w:val="24"/>
                <w:szCs w:val="24"/>
                <w:lang w:val="en-ZA"/>
              </w:rPr>
              <w:t>Excellent written and spoken command of English and Somali, and the ability to convey complex ideas in a creative, clear, direct, and lively style.</w:t>
            </w:r>
          </w:p>
          <w:p w14:paraId="574541AA" w14:textId="0DC71F8A" w:rsidR="00847652" w:rsidRDefault="00847652" w:rsidP="00847652">
            <w:pPr>
              <w:pStyle w:val="NoSpacing"/>
              <w:numPr>
                <w:ilvl w:val="0"/>
                <w:numId w:val="7"/>
              </w:numPr>
              <w:jc w:val="both"/>
              <w:rPr>
                <w:rFonts w:ascii="Times New Roman" w:hAnsi="Times New Roman" w:cs="Times New Roman"/>
                <w:sz w:val="24"/>
                <w:szCs w:val="24"/>
                <w:lang w:val="en-ZA"/>
              </w:rPr>
            </w:pPr>
            <w:r w:rsidRPr="000364AA">
              <w:rPr>
                <w:rFonts w:ascii="Times New Roman" w:hAnsi="Times New Roman" w:cs="Times New Roman"/>
                <w:sz w:val="24"/>
                <w:szCs w:val="24"/>
                <w:lang w:val="en-ZA"/>
              </w:rPr>
              <w:t xml:space="preserve">Proven knowledge of developing multimedia assets such as videos, social media postcards and photo stories. </w:t>
            </w:r>
          </w:p>
          <w:p w14:paraId="129102FD" w14:textId="37D54F2D" w:rsidR="00051519" w:rsidRPr="00051519" w:rsidRDefault="00051519" w:rsidP="00051519">
            <w:pPr>
              <w:pStyle w:val="NoSpacing"/>
              <w:numPr>
                <w:ilvl w:val="0"/>
                <w:numId w:val="7"/>
              </w:numPr>
              <w:jc w:val="both"/>
              <w:rPr>
                <w:rFonts w:ascii="Times New Roman" w:hAnsi="Times New Roman" w:cs="Times New Roman"/>
                <w:sz w:val="24"/>
                <w:szCs w:val="24"/>
              </w:rPr>
            </w:pPr>
            <w:r w:rsidRPr="000364AA">
              <w:rPr>
                <w:rFonts w:ascii="Times New Roman" w:hAnsi="Times New Roman" w:cs="Times New Roman"/>
                <w:sz w:val="24"/>
                <w:szCs w:val="24"/>
              </w:rPr>
              <w:lastRenderedPageBreak/>
              <w:t>An established media network both within Somalia and internationally</w:t>
            </w:r>
            <w:r>
              <w:rPr>
                <w:rFonts w:ascii="Times New Roman" w:hAnsi="Times New Roman" w:cs="Times New Roman"/>
                <w:sz w:val="24"/>
                <w:szCs w:val="24"/>
              </w:rPr>
              <w:t>, including proven experience managing media relations.</w:t>
            </w:r>
          </w:p>
          <w:p w14:paraId="14197758" w14:textId="59050E81" w:rsidR="003B2E7A" w:rsidRPr="006B1B81" w:rsidRDefault="003B2E7A" w:rsidP="003B2E7A">
            <w:pPr>
              <w:pStyle w:val="NoSpacing"/>
              <w:numPr>
                <w:ilvl w:val="0"/>
                <w:numId w:val="7"/>
              </w:numPr>
              <w:jc w:val="both"/>
              <w:rPr>
                <w:rFonts w:ascii="Times New Roman" w:hAnsi="Times New Roman" w:cs="Times New Roman"/>
                <w:sz w:val="24"/>
                <w:szCs w:val="24"/>
              </w:rPr>
            </w:pPr>
            <w:r w:rsidRPr="000364AA">
              <w:rPr>
                <w:rFonts w:ascii="Times New Roman" w:hAnsi="Times New Roman" w:cs="Times New Roman"/>
                <w:sz w:val="24"/>
                <w:szCs w:val="24"/>
              </w:rPr>
              <w:t>Documented experience in delivering media training.</w:t>
            </w:r>
          </w:p>
          <w:p w14:paraId="170AB6A3" w14:textId="77777777" w:rsidR="00940E79" w:rsidRPr="000364AA" w:rsidRDefault="00940E79" w:rsidP="00D84899">
            <w:pPr>
              <w:pStyle w:val="NoSpacing"/>
              <w:numPr>
                <w:ilvl w:val="0"/>
                <w:numId w:val="7"/>
              </w:numPr>
              <w:jc w:val="both"/>
              <w:rPr>
                <w:rFonts w:ascii="Times New Roman" w:hAnsi="Times New Roman" w:cs="Times New Roman"/>
                <w:sz w:val="24"/>
                <w:szCs w:val="24"/>
                <w:lang w:val="en-ZA"/>
              </w:rPr>
            </w:pPr>
            <w:r>
              <w:rPr>
                <w:rFonts w:ascii="Times New Roman" w:hAnsi="Times New Roman" w:cs="Times New Roman"/>
                <w:sz w:val="24"/>
                <w:szCs w:val="24"/>
                <w:lang w:val="en-ZA"/>
              </w:rPr>
              <w:t>Robust understanding of</w:t>
            </w:r>
            <w:r w:rsidRPr="000364AA">
              <w:rPr>
                <w:rFonts w:ascii="Times New Roman" w:hAnsi="Times New Roman" w:cs="Times New Roman"/>
                <w:sz w:val="24"/>
                <w:szCs w:val="24"/>
                <w:lang w:val="en-ZA"/>
              </w:rPr>
              <w:t xml:space="preserve"> project management concepts to propose and develop drafts of online communications plans and strategies with minimal supervision; can apply standard project management tools, methodologies, and processes; is able to identify and mitigate project risks as well as manage project issues.</w:t>
            </w:r>
          </w:p>
          <w:p w14:paraId="110D4F67" w14:textId="77777777" w:rsidR="00940E79" w:rsidRPr="000364AA" w:rsidRDefault="00940E79" w:rsidP="00D84899">
            <w:pPr>
              <w:pStyle w:val="NoSpacing"/>
              <w:numPr>
                <w:ilvl w:val="0"/>
                <w:numId w:val="7"/>
              </w:numPr>
              <w:jc w:val="both"/>
              <w:rPr>
                <w:rFonts w:ascii="Times New Roman" w:hAnsi="Times New Roman" w:cs="Times New Roman"/>
                <w:sz w:val="24"/>
                <w:szCs w:val="24"/>
                <w:lang w:val="en-ZA"/>
              </w:rPr>
            </w:pPr>
            <w:r w:rsidRPr="000364AA">
              <w:rPr>
                <w:rFonts w:ascii="Times New Roman" w:hAnsi="Times New Roman" w:cs="Times New Roman"/>
                <w:sz w:val="24"/>
                <w:szCs w:val="24"/>
                <w:lang w:val="en-ZA"/>
              </w:rPr>
              <w:t xml:space="preserve">Strong inter-personal skills and ability to work effectively with teams of various levels. </w:t>
            </w:r>
          </w:p>
          <w:p w14:paraId="46ABE122" w14:textId="77777777" w:rsidR="00940E79" w:rsidRDefault="00940E79" w:rsidP="00D84899">
            <w:pPr>
              <w:pStyle w:val="NoSpacing"/>
              <w:numPr>
                <w:ilvl w:val="0"/>
                <w:numId w:val="7"/>
              </w:numPr>
              <w:jc w:val="both"/>
              <w:rPr>
                <w:rFonts w:ascii="Times New Roman" w:hAnsi="Times New Roman" w:cs="Times New Roman"/>
                <w:sz w:val="24"/>
                <w:szCs w:val="24"/>
                <w:lang w:val="en-ZA"/>
              </w:rPr>
            </w:pPr>
            <w:r w:rsidRPr="000364AA">
              <w:rPr>
                <w:rFonts w:ascii="Times New Roman" w:hAnsi="Times New Roman" w:cs="Times New Roman"/>
                <w:sz w:val="24"/>
                <w:szCs w:val="24"/>
                <w:lang w:val="en-ZA"/>
              </w:rPr>
              <w:t>Evidence of excellent communication and negotiation skills, ability to work effectively and harmoniously within a diverse work environment.</w:t>
            </w:r>
          </w:p>
          <w:p w14:paraId="48A83C00" w14:textId="4AE8B077" w:rsidR="00940E79" w:rsidRPr="006B1B81" w:rsidRDefault="00940E79" w:rsidP="00D84899">
            <w:pPr>
              <w:pStyle w:val="NoSpacing"/>
              <w:numPr>
                <w:ilvl w:val="0"/>
                <w:numId w:val="7"/>
              </w:numPr>
              <w:rPr>
                <w:rFonts w:ascii="Times New Roman" w:hAnsi="Times New Roman" w:cs="Times New Roman"/>
                <w:sz w:val="24"/>
                <w:szCs w:val="24"/>
                <w:lang w:val="en-ZA"/>
              </w:rPr>
            </w:pPr>
            <w:r w:rsidRPr="000364AA">
              <w:rPr>
                <w:rFonts w:ascii="Times New Roman" w:eastAsia="Times New Roman" w:hAnsi="Times New Roman" w:cs="Times New Roman"/>
                <w:bCs/>
                <w:color w:val="000000"/>
                <w:sz w:val="24"/>
                <w:szCs w:val="24"/>
              </w:rPr>
              <w:t>Experience in working fragile state and working on communication with the government, World Bank projects, or other projects funded by the international community.</w:t>
            </w:r>
          </w:p>
          <w:p w14:paraId="3B080DB5" w14:textId="77F2CCCF" w:rsidR="000364AA" w:rsidRPr="000364AA" w:rsidRDefault="003B2E7A" w:rsidP="006B1B81">
            <w:pPr>
              <w:pStyle w:val="ListParagraph"/>
              <w:numPr>
                <w:ilvl w:val="0"/>
                <w:numId w:val="7"/>
              </w:numPr>
              <w:rPr>
                <w:lang w:val="en-ZA"/>
              </w:rPr>
            </w:pPr>
            <w:r>
              <w:rPr>
                <w:rFonts w:eastAsiaTheme="minorHAnsi"/>
                <w:lang w:val="en-ZA"/>
              </w:rPr>
              <w:t>Excellent</w:t>
            </w:r>
            <w:r w:rsidRPr="003B2E7A">
              <w:rPr>
                <w:rFonts w:eastAsiaTheme="minorHAnsi"/>
                <w:lang w:val="en-ZA"/>
              </w:rPr>
              <w:t xml:space="preserve"> computer skills, including MS Office Suite</w:t>
            </w:r>
            <w:r>
              <w:rPr>
                <w:rFonts w:eastAsiaTheme="minorHAnsi"/>
                <w:lang w:val="en-ZA"/>
              </w:rPr>
              <w:t xml:space="preserve">, </w:t>
            </w:r>
            <w:r w:rsidRPr="003B2E7A">
              <w:rPr>
                <w:rFonts w:eastAsiaTheme="minorHAnsi"/>
                <w:lang w:val="en-ZA"/>
              </w:rPr>
              <w:t>design software</w:t>
            </w:r>
            <w:r>
              <w:rPr>
                <w:rFonts w:eastAsiaTheme="minorHAnsi"/>
                <w:lang w:val="en-ZA"/>
              </w:rPr>
              <w:t>, and social media platforms.</w:t>
            </w:r>
          </w:p>
        </w:tc>
      </w:tr>
      <w:bookmarkEnd w:id="0"/>
    </w:tbl>
    <w:p w14:paraId="139E4185" w14:textId="531BB46F" w:rsidR="00641682" w:rsidRPr="006B1B81" w:rsidRDefault="00641682" w:rsidP="006B1B81">
      <w:pPr>
        <w:pStyle w:val="NoSpacing"/>
        <w:jc w:val="both"/>
      </w:pPr>
    </w:p>
    <w:p w14:paraId="3944550C" w14:textId="77777777" w:rsidR="00641682" w:rsidRPr="00B174BA" w:rsidRDefault="00641682" w:rsidP="00641682">
      <w:pPr>
        <w:jc w:val="both"/>
        <w:rPr>
          <w:b/>
          <w:bCs/>
        </w:rPr>
      </w:pPr>
      <w:r w:rsidRPr="00B174BA">
        <w:rPr>
          <w:b/>
          <w:bCs/>
        </w:rPr>
        <w:t>CONDUCT OF WORK</w:t>
      </w:r>
    </w:p>
    <w:p w14:paraId="0D7F7D03" w14:textId="77777777" w:rsidR="00641682" w:rsidRPr="00B174BA" w:rsidRDefault="00641682" w:rsidP="00641682">
      <w:pPr>
        <w:jc w:val="both"/>
        <w:rPr>
          <w:b/>
        </w:rPr>
      </w:pPr>
    </w:p>
    <w:p w14:paraId="6EEB92C9" w14:textId="16A58458" w:rsidR="00641682" w:rsidRPr="00B174BA" w:rsidRDefault="00641682" w:rsidP="00641682">
      <w:pPr>
        <w:jc w:val="both"/>
        <w:rPr>
          <w:color w:val="000000"/>
        </w:rPr>
      </w:pPr>
      <w:r w:rsidRPr="00B174BA">
        <w:rPr>
          <w:b/>
          <w:bCs/>
          <w:color w:val="000000"/>
        </w:rPr>
        <w:t>Duration of Assignment:</w:t>
      </w:r>
      <w:r w:rsidRPr="00B174BA">
        <w:rPr>
          <w:color w:val="000000"/>
        </w:rPr>
        <w:t xml:space="preserve"> The </w:t>
      </w:r>
      <w:r>
        <w:rPr>
          <w:color w:val="000000"/>
        </w:rPr>
        <w:t>Communications</w:t>
      </w:r>
      <w:r w:rsidRPr="00A725A3">
        <w:rPr>
          <w:color w:val="000000"/>
        </w:rPr>
        <w:t xml:space="preserve"> Specialist</w:t>
      </w:r>
      <w:r w:rsidRPr="00B174BA">
        <w:rPr>
          <w:color w:val="000000"/>
        </w:rPr>
        <w:t xml:space="preserve"> shall be contracted for an initial one-year period, with possibility for extension for additional year(s) based on performance and </w:t>
      </w:r>
      <w:r w:rsidR="00DD5AA3" w:rsidRPr="00B174BA">
        <w:rPr>
          <w:color w:val="000000"/>
        </w:rPr>
        <w:t>requirements</w:t>
      </w:r>
      <w:r w:rsidRPr="00B174BA">
        <w:rPr>
          <w:color w:val="000000"/>
        </w:rPr>
        <w:t>.</w:t>
      </w:r>
    </w:p>
    <w:p w14:paraId="5E6B19C9" w14:textId="77777777" w:rsidR="00641682" w:rsidRPr="00B174BA" w:rsidRDefault="00641682" w:rsidP="00641682">
      <w:pPr>
        <w:jc w:val="both"/>
        <w:rPr>
          <w:color w:val="000000"/>
        </w:rPr>
      </w:pPr>
    </w:p>
    <w:p w14:paraId="4DC91C18" w14:textId="2A7F472B" w:rsidR="00641682" w:rsidRPr="00B174BA" w:rsidRDefault="00641682" w:rsidP="00641682">
      <w:pPr>
        <w:jc w:val="both"/>
        <w:rPr>
          <w:color w:val="000000"/>
        </w:rPr>
      </w:pPr>
      <w:r w:rsidRPr="00B174BA">
        <w:rPr>
          <w:b/>
          <w:bCs/>
          <w:color w:val="000000"/>
        </w:rPr>
        <w:t>Reporting:</w:t>
      </w:r>
      <w:r w:rsidRPr="00B174BA">
        <w:rPr>
          <w:color w:val="000000"/>
        </w:rPr>
        <w:t xml:space="preserve"> The </w:t>
      </w:r>
      <w:r w:rsidR="008D0A49">
        <w:rPr>
          <w:color w:val="000000"/>
        </w:rPr>
        <w:t>Communications</w:t>
      </w:r>
      <w:r w:rsidRPr="00A725A3">
        <w:rPr>
          <w:color w:val="000000"/>
        </w:rPr>
        <w:t xml:space="preserve"> Specialist</w:t>
      </w:r>
      <w:r w:rsidRPr="00B174BA">
        <w:rPr>
          <w:color w:val="000000"/>
        </w:rPr>
        <w:t xml:space="preserve"> will report to the PIU Coordinator. In addition, he/she will perform under the overall guidance of the World Bank Task Team Leader(s) for the SPRING project</w:t>
      </w:r>
      <w:r w:rsidRPr="00A725A3">
        <w:rPr>
          <w:color w:val="000000"/>
        </w:rPr>
        <w:t>, and other relevant World Bank staff members.</w:t>
      </w:r>
    </w:p>
    <w:p w14:paraId="3747AA06" w14:textId="77777777" w:rsidR="00641682" w:rsidRPr="00B174BA" w:rsidRDefault="00641682" w:rsidP="00641682">
      <w:pPr>
        <w:jc w:val="both"/>
        <w:rPr>
          <w:color w:val="000000"/>
        </w:rPr>
      </w:pPr>
    </w:p>
    <w:p w14:paraId="535271D5" w14:textId="63A26CC1" w:rsidR="00641682" w:rsidRPr="00B174BA" w:rsidRDefault="00641682" w:rsidP="00641682">
      <w:pPr>
        <w:jc w:val="both"/>
        <w:rPr>
          <w:color w:val="000000"/>
        </w:rPr>
      </w:pPr>
      <w:r w:rsidRPr="00B174BA">
        <w:rPr>
          <w:b/>
          <w:bCs/>
          <w:color w:val="000000"/>
        </w:rPr>
        <w:t>Conflict-of-interest disclosure:</w:t>
      </w:r>
      <w:r w:rsidRPr="00B174BA">
        <w:rPr>
          <w:color w:val="000000"/>
        </w:rPr>
        <w:t xml:space="preserve"> The</w:t>
      </w:r>
      <w:r w:rsidR="008D0A49">
        <w:rPr>
          <w:color w:val="000000"/>
        </w:rPr>
        <w:t xml:space="preserve"> Communications</w:t>
      </w:r>
      <w:r w:rsidRPr="00A725A3">
        <w:rPr>
          <w:color w:val="000000"/>
        </w:rPr>
        <w:t xml:space="preserve"> Specialist</w:t>
      </w:r>
      <w:r w:rsidRPr="00B174BA">
        <w:rPr>
          <w:color w:val="000000"/>
        </w:rPr>
        <w:t xml:space="preserve"> must declare conflicts of interest to the Director General of the MoF prior to the discussion of issues or at any time a conflict of interest or potential conflict of interest arises. A conflict of interest refers to situations in which personal or financial considerations may affect or appear to affect the objectivity or fairness of decisions related to the performance of activities under these Terms of Reference. A conflict of interest may be real, potential, or perceived in nature. The</w:t>
      </w:r>
      <w:r w:rsidR="00FA0920">
        <w:rPr>
          <w:color w:val="000000"/>
        </w:rPr>
        <w:t xml:space="preserve"> Communications</w:t>
      </w:r>
      <w:r w:rsidRPr="00A725A3">
        <w:rPr>
          <w:color w:val="000000"/>
        </w:rPr>
        <w:t xml:space="preserve"> </w:t>
      </w:r>
      <w:r w:rsidRPr="00B174BA">
        <w:rPr>
          <w:color w:val="000000"/>
        </w:rPr>
        <w:t>Specialist must declare potential conflicts and must either excuse themselves from the discussion or ask for a decision in writing from the Director General of the MoF on whether they should excuse themselves.</w:t>
      </w:r>
    </w:p>
    <w:p w14:paraId="1CE5E76D" w14:textId="77777777" w:rsidR="00641682" w:rsidRPr="00B174BA" w:rsidRDefault="00641682" w:rsidP="00641682">
      <w:pPr>
        <w:jc w:val="both"/>
        <w:rPr>
          <w:color w:val="000000"/>
        </w:rPr>
      </w:pPr>
    </w:p>
    <w:p w14:paraId="3AEBFB6B" w14:textId="77777777" w:rsidR="00641682" w:rsidRPr="00B174BA" w:rsidRDefault="00641682" w:rsidP="00641682">
      <w:pPr>
        <w:jc w:val="both"/>
        <w:rPr>
          <w:b/>
          <w:bCs/>
        </w:rPr>
      </w:pPr>
      <w:r w:rsidRPr="00B174BA">
        <w:rPr>
          <w:b/>
          <w:bCs/>
        </w:rPr>
        <w:t>Deliverables include:</w:t>
      </w:r>
    </w:p>
    <w:p w14:paraId="0A1901E7" w14:textId="77777777" w:rsidR="00641682" w:rsidRPr="00B174BA" w:rsidRDefault="00641682" w:rsidP="00641682">
      <w:pPr>
        <w:jc w:val="both"/>
        <w:rPr>
          <w:b/>
          <w:bCs/>
        </w:rPr>
      </w:pPr>
    </w:p>
    <w:p w14:paraId="7C6AC013" w14:textId="57FC680F" w:rsidR="00641682" w:rsidRDefault="00E828AB" w:rsidP="00641682">
      <w:pPr>
        <w:pStyle w:val="ListParagraph"/>
        <w:numPr>
          <w:ilvl w:val="0"/>
          <w:numId w:val="10"/>
        </w:numPr>
        <w:jc w:val="both"/>
        <w:rPr>
          <w:color w:val="000000"/>
        </w:rPr>
      </w:pPr>
      <w:r>
        <w:rPr>
          <w:color w:val="000000"/>
        </w:rPr>
        <w:t>Communication strategy</w:t>
      </w:r>
    </w:p>
    <w:p w14:paraId="2514F98F" w14:textId="2962B090" w:rsidR="00E828AB" w:rsidRDefault="00E828AB" w:rsidP="00641682">
      <w:pPr>
        <w:pStyle w:val="ListParagraph"/>
        <w:numPr>
          <w:ilvl w:val="0"/>
          <w:numId w:val="10"/>
        </w:numPr>
        <w:jc w:val="both"/>
        <w:rPr>
          <w:color w:val="000000"/>
        </w:rPr>
      </w:pPr>
      <w:r>
        <w:rPr>
          <w:color w:val="000000"/>
        </w:rPr>
        <w:t>Social media plan</w:t>
      </w:r>
    </w:p>
    <w:p w14:paraId="346EC82C" w14:textId="64DBE669" w:rsidR="00EF2E8F" w:rsidRPr="006B1B81" w:rsidRDefault="00051519" w:rsidP="00EF2E8F">
      <w:pPr>
        <w:pStyle w:val="ListParagraph"/>
        <w:numPr>
          <w:ilvl w:val="0"/>
          <w:numId w:val="10"/>
        </w:numPr>
        <w:jc w:val="both"/>
        <w:rPr>
          <w:color w:val="000000"/>
        </w:rPr>
      </w:pPr>
      <w:r w:rsidRPr="00004FCB">
        <w:rPr>
          <w:color w:val="000000"/>
        </w:rPr>
        <w:t>Communication outputs</w:t>
      </w:r>
      <w:r w:rsidR="00696A3B">
        <w:rPr>
          <w:color w:val="000000"/>
        </w:rPr>
        <w:t xml:space="preserve"> </w:t>
      </w:r>
      <w:r w:rsidRPr="00004FCB">
        <w:rPr>
          <w:color w:val="000000"/>
        </w:rPr>
        <w:t>(</w:t>
      </w:r>
      <w:r w:rsidR="00004FCB" w:rsidRPr="00004FCB">
        <w:rPr>
          <w:color w:val="000000"/>
        </w:rPr>
        <w:t>e.g., ne</w:t>
      </w:r>
      <w:r w:rsidR="00004FCB" w:rsidRPr="006B1B81">
        <w:rPr>
          <w:color w:val="000000"/>
        </w:rPr>
        <w:t>wsle</w:t>
      </w:r>
      <w:r w:rsidR="00004FCB" w:rsidRPr="00004FCB">
        <w:rPr>
          <w:color w:val="000000"/>
        </w:rPr>
        <w:t>tter, pr</w:t>
      </w:r>
      <w:r w:rsidR="00004FCB" w:rsidRPr="006B1B81">
        <w:rPr>
          <w:color w:val="000000"/>
        </w:rPr>
        <w:t>ess</w:t>
      </w:r>
      <w:r w:rsidR="00004FCB">
        <w:rPr>
          <w:color w:val="000000"/>
        </w:rPr>
        <w:t xml:space="preserve"> articles, op-eds, videos, etc.)</w:t>
      </w:r>
    </w:p>
    <w:p w14:paraId="1D41965C" w14:textId="77777777" w:rsidR="00641682" w:rsidRPr="00B174BA" w:rsidRDefault="00641682" w:rsidP="00641682">
      <w:pPr>
        <w:jc w:val="both"/>
      </w:pPr>
    </w:p>
    <w:p w14:paraId="7832028A" w14:textId="77777777" w:rsidR="00641682" w:rsidRPr="00B174BA" w:rsidRDefault="00641682" w:rsidP="00641682">
      <w:pPr>
        <w:jc w:val="both"/>
        <w:rPr>
          <w:color w:val="000000"/>
        </w:rPr>
      </w:pPr>
      <w:r w:rsidRPr="00B174BA">
        <w:rPr>
          <w:b/>
          <w:bCs/>
          <w:color w:val="000000"/>
        </w:rPr>
        <w:t>Language:</w:t>
      </w:r>
      <w:r w:rsidRPr="00B174BA">
        <w:rPr>
          <w:b/>
          <w:bCs/>
        </w:rPr>
        <w:t xml:space="preserve"> </w:t>
      </w:r>
      <w:r w:rsidRPr="00B174BA">
        <w:rPr>
          <w:color w:val="000000"/>
        </w:rPr>
        <w:t>Reports and other documents shall be submitted in English.</w:t>
      </w:r>
    </w:p>
    <w:p w14:paraId="31984E09" w14:textId="77777777" w:rsidR="00641682" w:rsidRPr="00B174BA" w:rsidRDefault="00641682" w:rsidP="00641682">
      <w:pPr>
        <w:jc w:val="both"/>
      </w:pPr>
    </w:p>
    <w:p w14:paraId="3AF68A4F" w14:textId="1C1177C9" w:rsidR="00641682" w:rsidRPr="00B174BA" w:rsidRDefault="00641682" w:rsidP="00641682">
      <w:pPr>
        <w:jc w:val="both"/>
        <w:rPr>
          <w:color w:val="000000"/>
        </w:rPr>
      </w:pPr>
      <w:r w:rsidRPr="00B174BA">
        <w:rPr>
          <w:b/>
          <w:bCs/>
          <w:color w:val="000000"/>
        </w:rPr>
        <w:lastRenderedPageBreak/>
        <w:t xml:space="preserve">Facilities </w:t>
      </w:r>
      <w:proofErr w:type="gramStart"/>
      <w:r w:rsidRPr="00B174BA">
        <w:rPr>
          <w:b/>
          <w:bCs/>
          <w:color w:val="000000"/>
        </w:rPr>
        <w:t>to</w:t>
      </w:r>
      <w:proofErr w:type="gramEnd"/>
      <w:r w:rsidRPr="00B174BA">
        <w:rPr>
          <w:b/>
          <w:bCs/>
          <w:color w:val="000000"/>
        </w:rPr>
        <w:t xml:space="preserve"> be provided:</w:t>
      </w:r>
      <w:r w:rsidRPr="00B174BA">
        <w:rPr>
          <w:color w:val="000000"/>
        </w:rPr>
        <w:t xml:space="preserve"> The PIU will provide the </w:t>
      </w:r>
      <w:r w:rsidR="00140FD8">
        <w:rPr>
          <w:color w:val="000000"/>
        </w:rPr>
        <w:t>Communications</w:t>
      </w:r>
      <w:r w:rsidRPr="00B174BA">
        <w:rPr>
          <w:color w:val="000000"/>
        </w:rPr>
        <w:t xml:space="preserve"> Specialist with office facilities, essential utilities, office services, stationery and office supplies and use of a computer, printer, scanner and photocopying machine.</w:t>
      </w:r>
    </w:p>
    <w:p w14:paraId="1F24C6C7" w14:textId="77777777" w:rsidR="00641682" w:rsidRPr="00B174BA" w:rsidRDefault="00641682" w:rsidP="00641682">
      <w:pPr>
        <w:jc w:val="both"/>
        <w:rPr>
          <w:color w:val="000000"/>
        </w:rPr>
      </w:pPr>
    </w:p>
    <w:p w14:paraId="60EA7E1B" w14:textId="5600B235" w:rsidR="00641682" w:rsidRPr="00297DC1" w:rsidRDefault="00641682" w:rsidP="00641682">
      <w:pPr>
        <w:jc w:val="both"/>
      </w:pPr>
      <w:r w:rsidRPr="00B174BA">
        <w:rPr>
          <w:b/>
          <w:bCs/>
          <w:color w:val="000000"/>
        </w:rPr>
        <w:t>Location of the assignment:</w:t>
      </w:r>
      <w:r w:rsidRPr="00B174BA">
        <w:rPr>
          <w:color w:val="000000"/>
        </w:rPr>
        <w:t xml:space="preserve"> The duty station is Mogadishu, Somalia. The </w:t>
      </w:r>
      <w:r w:rsidR="00140FD8">
        <w:rPr>
          <w:color w:val="000000"/>
        </w:rPr>
        <w:t>Communications</w:t>
      </w:r>
      <w:r w:rsidRPr="00A725A3">
        <w:rPr>
          <w:color w:val="000000"/>
        </w:rPr>
        <w:t xml:space="preserve"> Specialist</w:t>
      </w:r>
      <w:r w:rsidRPr="00B174BA">
        <w:rPr>
          <w:color w:val="000000"/>
        </w:rPr>
        <w:t xml:space="preserve"> will be based in the PIU within the MoF. Occasional travel to Federal Member States and outside of </w:t>
      </w:r>
      <w:r w:rsidR="004B2C4C">
        <w:rPr>
          <w:color w:val="000000"/>
        </w:rPr>
        <w:t>the Federal Republic of Somalia</w:t>
      </w:r>
      <w:r w:rsidRPr="00B174BA">
        <w:rPr>
          <w:color w:val="000000"/>
        </w:rPr>
        <w:t xml:space="preserve"> may occur based on business need.</w:t>
      </w:r>
    </w:p>
    <w:p w14:paraId="6A952767" w14:textId="77777777" w:rsidR="00641682" w:rsidRPr="000364AA" w:rsidRDefault="00641682" w:rsidP="006B1B81">
      <w:pPr>
        <w:pStyle w:val="NoSpacing"/>
        <w:jc w:val="both"/>
        <w:rPr>
          <w:rFonts w:ascii="Times New Roman" w:hAnsi="Times New Roman" w:cs="Times New Roman"/>
          <w:sz w:val="24"/>
          <w:szCs w:val="24"/>
        </w:rPr>
      </w:pPr>
    </w:p>
    <w:sectPr w:rsidR="00641682" w:rsidRPr="000364AA">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450A" w14:textId="77777777" w:rsidR="00C421A5" w:rsidRDefault="00C421A5" w:rsidP="00CE6F98">
      <w:r>
        <w:separator/>
      </w:r>
    </w:p>
  </w:endnote>
  <w:endnote w:type="continuationSeparator" w:id="0">
    <w:p w14:paraId="25AC7499" w14:textId="77777777" w:rsidR="00C421A5" w:rsidRDefault="00C421A5" w:rsidP="00CE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2CBA" w14:textId="4ED1616A" w:rsidR="00CE6F98" w:rsidRDefault="00CE6F98">
    <w:pPr>
      <w:pStyle w:val="Footer"/>
    </w:pPr>
    <w:r>
      <w:rPr>
        <w:noProof/>
      </w:rPr>
      <mc:AlternateContent>
        <mc:Choice Requires="wps">
          <w:drawing>
            <wp:anchor distT="0" distB="0" distL="0" distR="0" simplePos="0" relativeHeight="251659264" behindDoc="0" locked="0" layoutInCell="1" allowOverlap="1" wp14:anchorId="51930915" wp14:editId="3BD568B6">
              <wp:simplePos x="635" y="635"/>
              <wp:positionH relativeFrom="page">
                <wp:align>right</wp:align>
              </wp:positionH>
              <wp:positionV relativeFrom="page">
                <wp:align>bottom</wp:align>
              </wp:positionV>
              <wp:extent cx="1106805" cy="345440"/>
              <wp:effectExtent l="0" t="0" r="0" b="0"/>
              <wp:wrapNone/>
              <wp:docPr id="21765458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5CE6CEC" w14:textId="7B355AD8" w:rsidR="00CE6F98" w:rsidRPr="00CE6F98" w:rsidRDefault="00CE6F98" w:rsidP="00CE6F98">
                          <w:pPr>
                            <w:rPr>
                              <w:rFonts w:ascii="Calibri" w:eastAsia="Calibri" w:hAnsi="Calibri" w:cs="Calibri"/>
                              <w:noProof/>
                              <w:color w:val="000000"/>
                              <w:sz w:val="20"/>
                              <w:szCs w:val="20"/>
                            </w:rPr>
                          </w:pPr>
                          <w:r w:rsidRPr="00CE6F98">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930915"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25CE6CEC" w14:textId="7B355AD8" w:rsidR="00CE6F98" w:rsidRPr="00CE6F98" w:rsidRDefault="00CE6F98" w:rsidP="00CE6F98">
                    <w:pPr>
                      <w:rPr>
                        <w:rFonts w:ascii="Calibri" w:eastAsia="Calibri" w:hAnsi="Calibri" w:cs="Calibri"/>
                        <w:noProof/>
                        <w:color w:val="000000"/>
                        <w:sz w:val="20"/>
                        <w:szCs w:val="20"/>
                      </w:rPr>
                    </w:pPr>
                    <w:r w:rsidRPr="00CE6F98">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A5D7" w14:textId="0CE0BD40" w:rsidR="00CE6F98" w:rsidRDefault="00CE6F98">
    <w:pPr>
      <w:pStyle w:val="Footer"/>
    </w:pPr>
    <w:r>
      <w:rPr>
        <w:noProof/>
      </w:rPr>
      <mc:AlternateContent>
        <mc:Choice Requires="wps">
          <w:drawing>
            <wp:anchor distT="0" distB="0" distL="0" distR="0" simplePos="0" relativeHeight="251660288" behindDoc="0" locked="0" layoutInCell="1" allowOverlap="1" wp14:anchorId="24C8F154" wp14:editId="2E96976E">
              <wp:simplePos x="914400" y="9424988"/>
              <wp:positionH relativeFrom="page">
                <wp:align>right</wp:align>
              </wp:positionH>
              <wp:positionV relativeFrom="page">
                <wp:align>bottom</wp:align>
              </wp:positionV>
              <wp:extent cx="1106805" cy="345440"/>
              <wp:effectExtent l="0" t="0" r="0" b="0"/>
              <wp:wrapNone/>
              <wp:docPr id="1701652864"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D4747BF" w14:textId="729833BD" w:rsidR="00CE6F98" w:rsidRPr="00CE6F98" w:rsidRDefault="00CE6F98" w:rsidP="00CE6F98">
                          <w:pPr>
                            <w:rPr>
                              <w:rFonts w:ascii="Calibri" w:eastAsia="Calibri" w:hAnsi="Calibri" w:cs="Calibri"/>
                              <w:noProof/>
                              <w:color w:val="000000"/>
                              <w:sz w:val="20"/>
                              <w:szCs w:val="20"/>
                            </w:rPr>
                          </w:pPr>
                          <w:r w:rsidRPr="00CE6F98">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C8F154" id="_x0000_t202" coordsize="21600,21600" o:spt="202" path="m,l,21600r21600,l21600,xe">
              <v:stroke joinstyle="miter"/>
              <v:path gradientshapeok="t" o:connecttype="rect"/>
            </v:shapetype>
            <v:shape id="Text Box 3" o:spid="_x0000_s1027" type="#_x0000_t202" alt="Official Use Only" style="position:absolute;margin-left:35.95pt;margin-top:0;width:87.15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3D4747BF" w14:textId="729833BD" w:rsidR="00CE6F98" w:rsidRPr="00CE6F98" w:rsidRDefault="00CE6F98" w:rsidP="00CE6F98">
                    <w:pPr>
                      <w:rPr>
                        <w:rFonts w:ascii="Calibri" w:eastAsia="Calibri" w:hAnsi="Calibri" w:cs="Calibri"/>
                        <w:noProof/>
                        <w:color w:val="000000"/>
                        <w:sz w:val="20"/>
                        <w:szCs w:val="20"/>
                      </w:rPr>
                    </w:pPr>
                    <w:r w:rsidRPr="00CE6F98">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D06B" w14:textId="59A1E8BD" w:rsidR="00CE6F98" w:rsidRDefault="00CE6F98">
    <w:pPr>
      <w:pStyle w:val="Footer"/>
    </w:pPr>
    <w:r>
      <w:rPr>
        <w:noProof/>
      </w:rPr>
      <mc:AlternateContent>
        <mc:Choice Requires="wps">
          <w:drawing>
            <wp:anchor distT="0" distB="0" distL="0" distR="0" simplePos="0" relativeHeight="251658240" behindDoc="0" locked="0" layoutInCell="1" allowOverlap="1" wp14:anchorId="336A7DDE" wp14:editId="65645ECE">
              <wp:simplePos x="635" y="635"/>
              <wp:positionH relativeFrom="page">
                <wp:align>right</wp:align>
              </wp:positionH>
              <wp:positionV relativeFrom="page">
                <wp:align>bottom</wp:align>
              </wp:positionV>
              <wp:extent cx="1106805" cy="345440"/>
              <wp:effectExtent l="0" t="0" r="0" b="0"/>
              <wp:wrapNone/>
              <wp:docPr id="1274339618"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408AB73" w14:textId="7BA61452" w:rsidR="00CE6F98" w:rsidRPr="00CE6F98" w:rsidRDefault="00CE6F98" w:rsidP="00CE6F98">
                          <w:pPr>
                            <w:rPr>
                              <w:rFonts w:ascii="Calibri" w:eastAsia="Calibri" w:hAnsi="Calibri" w:cs="Calibri"/>
                              <w:noProof/>
                              <w:color w:val="000000"/>
                              <w:sz w:val="20"/>
                              <w:szCs w:val="20"/>
                            </w:rPr>
                          </w:pPr>
                          <w:r w:rsidRPr="00CE6F98">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36A7DDE"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2408AB73" w14:textId="7BA61452" w:rsidR="00CE6F98" w:rsidRPr="00CE6F98" w:rsidRDefault="00CE6F98" w:rsidP="00CE6F98">
                    <w:pPr>
                      <w:rPr>
                        <w:rFonts w:ascii="Calibri" w:eastAsia="Calibri" w:hAnsi="Calibri" w:cs="Calibri"/>
                        <w:noProof/>
                        <w:color w:val="000000"/>
                        <w:sz w:val="20"/>
                        <w:szCs w:val="20"/>
                      </w:rPr>
                    </w:pPr>
                    <w:r w:rsidRPr="00CE6F98">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6DC1" w14:textId="77777777" w:rsidR="00C421A5" w:rsidRDefault="00C421A5" w:rsidP="00CE6F98">
      <w:r>
        <w:separator/>
      </w:r>
    </w:p>
  </w:footnote>
  <w:footnote w:type="continuationSeparator" w:id="0">
    <w:p w14:paraId="228AD623" w14:textId="77777777" w:rsidR="00C421A5" w:rsidRDefault="00C421A5" w:rsidP="00CE6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CA5"/>
    <w:multiLevelType w:val="hybridMultilevel"/>
    <w:tmpl w:val="EFA06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7059C"/>
    <w:multiLevelType w:val="hybridMultilevel"/>
    <w:tmpl w:val="E042F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57B0C"/>
    <w:multiLevelType w:val="hybridMultilevel"/>
    <w:tmpl w:val="88547A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46153"/>
    <w:multiLevelType w:val="hybridMultilevel"/>
    <w:tmpl w:val="A976C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5D179A2"/>
    <w:multiLevelType w:val="hybridMultilevel"/>
    <w:tmpl w:val="0E343E2C"/>
    <w:lvl w:ilvl="0" w:tplc="0409001B">
      <w:start w:val="1"/>
      <w:numFmt w:val="lowerRoman"/>
      <w:lvlText w:val="%1."/>
      <w:lvlJc w:val="righ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C849A5"/>
    <w:multiLevelType w:val="multilevel"/>
    <w:tmpl w:val="E8F2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DC6957"/>
    <w:multiLevelType w:val="hybridMultilevel"/>
    <w:tmpl w:val="F75E5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FA56D7"/>
    <w:multiLevelType w:val="hybridMultilevel"/>
    <w:tmpl w:val="581A65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741748"/>
    <w:multiLevelType w:val="hybridMultilevel"/>
    <w:tmpl w:val="9438C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6A1D1D"/>
    <w:multiLevelType w:val="hybridMultilevel"/>
    <w:tmpl w:val="4BD0DA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017408">
    <w:abstractNumId w:val="4"/>
  </w:num>
  <w:num w:numId="2" w16cid:durableId="401490518">
    <w:abstractNumId w:val="1"/>
  </w:num>
  <w:num w:numId="3" w16cid:durableId="31421305">
    <w:abstractNumId w:val="6"/>
  </w:num>
  <w:num w:numId="4" w16cid:durableId="1098407752">
    <w:abstractNumId w:val="7"/>
  </w:num>
  <w:num w:numId="5" w16cid:durableId="1480422427">
    <w:abstractNumId w:val="9"/>
  </w:num>
  <w:num w:numId="6" w16cid:durableId="1462268293">
    <w:abstractNumId w:val="0"/>
  </w:num>
  <w:num w:numId="7" w16cid:durableId="1536458202">
    <w:abstractNumId w:val="8"/>
  </w:num>
  <w:num w:numId="8" w16cid:durableId="391543588">
    <w:abstractNumId w:val="3"/>
  </w:num>
  <w:num w:numId="9" w16cid:durableId="934244475">
    <w:abstractNumId w:val="5"/>
  </w:num>
  <w:num w:numId="10" w16cid:durableId="607733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D47"/>
    <w:rsid w:val="00004FCB"/>
    <w:rsid w:val="0002687C"/>
    <w:rsid w:val="000364AA"/>
    <w:rsid w:val="00051519"/>
    <w:rsid w:val="00051619"/>
    <w:rsid w:val="00056917"/>
    <w:rsid w:val="00072473"/>
    <w:rsid w:val="00082958"/>
    <w:rsid w:val="00083AF8"/>
    <w:rsid w:val="00092F4D"/>
    <w:rsid w:val="00133DFA"/>
    <w:rsid w:val="00140FD8"/>
    <w:rsid w:val="0015708F"/>
    <w:rsid w:val="00167095"/>
    <w:rsid w:val="001D5E76"/>
    <w:rsid w:val="001E321B"/>
    <w:rsid w:val="00205068"/>
    <w:rsid w:val="00245B0A"/>
    <w:rsid w:val="00255380"/>
    <w:rsid w:val="002852C3"/>
    <w:rsid w:val="002A78D4"/>
    <w:rsid w:val="00321EC8"/>
    <w:rsid w:val="0033721E"/>
    <w:rsid w:val="0035423F"/>
    <w:rsid w:val="00380C60"/>
    <w:rsid w:val="0039488D"/>
    <w:rsid w:val="003B2E7A"/>
    <w:rsid w:val="003D3D07"/>
    <w:rsid w:val="003D43E0"/>
    <w:rsid w:val="003D51BB"/>
    <w:rsid w:val="003E3EC2"/>
    <w:rsid w:val="004076E9"/>
    <w:rsid w:val="00407EF4"/>
    <w:rsid w:val="00417288"/>
    <w:rsid w:val="00427ADB"/>
    <w:rsid w:val="00440028"/>
    <w:rsid w:val="00471D5D"/>
    <w:rsid w:val="004B2777"/>
    <w:rsid w:val="004B2C4C"/>
    <w:rsid w:val="00530753"/>
    <w:rsid w:val="0054565A"/>
    <w:rsid w:val="00546F8B"/>
    <w:rsid w:val="00551B6F"/>
    <w:rsid w:val="00571940"/>
    <w:rsid w:val="00580135"/>
    <w:rsid w:val="005C3521"/>
    <w:rsid w:val="005E74BA"/>
    <w:rsid w:val="005E7F00"/>
    <w:rsid w:val="005E7F26"/>
    <w:rsid w:val="005F2C7A"/>
    <w:rsid w:val="0063010D"/>
    <w:rsid w:val="00641682"/>
    <w:rsid w:val="006520A7"/>
    <w:rsid w:val="00660317"/>
    <w:rsid w:val="00696A3B"/>
    <w:rsid w:val="006B1B81"/>
    <w:rsid w:val="007143B9"/>
    <w:rsid w:val="00724B70"/>
    <w:rsid w:val="00736A61"/>
    <w:rsid w:val="00794F62"/>
    <w:rsid w:val="00795F4B"/>
    <w:rsid w:val="007A1E23"/>
    <w:rsid w:val="007C64FB"/>
    <w:rsid w:val="0080156C"/>
    <w:rsid w:val="0082777B"/>
    <w:rsid w:val="00847652"/>
    <w:rsid w:val="00876FBF"/>
    <w:rsid w:val="00882B76"/>
    <w:rsid w:val="008D0A49"/>
    <w:rsid w:val="008E2838"/>
    <w:rsid w:val="008F356C"/>
    <w:rsid w:val="00900D5B"/>
    <w:rsid w:val="00940E79"/>
    <w:rsid w:val="0099152B"/>
    <w:rsid w:val="009A1B5C"/>
    <w:rsid w:val="009E173D"/>
    <w:rsid w:val="00A16F58"/>
    <w:rsid w:val="00A1788D"/>
    <w:rsid w:val="00A75734"/>
    <w:rsid w:val="00A94ABF"/>
    <w:rsid w:val="00AA384D"/>
    <w:rsid w:val="00AC553C"/>
    <w:rsid w:val="00AD5766"/>
    <w:rsid w:val="00AF1725"/>
    <w:rsid w:val="00AF5041"/>
    <w:rsid w:val="00B11048"/>
    <w:rsid w:val="00B25F66"/>
    <w:rsid w:val="00B527ED"/>
    <w:rsid w:val="00B954B9"/>
    <w:rsid w:val="00BA0BF0"/>
    <w:rsid w:val="00BB5B83"/>
    <w:rsid w:val="00BE049A"/>
    <w:rsid w:val="00C1484A"/>
    <w:rsid w:val="00C421A5"/>
    <w:rsid w:val="00C563DC"/>
    <w:rsid w:val="00C84697"/>
    <w:rsid w:val="00CE6F98"/>
    <w:rsid w:val="00D00D47"/>
    <w:rsid w:val="00D0515F"/>
    <w:rsid w:val="00D5150F"/>
    <w:rsid w:val="00D669B8"/>
    <w:rsid w:val="00D67C63"/>
    <w:rsid w:val="00D84899"/>
    <w:rsid w:val="00D9432B"/>
    <w:rsid w:val="00D95270"/>
    <w:rsid w:val="00DA7160"/>
    <w:rsid w:val="00DD5AA3"/>
    <w:rsid w:val="00DE3907"/>
    <w:rsid w:val="00DF67BB"/>
    <w:rsid w:val="00E0138C"/>
    <w:rsid w:val="00E15DF0"/>
    <w:rsid w:val="00E165C4"/>
    <w:rsid w:val="00E47B7E"/>
    <w:rsid w:val="00E57C2A"/>
    <w:rsid w:val="00E828AB"/>
    <w:rsid w:val="00ED468C"/>
    <w:rsid w:val="00EE30BB"/>
    <w:rsid w:val="00EF2E8F"/>
    <w:rsid w:val="00F0554B"/>
    <w:rsid w:val="00F256FB"/>
    <w:rsid w:val="00F64C57"/>
    <w:rsid w:val="00F72581"/>
    <w:rsid w:val="00F90670"/>
    <w:rsid w:val="00F950DE"/>
    <w:rsid w:val="00FA0920"/>
    <w:rsid w:val="00FB4CA6"/>
    <w:rsid w:val="00FC3259"/>
    <w:rsid w:val="00FF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FF4C"/>
  <w15:chartTrackingRefBased/>
  <w15:docId w15:val="{7DFDCBEE-4EFD-4435-81FC-A519C110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D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34"/>
    <w:qFormat/>
    <w:rsid w:val="00D00D47"/>
    <w:pPr>
      <w:ind w:left="720"/>
      <w:contextualSpacing/>
    </w:pPr>
  </w:style>
  <w:style w:type="paragraph" w:styleId="BalloonText">
    <w:name w:val="Balloon Text"/>
    <w:basedOn w:val="Normal"/>
    <w:link w:val="BalloonTextChar"/>
    <w:uiPriority w:val="99"/>
    <w:semiHidden/>
    <w:unhideWhenUsed/>
    <w:rsid w:val="00E165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5C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165C4"/>
    <w:rPr>
      <w:sz w:val="16"/>
      <w:szCs w:val="16"/>
    </w:rPr>
  </w:style>
  <w:style w:type="paragraph" w:styleId="CommentText">
    <w:name w:val="annotation text"/>
    <w:basedOn w:val="Normal"/>
    <w:link w:val="CommentTextChar"/>
    <w:uiPriority w:val="99"/>
    <w:unhideWhenUsed/>
    <w:rsid w:val="00E165C4"/>
    <w:rPr>
      <w:sz w:val="20"/>
      <w:szCs w:val="20"/>
    </w:rPr>
  </w:style>
  <w:style w:type="character" w:customStyle="1" w:styleId="CommentTextChar">
    <w:name w:val="Comment Text Char"/>
    <w:basedOn w:val="DefaultParagraphFont"/>
    <w:link w:val="CommentText"/>
    <w:uiPriority w:val="99"/>
    <w:rsid w:val="00E165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65C4"/>
    <w:rPr>
      <w:b/>
      <w:bCs/>
    </w:rPr>
  </w:style>
  <w:style w:type="character" w:customStyle="1" w:styleId="CommentSubjectChar">
    <w:name w:val="Comment Subject Char"/>
    <w:basedOn w:val="CommentTextChar"/>
    <w:link w:val="CommentSubject"/>
    <w:uiPriority w:val="99"/>
    <w:semiHidden/>
    <w:rsid w:val="00E165C4"/>
    <w:rPr>
      <w:rFonts w:ascii="Times New Roman" w:eastAsia="Times New Roman" w:hAnsi="Times New Roman" w:cs="Times New Roman"/>
      <w:b/>
      <w:bCs/>
      <w:sz w:val="20"/>
      <w:szCs w:val="20"/>
    </w:rPr>
  </w:style>
  <w:style w:type="paragraph" w:styleId="Revision">
    <w:name w:val="Revision"/>
    <w:hidden/>
    <w:uiPriority w:val="99"/>
    <w:semiHidden/>
    <w:rsid w:val="00E15DF0"/>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6F98"/>
    <w:pPr>
      <w:tabs>
        <w:tab w:val="center" w:pos="4513"/>
        <w:tab w:val="right" w:pos="9026"/>
      </w:tabs>
    </w:pPr>
  </w:style>
  <w:style w:type="character" w:customStyle="1" w:styleId="FooterChar">
    <w:name w:val="Footer Char"/>
    <w:basedOn w:val="DefaultParagraphFont"/>
    <w:link w:val="Footer"/>
    <w:uiPriority w:val="99"/>
    <w:rsid w:val="00CE6F98"/>
    <w:rPr>
      <w:rFonts w:ascii="Times New Roman" w:eastAsia="Times New Roman" w:hAnsi="Times New Roman" w:cs="Times New Roman"/>
      <w:sz w:val="24"/>
      <w:szCs w:val="24"/>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546F8B"/>
    <w:rPr>
      <w:rFonts w:ascii="Times New Roman" w:eastAsia="Times New Roman" w:hAnsi="Times New Roman" w:cs="Times New Roman"/>
      <w:sz w:val="24"/>
      <w:szCs w:val="24"/>
    </w:rPr>
  </w:style>
  <w:style w:type="paragraph" w:styleId="NoSpacing">
    <w:name w:val="No Spacing"/>
    <w:uiPriority w:val="1"/>
    <w:qFormat/>
    <w:rsid w:val="000364AA"/>
    <w:pPr>
      <w:spacing w:after="0" w:line="240" w:lineRule="auto"/>
    </w:pPr>
  </w:style>
  <w:style w:type="table" w:styleId="TableGrid">
    <w:name w:val="Table Grid"/>
    <w:basedOn w:val="TableNormal"/>
    <w:uiPriority w:val="39"/>
    <w:rsid w:val="0003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9CC5E-CE9D-4012-8634-83D37179E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F1980-6565-1B4D-AAC8-361B76415E9D}">
  <ds:schemaRefs>
    <ds:schemaRef ds:uri="http://schemas.openxmlformats.org/officeDocument/2006/bibliography"/>
  </ds:schemaRefs>
</ds:datastoreItem>
</file>

<file path=customXml/itemProps3.xml><?xml version="1.0" encoding="utf-8"?>
<ds:datastoreItem xmlns:ds="http://schemas.openxmlformats.org/officeDocument/2006/customXml" ds:itemID="{854EF6E4-10A9-449C-82ED-C47AA26E98F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BC0E638E-3D33-4287-99FA-81C32A323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Akolu Muthuiya</dc:creator>
  <cp:keywords/>
  <dc:description/>
  <cp:lastModifiedBy>Abdirahman Mohamed Adan</cp:lastModifiedBy>
  <cp:revision>2</cp:revision>
  <dcterms:created xsi:type="dcterms:W3CDTF">2026-04-25T08:23:00Z</dcterms:created>
  <dcterms:modified xsi:type="dcterms:W3CDTF">2026-04-25T08:23:00Z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MediaServiceImageTags">
    <vt:lpwstr/>
  </property>
  <property fmtid="{D5CDD505-2E9C-101B-9397-08002B2CF9AE}" pid="4" name="ClassificationContentMarkingFooterShapeIds">
    <vt:lpwstr>4bf4e122,cf92536,656d2980</vt:lpwstr>
  </property>
  <property fmtid="{D5CDD505-2E9C-101B-9397-08002B2CF9AE}" pid="5" name="ClassificationContentMarkingFooterFontProps">
    <vt:lpwstr>#000000,10,Calibri</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2025-10-14T07:22:11Z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bba34a1a-276e-4b69-9604-a1c01253fd79</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ies>
</file>