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F14A6" w14:textId="77777777" w:rsidR="0091323C" w:rsidRPr="00BC3CB7" w:rsidRDefault="008D6F06" w:rsidP="008F4862">
      <w:pPr>
        <w:spacing w:after="0" w:line="240" w:lineRule="auto"/>
        <w:jc w:val="center"/>
        <w:rPr>
          <w:rFonts w:ascii="Times New Roman" w:hAnsi="Times New Roman" w:cs="Times New Roman"/>
          <w:b/>
          <w:sz w:val="28"/>
          <w:szCs w:val="28"/>
        </w:rPr>
      </w:pPr>
      <w:r w:rsidRPr="00BC3CB7">
        <w:rPr>
          <w:rFonts w:ascii="Times New Roman" w:hAnsi="Times New Roman" w:cs="Times New Roman"/>
          <w:b/>
          <w:sz w:val="28"/>
          <w:szCs w:val="28"/>
        </w:rPr>
        <w:t>Federal Government of Somalia</w:t>
      </w:r>
    </w:p>
    <w:p w14:paraId="5068196B" w14:textId="77777777" w:rsidR="00817ACC" w:rsidRPr="00BC3CB7" w:rsidRDefault="00817ACC" w:rsidP="008F4862">
      <w:pPr>
        <w:spacing w:after="0" w:line="240" w:lineRule="auto"/>
        <w:jc w:val="center"/>
        <w:rPr>
          <w:rFonts w:ascii="Times New Roman" w:hAnsi="Times New Roman" w:cs="Times New Roman"/>
          <w:b/>
          <w:sz w:val="28"/>
          <w:szCs w:val="28"/>
        </w:rPr>
      </w:pPr>
    </w:p>
    <w:p w14:paraId="44A3F41D" w14:textId="2276CF65" w:rsidR="00D7286E" w:rsidRPr="00BC3CB7" w:rsidRDefault="00F92343" w:rsidP="008F4862">
      <w:pPr>
        <w:spacing w:after="0" w:line="240" w:lineRule="auto"/>
        <w:jc w:val="center"/>
        <w:rPr>
          <w:rFonts w:ascii="Times New Roman" w:hAnsi="Times New Roman" w:cs="Times New Roman"/>
          <w:b/>
          <w:sz w:val="28"/>
          <w:szCs w:val="28"/>
        </w:rPr>
      </w:pPr>
      <w:bookmarkStart w:id="0" w:name="_Hlk10732797"/>
      <w:r w:rsidRPr="00BC3CB7">
        <w:rPr>
          <w:rFonts w:ascii="Times New Roman" w:hAnsi="Times New Roman" w:cs="Times New Roman"/>
          <w:b/>
          <w:sz w:val="28"/>
          <w:szCs w:val="28"/>
        </w:rPr>
        <w:t>Somali Data Protection Authority</w:t>
      </w:r>
    </w:p>
    <w:p w14:paraId="60D8D8FF" w14:textId="77777777" w:rsidR="00817ACC" w:rsidRPr="00BC3CB7" w:rsidRDefault="00817ACC" w:rsidP="008F4862">
      <w:pPr>
        <w:spacing w:after="0" w:line="240" w:lineRule="auto"/>
        <w:jc w:val="center"/>
        <w:rPr>
          <w:rFonts w:ascii="Times New Roman" w:hAnsi="Times New Roman" w:cs="Times New Roman"/>
          <w:b/>
          <w:sz w:val="28"/>
          <w:szCs w:val="28"/>
        </w:rPr>
      </w:pPr>
    </w:p>
    <w:bookmarkEnd w:id="0"/>
    <w:p w14:paraId="7A098E04" w14:textId="21F9F57E" w:rsidR="008D6F06" w:rsidRPr="00BC3CB7" w:rsidRDefault="008D6F06" w:rsidP="008F4862">
      <w:pPr>
        <w:spacing w:after="0" w:line="240" w:lineRule="auto"/>
        <w:jc w:val="center"/>
        <w:rPr>
          <w:rFonts w:ascii="Times New Roman" w:hAnsi="Times New Roman" w:cs="Times New Roman"/>
          <w:b/>
          <w:sz w:val="28"/>
          <w:szCs w:val="28"/>
        </w:rPr>
      </w:pPr>
      <w:r w:rsidRPr="00BC3CB7">
        <w:rPr>
          <w:rFonts w:ascii="Times New Roman" w:hAnsi="Times New Roman" w:cs="Times New Roman"/>
          <w:b/>
          <w:sz w:val="28"/>
          <w:szCs w:val="28"/>
        </w:rPr>
        <w:t>Terms of Reference</w:t>
      </w:r>
      <w:r w:rsidR="00FC33B6" w:rsidRPr="00BC3CB7">
        <w:rPr>
          <w:rFonts w:ascii="Times New Roman" w:hAnsi="Times New Roman" w:cs="Times New Roman"/>
          <w:b/>
          <w:sz w:val="28"/>
          <w:szCs w:val="28"/>
        </w:rPr>
        <w:t>:</w:t>
      </w:r>
      <w:r w:rsidR="00D7286E" w:rsidRPr="00BC3CB7">
        <w:rPr>
          <w:rFonts w:ascii="Times New Roman" w:hAnsi="Times New Roman" w:cs="Times New Roman"/>
          <w:b/>
          <w:sz w:val="28"/>
          <w:szCs w:val="28"/>
        </w:rPr>
        <w:t xml:space="preserve"> Embedded</w:t>
      </w:r>
      <w:r w:rsidR="005361A3" w:rsidRPr="00BC3CB7">
        <w:rPr>
          <w:rFonts w:ascii="Times New Roman" w:hAnsi="Times New Roman" w:cs="Times New Roman"/>
          <w:b/>
          <w:sz w:val="28"/>
          <w:szCs w:val="28"/>
        </w:rPr>
        <w:t xml:space="preserve"> </w:t>
      </w:r>
      <w:r w:rsidR="00BC3CB7">
        <w:rPr>
          <w:rFonts w:ascii="Times New Roman" w:hAnsi="Times New Roman" w:cs="Times New Roman"/>
          <w:b/>
          <w:sz w:val="28"/>
          <w:szCs w:val="28"/>
        </w:rPr>
        <w:t xml:space="preserve">Information and Communications Technology </w:t>
      </w:r>
      <w:r w:rsidR="00CB23D6" w:rsidRPr="00BC3CB7">
        <w:rPr>
          <w:rFonts w:ascii="Times New Roman" w:hAnsi="Times New Roman" w:cs="Times New Roman"/>
          <w:b/>
          <w:sz w:val="28"/>
          <w:szCs w:val="28"/>
        </w:rPr>
        <w:t>Advis</w:t>
      </w:r>
      <w:r w:rsidR="00BC3CB7">
        <w:rPr>
          <w:rFonts w:ascii="Times New Roman" w:hAnsi="Times New Roman" w:cs="Times New Roman"/>
          <w:b/>
          <w:sz w:val="28"/>
          <w:szCs w:val="28"/>
        </w:rPr>
        <w:t>e</w:t>
      </w:r>
      <w:r w:rsidR="00CB23D6" w:rsidRPr="00BC3CB7">
        <w:rPr>
          <w:rFonts w:ascii="Times New Roman" w:hAnsi="Times New Roman" w:cs="Times New Roman"/>
          <w:b/>
          <w:sz w:val="28"/>
          <w:szCs w:val="28"/>
        </w:rPr>
        <w:t xml:space="preserve">r </w:t>
      </w:r>
      <w:r w:rsidR="004B5EFB" w:rsidRPr="00BC3CB7">
        <w:rPr>
          <w:rFonts w:ascii="Times New Roman" w:hAnsi="Times New Roman" w:cs="Times New Roman"/>
          <w:b/>
          <w:sz w:val="28"/>
          <w:szCs w:val="28"/>
        </w:rPr>
        <w:t>(</w:t>
      </w:r>
      <w:r w:rsidR="004B35A3" w:rsidRPr="00BC3CB7">
        <w:rPr>
          <w:rFonts w:ascii="Times New Roman" w:hAnsi="Times New Roman" w:cs="Times New Roman"/>
          <w:b/>
          <w:sz w:val="28"/>
          <w:szCs w:val="28"/>
        </w:rPr>
        <w:t xml:space="preserve">Individual </w:t>
      </w:r>
      <w:r w:rsidR="009C67FE">
        <w:rPr>
          <w:rFonts w:ascii="Times New Roman" w:hAnsi="Times New Roman" w:cs="Times New Roman"/>
          <w:b/>
          <w:sz w:val="28"/>
          <w:szCs w:val="28"/>
        </w:rPr>
        <w:t>Consultant</w:t>
      </w:r>
      <w:r w:rsidR="004B35A3" w:rsidRPr="00BC3CB7">
        <w:rPr>
          <w:rFonts w:ascii="Times New Roman" w:hAnsi="Times New Roman" w:cs="Times New Roman"/>
          <w:b/>
          <w:sz w:val="28"/>
          <w:szCs w:val="28"/>
        </w:rPr>
        <w:t>)</w:t>
      </w:r>
    </w:p>
    <w:p w14:paraId="539964FD" w14:textId="77777777" w:rsidR="00AF1712" w:rsidRPr="00BC3CB7" w:rsidRDefault="00AF1712" w:rsidP="008F4862">
      <w:pPr>
        <w:spacing w:after="0" w:line="240" w:lineRule="auto"/>
        <w:rPr>
          <w:rFonts w:ascii="Times New Roman" w:hAnsi="Times New Roman" w:cs="Times New Roman"/>
          <w:sz w:val="28"/>
          <w:szCs w:val="28"/>
        </w:rPr>
      </w:pPr>
      <w:bookmarkStart w:id="1" w:name="_Hlk12549115"/>
    </w:p>
    <w:bookmarkEnd w:id="1"/>
    <w:p w14:paraId="3A7BDCEC" w14:textId="77777777" w:rsidR="008F4862" w:rsidRPr="00BC3CB7" w:rsidRDefault="008F4862" w:rsidP="008F4862">
      <w:pPr>
        <w:spacing w:after="0" w:line="240" w:lineRule="auto"/>
        <w:rPr>
          <w:rFonts w:ascii="Times New Roman" w:hAnsi="Times New Roman" w:cs="Times New Roman"/>
        </w:rPr>
      </w:pPr>
    </w:p>
    <w:p w14:paraId="3CD72260" w14:textId="77777777" w:rsidR="008F4862" w:rsidRPr="00BC3CB7" w:rsidRDefault="008F4862" w:rsidP="008F4862">
      <w:pPr>
        <w:pStyle w:val="ListParagraph"/>
        <w:numPr>
          <w:ilvl w:val="0"/>
          <w:numId w:val="17"/>
        </w:numPr>
        <w:spacing w:after="0" w:line="240" w:lineRule="auto"/>
        <w:rPr>
          <w:rFonts w:ascii="Times New Roman" w:hAnsi="Times New Roman" w:cs="Times New Roman"/>
          <w:b/>
          <w:bCs/>
        </w:rPr>
      </w:pPr>
      <w:r w:rsidRPr="00BC3CB7">
        <w:rPr>
          <w:rFonts w:ascii="Times New Roman" w:hAnsi="Times New Roman" w:cs="Times New Roman"/>
          <w:b/>
          <w:bCs/>
        </w:rPr>
        <w:t>BACKGROUND</w:t>
      </w:r>
    </w:p>
    <w:p w14:paraId="244E9225" w14:textId="77777777" w:rsidR="008F4862" w:rsidRPr="00BC3CB7" w:rsidRDefault="008F4862" w:rsidP="008F4862">
      <w:pPr>
        <w:pStyle w:val="ListParagraph"/>
        <w:spacing w:after="0" w:line="240" w:lineRule="auto"/>
        <w:ind w:left="777"/>
        <w:rPr>
          <w:rFonts w:ascii="Times New Roman" w:hAnsi="Times New Roman" w:cs="Times New Roman"/>
        </w:rPr>
      </w:pPr>
    </w:p>
    <w:p w14:paraId="7549640A" w14:textId="5849870D" w:rsidR="008F4862" w:rsidRPr="00BC3CB7" w:rsidRDefault="008F4862" w:rsidP="00335249">
      <w:pPr>
        <w:tabs>
          <w:tab w:val="left" w:pos="360"/>
        </w:tabs>
        <w:spacing w:after="0" w:line="240" w:lineRule="auto"/>
        <w:rPr>
          <w:rFonts w:ascii="Times New Roman" w:hAnsi="Times New Roman" w:cs="Times New Roman"/>
        </w:rPr>
      </w:pPr>
      <w:r w:rsidRPr="00BC3CB7">
        <w:rPr>
          <w:rFonts w:ascii="Times New Roman" w:eastAsia="Times New Roman" w:hAnsi="Times New Roman" w:cs="Times New Roman"/>
        </w:rPr>
        <w:t xml:space="preserve">The Federal Government of Somalia has recently passed a new data protection law - the Somali Data Protection Law (DPL) 2023 - that requires the establishment of </w:t>
      </w:r>
      <w:r w:rsidRPr="00BC3CB7">
        <w:rPr>
          <w:rFonts w:ascii="Times New Roman" w:hAnsi="Times New Roman" w:cs="Times New Roman"/>
        </w:rPr>
        <w:t xml:space="preserve">Somali Data Protection Authority (DPA) </w:t>
      </w:r>
      <w:r w:rsidRPr="00BC3CB7">
        <w:rPr>
          <w:rFonts w:ascii="Times New Roman" w:eastAsia="Times New Roman" w:hAnsi="Times New Roman" w:cs="Times New Roman"/>
        </w:rPr>
        <w:t xml:space="preserve">to oversee the implementation of the law. </w:t>
      </w:r>
      <w:r w:rsidRPr="00BC3CB7">
        <w:rPr>
          <w:rFonts w:ascii="Times New Roman" w:hAnsi="Times New Roman" w:cs="Times New Roman"/>
        </w:rPr>
        <w:t xml:space="preserve">The Authority will be the lead Federal Government body mandated to implement and enforce compliance </w:t>
      </w:r>
      <w:r w:rsidR="00046133">
        <w:rPr>
          <w:rFonts w:ascii="Times New Roman" w:hAnsi="Times New Roman" w:cs="Times New Roman"/>
        </w:rPr>
        <w:t>with</w:t>
      </w:r>
      <w:r w:rsidR="00046133" w:rsidRPr="00BC3CB7">
        <w:rPr>
          <w:rFonts w:ascii="Times New Roman" w:hAnsi="Times New Roman" w:cs="Times New Roman"/>
        </w:rPr>
        <w:t xml:space="preserve"> </w:t>
      </w:r>
      <w:r w:rsidRPr="00BC3CB7">
        <w:rPr>
          <w:rFonts w:ascii="Times New Roman" w:hAnsi="Times New Roman" w:cs="Times New Roman"/>
        </w:rPr>
        <w:t>the DPL, formulate national regulations related to data protection and privacy. Its mandate also includes:</w:t>
      </w:r>
    </w:p>
    <w:p w14:paraId="1B8FC23B" w14:textId="77777777" w:rsidR="008F4862" w:rsidRPr="00BC3CB7" w:rsidRDefault="008F4862" w:rsidP="008F4862">
      <w:pPr>
        <w:spacing w:after="0" w:line="240" w:lineRule="auto"/>
        <w:rPr>
          <w:rFonts w:ascii="Times New Roman" w:hAnsi="Times New Roman" w:cs="Times New Roman"/>
        </w:rPr>
      </w:pPr>
    </w:p>
    <w:p w14:paraId="751B08CD" w14:textId="77777777" w:rsidR="008F4862" w:rsidRPr="00BC3CB7" w:rsidRDefault="008F4862" w:rsidP="008F4862">
      <w:pPr>
        <w:pStyle w:val="ListParagraph"/>
        <w:numPr>
          <w:ilvl w:val="0"/>
          <w:numId w:val="25"/>
        </w:numPr>
        <w:spacing w:after="0" w:line="240" w:lineRule="auto"/>
        <w:rPr>
          <w:rFonts w:ascii="Times New Roman" w:hAnsi="Times New Roman" w:cs="Times New Roman"/>
        </w:rPr>
      </w:pPr>
      <w:r w:rsidRPr="00BC3CB7">
        <w:rPr>
          <w:rFonts w:ascii="Times New Roman" w:hAnsi="Times New Roman" w:cs="Times New Roman"/>
        </w:rPr>
        <w:t xml:space="preserve">Protecting data subjects from risks to data subjects arising from the processing of their personal data, including risks to their rights and liberties under the Constitution of the Federal Republic of </w:t>
      </w:r>
      <w:proofErr w:type="gramStart"/>
      <w:r w:rsidRPr="00BC3CB7">
        <w:rPr>
          <w:rFonts w:ascii="Times New Roman" w:hAnsi="Times New Roman" w:cs="Times New Roman"/>
        </w:rPr>
        <w:t>Somalia;</w:t>
      </w:r>
      <w:proofErr w:type="gramEnd"/>
    </w:p>
    <w:p w14:paraId="292DA998" w14:textId="77777777" w:rsidR="008F4862" w:rsidRPr="00BC3CB7" w:rsidRDefault="008F4862" w:rsidP="008F4862">
      <w:pPr>
        <w:pStyle w:val="ListParagraph"/>
        <w:numPr>
          <w:ilvl w:val="0"/>
          <w:numId w:val="25"/>
        </w:numPr>
        <w:spacing w:after="0" w:line="240" w:lineRule="auto"/>
        <w:rPr>
          <w:rFonts w:ascii="Times New Roman" w:hAnsi="Times New Roman" w:cs="Times New Roman"/>
        </w:rPr>
      </w:pPr>
      <w:r w:rsidRPr="00BC3CB7">
        <w:rPr>
          <w:rFonts w:ascii="Times New Roman" w:hAnsi="Times New Roman" w:cs="Times New Roman"/>
        </w:rPr>
        <w:t xml:space="preserve">Promoting data processing practices that protect the security of personal data and privacy of data </w:t>
      </w:r>
      <w:proofErr w:type="gramStart"/>
      <w:r w:rsidRPr="00BC3CB7">
        <w:rPr>
          <w:rFonts w:ascii="Times New Roman" w:hAnsi="Times New Roman" w:cs="Times New Roman"/>
        </w:rPr>
        <w:t>subjects;</w:t>
      </w:r>
      <w:proofErr w:type="gramEnd"/>
    </w:p>
    <w:p w14:paraId="57CFEF47" w14:textId="77777777" w:rsidR="008F4862" w:rsidRPr="00BC3CB7" w:rsidRDefault="008F4862" w:rsidP="008F4862">
      <w:pPr>
        <w:pStyle w:val="ListParagraph"/>
        <w:numPr>
          <w:ilvl w:val="0"/>
          <w:numId w:val="25"/>
        </w:numPr>
        <w:spacing w:after="0" w:line="240" w:lineRule="auto"/>
        <w:rPr>
          <w:rFonts w:ascii="Times New Roman" w:hAnsi="Times New Roman" w:cs="Times New Roman"/>
        </w:rPr>
      </w:pPr>
      <w:r w:rsidRPr="00BC3CB7">
        <w:rPr>
          <w:rFonts w:ascii="Times New Roman" w:hAnsi="Times New Roman" w:cs="Times New Roman"/>
        </w:rPr>
        <w:t xml:space="preserve">Ensuring that personal data is processed in a fair, lawful and accountable </w:t>
      </w:r>
      <w:proofErr w:type="gramStart"/>
      <w:r w:rsidRPr="00BC3CB7">
        <w:rPr>
          <w:rFonts w:ascii="Times New Roman" w:hAnsi="Times New Roman" w:cs="Times New Roman"/>
        </w:rPr>
        <w:t>manner;</w:t>
      </w:r>
      <w:proofErr w:type="gramEnd"/>
    </w:p>
    <w:p w14:paraId="5F1B666F" w14:textId="77777777" w:rsidR="008F4862" w:rsidRPr="00BC3CB7" w:rsidRDefault="008F4862" w:rsidP="008F4862">
      <w:pPr>
        <w:pStyle w:val="ListParagraph"/>
        <w:numPr>
          <w:ilvl w:val="0"/>
          <w:numId w:val="25"/>
        </w:numPr>
        <w:spacing w:after="0" w:line="240" w:lineRule="auto"/>
        <w:rPr>
          <w:rFonts w:ascii="Times New Roman" w:hAnsi="Times New Roman" w:cs="Times New Roman"/>
        </w:rPr>
      </w:pPr>
      <w:r w:rsidRPr="00BC3CB7">
        <w:rPr>
          <w:rFonts w:ascii="Times New Roman" w:hAnsi="Times New Roman" w:cs="Times New Roman"/>
        </w:rPr>
        <w:t xml:space="preserve">Facilitating the secure transfer of personal data about citizens and residents of the Federal Republic of Somalia held by international organizations to appropriate government entities for purposes of providing public services and related governmental </w:t>
      </w:r>
      <w:proofErr w:type="gramStart"/>
      <w:r w:rsidRPr="00BC3CB7">
        <w:rPr>
          <w:rFonts w:ascii="Times New Roman" w:hAnsi="Times New Roman" w:cs="Times New Roman"/>
        </w:rPr>
        <w:t>functions;</w:t>
      </w:r>
      <w:proofErr w:type="gramEnd"/>
      <w:r w:rsidRPr="00BC3CB7">
        <w:rPr>
          <w:rFonts w:ascii="Times New Roman" w:hAnsi="Times New Roman" w:cs="Times New Roman"/>
        </w:rPr>
        <w:t xml:space="preserve"> </w:t>
      </w:r>
    </w:p>
    <w:p w14:paraId="3935A2E4" w14:textId="77777777" w:rsidR="008F4862" w:rsidRPr="00BC3CB7" w:rsidRDefault="008F4862" w:rsidP="008F4862">
      <w:pPr>
        <w:pStyle w:val="ListParagraph"/>
        <w:numPr>
          <w:ilvl w:val="0"/>
          <w:numId w:val="25"/>
        </w:numPr>
        <w:spacing w:after="0" w:line="240" w:lineRule="auto"/>
        <w:rPr>
          <w:rFonts w:ascii="Times New Roman" w:hAnsi="Times New Roman" w:cs="Times New Roman"/>
        </w:rPr>
      </w:pPr>
      <w:r w:rsidRPr="00BC3CB7">
        <w:rPr>
          <w:rFonts w:ascii="Times New Roman" w:hAnsi="Times New Roman" w:cs="Times New Roman"/>
        </w:rPr>
        <w:t>Establishing a framework for secure government processing of personal data to enhance the welfare of the people of the Federal Republic of Somalia; and</w:t>
      </w:r>
    </w:p>
    <w:p w14:paraId="59B6D440" w14:textId="77777777" w:rsidR="008F4862" w:rsidRPr="00BC3CB7" w:rsidRDefault="008F4862" w:rsidP="008F4862">
      <w:pPr>
        <w:pStyle w:val="ListParagraph"/>
        <w:numPr>
          <w:ilvl w:val="0"/>
          <w:numId w:val="25"/>
        </w:numPr>
        <w:spacing w:after="0" w:line="240" w:lineRule="auto"/>
        <w:rPr>
          <w:rFonts w:ascii="Times New Roman" w:hAnsi="Times New Roman" w:cs="Times New Roman"/>
        </w:rPr>
      </w:pPr>
      <w:r w:rsidRPr="00BC3CB7">
        <w:rPr>
          <w:rFonts w:ascii="Times New Roman" w:hAnsi="Times New Roman" w:cs="Times New Roman"/>
        </w:rPr>
        <w:t>Increasing the beneficial use of personal data in the digital economy of the Federal Republic of Somalia and its participation in regional and global economies.</w:t>
      </w:r>
    </w:p>
    <w:p w14:paraId="55F989C5" w14:textId="77777777" w:rsidR="008F4862" w:rsidRPr="00BC3CB7" w:rsidRDefault="008F4862" w:rsidP="008F4862">
      <w:pPr>
        <w:spacing w:after="0" w:line="240" w:lineRule="auto"/>
        <w:rPr>
          <w:rFonts w:ascii="Times New Roman" w:hAnsi="Times New Roman" w:cs="Times New Roman"/>
        </w:rPr>
      </w:pPr>
    </w:p>
    <w:p w14:paraId="61272155" w14:textId="553976A0" w:rsidR="008F4862" w:rsidRPr="00BC3CB7" w:rsidRDefault="008F4862" w:rsidP="008F4862">
      <w:pPr>
        <w:spacing w:after="0" w:line="240" w:lineRule="auto"/>
        <w:rPr>
          <w:rFonts w:ascii="Times New Roman" w:hAnsi="Times New Roman" w:cs="Times New Roman"/>
        </w:rPr>
      </w:pPr>
      <w:r w:rsidRPr="00BC3CB7">
        <w:rPr>
          <w:rFonts w:ascii="Times New Roman" w:hAnsi="Times New Roman" w:cs="Times New Roman"/>
        </w:rPr>
        <w:t>In performing its duties, the D</w:t>
      </w:r>
      <w:r w:rsidR="389D169A" w:rsidRPr="00BC3CB7">
        <w:rPr>
          <w:rFonts w:ascii="Times New Roman" w:hAnsi="Times New Roman" w:cs="Times New Roman"/>
        </w:rPr>
        <w:t>PA</w:t>
      </w:r>
      <w:r w:rsidRPr="00BC3CB7">
        <w:rPr>
          <w:rFonts w:ascii="Times New Roman" w:hAnsi="Times New Roman" w:cs="Times New Roman"/>
        </w:rPr>
        <w:t xml:space="preserve"> is guided by the Constitution of the Federal Republic of Somalia (FGS)</w:t>
      </w:r>
      <w:r w:rsidR="00770CD3">
        <w:rPr>
          <w:rFonts w:ascii="Times New Roman" w:hAnsi="Times New Roman" w:cs="Times New Roman"/>
        </w:rPr>
        <w:t>, the DPL,</w:t>
      </w:r>
      <w:r w:rsidRPr="00BC3CB7">
        <w:rPr>
          <w:rFonts w:ascii="Times New Roman" w:hAnsi="Times New Roman" w:cs="Times New Roman"/>
        </w:rPr>
        <w:t xml:space="preserve"> and other relevant laws, such as the National Communications Law 2017</w:t>
      </w:r>
      <w:r w:rsidRPr="00BC3CB7">
        <w:rPr>
          <w:rStyle w:val="FootnoteReference"/>
          <w:rFonts w:ascii="Times New Roman" w:hAnsi="Times New Roman" w:cs="Times New Roman"/>
        </w:rPr>
        <w:footnoteReference w:id="1"/>
      </w:r>
      <w:r w:rsidRPr="00BC3CB7">
        <w:rPr>
          <w:rFonts w:ascii="Times New Roman" w:hAnsi="Times New Roman" w:cs="Times New Roman"/>
        </w:rPr>
        <w:t>, which lays the basis for a competitive and enabling legal and regulatory environment for ICT services in Somalia and the National ICT Policy 2019-2023</w:t>
      </w:r>
      <w:r w:rsidRPr="00BC3CB7">
        <w:rPr>
          <w:rStyle w:val="FootnoteReference"/>
          <w:rFonts w:ascii="Times New Roman" w:hAnsi="Times New Roman" w:cs="Times New Roman"/>
        </w:rPr>
        <w:footnoteReference w:id="2"/>
      </w:r>
      <w:r w:rsidRPr="00BC3CB7">
        <w:rPr>
          <w:rFonts w:ascii="Times New Roman" w:hAnsi="Times New Roman" w:cs="Times New Roman"/>
        </w:rPr>
        <w:t>. The D</w:t>
      </w:r>
      <w:r w:rsidR="3F7E8709" w:rsidRPr="00BC3CB7">
        <w:rPr>
          <w:rFonts w:ascii="Times New Roman" w:hAnsi="Times New Roman" w:cs="Times New Roman"/>
        </w:rPr>
        <w:t>PL</w:t>
      </w:r>
      <w:r w:rsidRPr="00BC3CB7">
        <w:rPr>
          <w:rFonts w:ascii="Times New Roman" w:hAnsi="Times New Roman" w:cs="Times New Roman"/>
        </w:rPr>
        <w:t xml:space="preserve"> fills a gap in FGS’s foundational legal frameworks considered critical for developing a vibrant local digital economy and supporting integration in regional and global digital markets. </w:t>
      </w:r>
    </w:p>
    <w:p w14:paraId="3536A0C2" w14:textId="77777777" w:rsidR="008F4862" w:rsidRPr="00BC3CB7" w:rsidRDefault="008F4862" w:rsidP="008F4862">
      <w:pPr>
        <w:spacing w:after="0" w:line="240" w:lineRule="auto"/>
        <w:rPr>
          <w:rFonts w:ascii="Times New Roman" w:hAnsi="Times New Roman" w:cs="Times New Roman"/>
        </w:rPr>
      </w:pPr>
    </w:p>
    <w:p w14:paraId="792251C9" w14:textId="3BD919A9" w:rsidR="00F92343" w:rsidRDefault="008F4862" w:rsidP="008F4862">
      <w:pPr>
        <w:rPr>
          <w:rFonts w:ascii="Times New Roman" w:hAnsi="Times New Roman" w:cs="Times New Roman"/>
        </w:rPr>
      </w:pPr>
      <w:r w:rsidRPr="02A64BB7">
        <w:rPr>
          <w:rFonts w:ascii="Times New Roman" w:hAnsi="Times New Roman" w:cs="Times New Roman"/>
        </w:rPr>
        <w:t xml:space="preserve">The DPA is a beneficiary of a World Bank-financed investment operation, the Somalia Capacity Advancement, Livelihoods and Entrepreneurship through Digital Uplift Project (SCALED-UP). </w:t>
      </w:r>
      <w:r w:rsidR="00032B47" w:rsidRPr="00032B47">
        <w:rPr>
          <w:rFonts w:ascii="Times New Roman" w:hAnsi="Times New Roman" w:cs="Times New Roman"/>
        </w:rPr>
        <w:t xml:space="preserve">The Project, inter alia, seeks to strengthen the FGS’ capacity to provide wider access to digital services, for which ensuring that a robust enabling legal and institutional framework is in place is critical. In this regard, the Project seeks to bolster the FGS’ capacity to ensure that people’s data is protected and responsibly managed by both the public and private sectors. </w:t>
      </w:r>
    </w:p>
    <w:p w14:paraId="02F7CDCB" w14:textId="77777777" w:rsidR="001D74CB" w:rsidRPr="00335249" w:rsidRDefault="001D74CB" w:rsidP="008F4862">
      <w:pPr>
        <w:rPr>
          <w:rFonts w:ascii="Times New Roman" w:eastAsia="Times New Roman" w:hAnsi="Times New Roman" w:cs="Times New Roman"/>
        </w:rPr>
      </w:pPr>
    </w:p>
    <w:p w14:paraId="1BDA1E3A" w14:textId="77777777" w:rsidR="00F70D45" w:rsidRPr="00BC3CB7" w:rsidRDefault="00F70D45" w:rsidP="008F4862">
      <w:pPr>
        <w:spacing w:after="0" w:line="240" w:lineRule="auto"/>
        <w:rPr>
          <w:rFonts w:ascii="Times New Roman" w:eastAsia="Times New Roman" w:hAnsi="Times New Roman" w:cs="Times New Roman"/>
          <w:lang w:val="en-CA"/>
        </w:rPr>
      </w:pPr>
    </w:p>
    <w:p w14:paraId="2A9F7125" w14:textId="79943B47" w:rsidR="00461B2E" w:rsidRPr="00BC3CB7" w:rsidRDefault="00A25508" w:rsidP="008F4862">
      <w:pPr>
        <w:spacing w:after="0" w:line="240" w:lineRule="auto"/>
        <w:rPr>
          <w:rFonts w:ascii="Times New Roman" w:eastAsia="Times New Roman" w:hAnsi="Times New Roman" w:cs="Times New Roman"/>
          <w:lang w:val="en-CA"/>
        </w:rPr>
      </w:pPr>
      <w:r w:rsidRPr="02A64BB7">
        <w:rPr>
          <w:rFonts w:ascii="Times New Roman" w:eastAsia="Times New Roman" w:hAnsi="Times New Roman" w:cs="Times New Roman"/>
          <w:lang w:val="en-CA"/>
        </w:rPr>
        <w:t>As more businesses and citizens</w:t>
      </w:r>
      <w:r w:rsidR="005361A3" w:rsidRPr="02A64BB7">
        <w:rPr>
          <w:rFonts w:ascii="Times New Roman" w:eastAsia="Times New Roman" w:hAnsi="Times New Roman" w:cs="Times New Roman"/>
          <w:lang w:val="en-CA"/>
        </w:rPr>
        <w:t xml:space="preserve"> </w:t>
      </w:r>
      <w:r w:rsidRPr="02A64BB7">
        <w:rPr>
          <w:rFonts w:ascii="Times New Roman" w:eastAsia="Times New Roman" w:hAnsi="Times New Roman" w:cs="Times New Roman"/>
          <w:lang w:val="en-CA"/>
        </w:rPr>
        <w:t>are</w:t>
      </w:r>
      <w:r w:rsidR="005361A3" w:rsidRPr="02A64BB7">
        <w:rPr>
          <w:rFonts w:ascii="Times New Roman" w:eastAsia="Times New Roman" w:hAnsi="Times New Roman" w:cs="Times New Roman"/>
          <w:lang w:val="en-CA"/>
        </w:rPr>
        <w:t xml:space="preserve"> </w:t>
      </w:r>
      <w:r w:rsidRPr="02A64BB7">
        <w:rPr>
          <w:rFonts w:ascii="Times New Roman" w:eastAsia="Times New Roman" w:hAnsi="Times New Roman" w:cs="Times New Roman"/>
          <w:lang w:val="en-CA"/>
        </w:rPr>
        <w:t xml:space="preserve">moving online, </w:t>
      </w:r>
      <w:r w:rsidR="3C0D09EB" w:rsidRPr="02A64BB7">
        <w:rPr>
          <w:rFonts w:ascii="Times New Roman" w:eastAsia="Times New Roman" w:hAnsi="Times New Roman" w:cs="Times New Roman"/>
          <w:lang w:val="en-CA"/>
        </w:rPr>
        <w:t xml:space="preserve">the </w:t>
      </w:r>
      <w:r w:rsidR="00770CD3">
        <w:rPr>
          <w:rFonts w:ascii="Times New Roman" w:eastAsia="Times New Roman" w:hAnsi="Times New Roman" w:cs="Times New Roman"/>
          <w:lang w:val="en-CA"/>
        </w:rPr>
        <w:t>FGS</w:t>
      </w:r>
      <w:r w:rsidRPr="02A64BB7">
        <w:rPr>
          <w:rFonts w:ascii="Times New Roman" w:eastAsia="Times New Roman" w:hAnsi="Times New Roman" w:cs="Times New Roman"/>
          <w:lang w:val="en-CA"/>
        </w:rPr>
        <w:t xml:space="preserve"> </w:t>
      </w:r>
      <w:r w:rsidR="00770CD3">
        <w:rPr>
          <w:rFonts w:ascii="Times New Roman" w:eastAsia="Times New Roman" w:hAnsi="Times New Roman" w:cs="Times New Roman"/>
          <w:lang w:val="en-CA"/>
        </w:rPr>
        <w:t>is looking</w:t>
      </w:r>
      <w:r w:rsidRPr="02A64BB7">
        <w:rPr>
          <w:rFonts w:ascii="Times New Roman" w:eastAsia="Times New Roman" w:hAnsi="Times New Roman" w:cs="Times New Roman"/>
          <w:lang w:val="en-CA"/>
        </w:rPr>
        <w:t xml:space="preserve"> to improve</w:t>
      </w:r>
      <w:r w:rsidR="005361A3" w:rsidRPr="02A64BB7">
        <w:rPr>
          <w:rFonts w:ascii="Times New Roman" w:eastAsia="Times New Roman" w:hAnsi="Times New Roman" w:cs="Times New Roman"/>
          <w:lang w:val="en-CA"/>
        </w:rPr>
        <w:t xml:space="preserve"> </w:t>
      </w:r>
      <w:r w:rsidRPr="02A64BB7">
        <w:rPr>
          <w:rFonts w:ascii="Times New Roman" w:eastAsia="Times New Roman" w:hAnsi="Times New Roman" w:cs="Times New Roman"/>
          <w:lang w:val="en-CA"/>
        </w:rPr>
        <w:t>data protection and</w:t>
      </w:r>
      <w:r w:rsidR="005361A3" w:rsidRPr="02A64BB7">
        <w:rPr>
          <w:rFonts w:ascii="Times New Roman" w:eastAsia="Times New Roman" w:hAnsi="Times New Roman" w:cs="Times New Roman"/>
          <w:lang w:val="en-CA"/>
        </w:rPr>
        <w:t xml:space="preserve"> </w:t>
      </w:r>
      <w:r w:rsidRPr="02A64BB7">
        <w:rPr>
          <w:rFonts w:ascii="Times New Roman" w:eastAsia="Times New Roman" w:hAnsi="Times New Roman" w:cs="Times New Roman"/>
          <w:lang w:val="en-CA"/>
        </w:rPr>
        <w:t>privacy compliance.</w:t>
      </w:r>
      <w:r w:rsidR="005361A3" w:rsidRPr="02A64BB7">
        <w:rPr>
          <w:rFonts w:ascii="Times New Roman" w:eastAsia="Times New Roman" w:hAnsi="Times New Roman" w:cs="Times New Roman"/>
          <w:lang w:val="en-CA"/>
        </w:rPr>
        <w:t xml:space="preserve"> </w:t>
      </w:r>
      <w:r w:rsidR="3DB0BC3A" w:rsidRPr="02A64BB7">
        <w:rPr>
          <w:rFonts w:ascii="Times New Roman" w:eastAsia="Times New Roman" w:hAnsi="Times New Roman" w:cs="Times New Roman"/>
          <w:lang w:val="en-CA"/>
        </w:rPr>
        <w:t xml:space="preserve">The </w:t>
      </w:r>
      <w:r w:rsidR="00770CD3">
        <w:rPr>
          <w:rFonts w:ascii="Times New Roman" w:eastAsia="Times New Roman" w:hAnsi="Times New Roman" w:cs="Times New Roman"/>
          <w:lang w:val="en-CA"/>
        </w:rPr>
        <w:t>public and private sector</w:t>
      </w:r>
      <w:r w:rsidR="00770CD3" w:rsidRPr="02A64BB7">
        <w:rPr>
          <w:rFonts w:ascii="Times New Roman" w:eastAsia="Times New Roman" w:hAnsi="Times New Roman" w:cs="Times New Roman"/>
          <w:lang w:val="en-CA"/>
        </w:rPr>
        <w:t xml:space="preserve"> </w:t>
      </w:r>
      <w:r w:rsidR="00851E84">
        <w:rPr>
          <w:rFonts w:ascii="Times New Roman" w:eastAsia="Times New Roman" w:hAnsi="Times New Roman" w:cs="Times New Roman"/>
          <w:lang w:val="en-CA"/>
        </w:rPr>
        <w:t>are</w:t>
      </w:r>
      <w:r w:rsidR="00E37682" w:rsidRPr="02A64BB7">
        <w:rPr>
          <w:rFonts w:ascii="Times New Roman" w:eastAsia="Times New Roman" w:hAnsi="Times New Roman" w:cs="Times New Roman"/>
          <w:lang w:val="en-CA"/>
        </w:rPr>
        <w:t xml:space="preserve"> </w:t>
      </w:r>
      <w:r w:rsidR="00461B2E" w:rsidRPr="02A64BB7">
        <w:rPr>
          <w:rFonts w:ascii="Times New Roman" w:eastAsia="Times New Roman" w:hAnsi="Times New Roman" w:cs="Times New Roman"/>
          <w:lang w:val="en-CA"/>
        </w:rPr>
        <w:t>increasingly collecting, storing</w:t>
      </w:r>
      <w:r w:rsidR="005C63F9" w:rsidRPr="02A64BB7">
        <w:rPr>
          <w:rFonts w:ascii="Times New Roman" w:eastAsia="Times New Roman" w:hAnsi="Times New Roman" w:cs="Times New Roman"/>
          <w:lang w:val="en-CA"/>
        </w:rPr>
        <w:t>,</w:t>
      </w:r>
      <w:r w:rsidR="00461B2E" w:rsidRPr="02A64BB7">
        <w:rPr>
          <w:rFonts w:ascii="Times New Roman" w:eastAsia="Times New Roman" w:hAnsi="Times New Roman" w:cs="Times New Roman"/>
          <w:lang w:val="en-CA"/>
        </w:rPr>
        <w:t xml:space="preserve"> and processing data that needs to be managed in line with best practice and </w:t>
      </w:r>
      <w:r w:rsidR="005C63F9" w:rsidRPr="02A64BB7">
        <w:rPr>
          <w:rFonts w:ascii="Times New Roman" w:eastAsia="Times New Roman" w:hAnsi="Times New Roman" w:cs="Times New Roman"/>
          <w:lang w:val="en-CA"/>
        </w:rPr>
        <w:t xml:space="preserve">global </w:t>
      </w:r>
      <w:r w:rsidR="00461B2E" w:rsidRPr="02A64BB7">
        <w:rPr>
          <w:rFonts w:ascii="Times New Roman" w:eastAsia="Times New Roman" w:hAnsi="Times New Roman" w:cs="Times New Roman"/>
          <w:lang w:val="en-CA"/>
        </w:rPr>
        <w:t xml:space="preserve">standards for data protection and privacy. </w:t>
      </w:r>
    </w:p>
    <w:p w14:paraId="1A43A3E0" w14:textId="77777777" w:rsidR="00AF1712" w:rsidRPr="00BC3CB7" w:rsidRDefault="00AF1712" w:rsidP="008F4862">
      <w:pPr>
        <w:spacing w:after="0" w:line="240" w:lineRule="auto"/>
        <w:rPr>
          <w:rFonts w:ascii="Times New Roman" w:eastAsia="Times New Roman" w:hAnsi="Times New Roman" w:cs="Times New Roman"/>
          <w:lang w:val="en-CA"/>
        </w:rPr>
      </w:pPr>
    </w:p>
    <w:p w14:paraId="32A5611A" w14:textId="14C01DDF" w:rsidR="001B4C24" w:rsidRPr="00BC3CB7" w:rsidRDefault="00F92343" w:rsidP="008F4862">
      <w:pPr>
        <w:rPr>
          <w:rFonts w:ascii="Times New Roman" w:eastAsia="Times New Roman" w:hAnsi="Times New Roman" w:cs="Times New Roman"/>
        </w:rPr>
      </w:pPr>
      <w:r w:rsidRPr="02A64BB7">
        <w:rPr>
          <w:rFonts w:ascii="Times New Roman" w:hAnsi="Times New Roman" w:cs="Times New Roman"/>
        </w:rPr>
        <w:t xml:space="preserve">As part of the support provided by the Project, the DPA seeks </w:t>
      </w:r>
      <w:r w:rsidR="001B4C24" w:rsidRPr="02A64BB7">
        <w:rPr>
          <w:rFonts w:ascii="Times New Roman" w:hAnsi="Times New Roman" w:cs="Times New Roman"/>
        </w:rPr>
        <w:t xml:space="preserve">the </w:t>
      </w:r>
      <w:r w:rsidRPr="02A64BB7">
        <w:rPr>
          <w:rFonts w:ascii="Times New Roman" w:eastAsia="Times New Roman" w:hAnsi="Times New Roman" w:cs="Times New Roman"/>
        </w:rPr>
        <w:t xml:space="preserve">services of </w:t>
      </w:r>
      <w:r w:rsidR="002748D9" w:rsidRPr="02A64BB7">
        <w:rPr>
          <w:rFonts w:ascii="Times New Roman" w:eastAsia="Times New Roman" w:hAnsi="Times New Roman" w:cs="Times New Roman"/>
        </w:rPr>
        <w:t xml:space="preserve">Information and Communication Technology (ICT) </w:t>
      </w:r>
      <w:r w:rsidRPr="02A64BB7">
        <w:rPr>
          <w:rFonts w:ascii="Times New Roman" w:eastAsia="Times New Roman" w:hAnsi="Times New Roman" w:cs="Times New Roman"/>
        </w:rPr>
        <w:t>advis</w:t>
      </w:r>
      <w:r w:rsidR="752BD799" w:rsidRPr="02A64BB7">
        <w:rPr>
          <w:rFonts w:ascii="Times New Roman" w:eastAsia="Times New Roman" w:hAnsi="Times New Roman" w:cs="Times New Roman"/>
        </w:rPr>
        <w:t>o</w:t>
      </w:r>
      <w:r w:rsidRPr="02A64BB7">
        <w:rPr>
          <w:rFonts w:ascii="Times New Roman" w:eastAsia="Times New Roman" w:hAnsi="Times New Roman" w:cs="Times New Roman"/>
        </w:rPr>
        <w:t xml:space="preserve">r </w:t>
      </w:r>
      <w:r w:rsidR="70E23984" w:rsidRPr="02A64BB7">
        <w:rPr>
          <w:rFonts w:ascii="Times New Roman" w:eastAsia="Times New Roman" w:hAnsi="Times New Roman" w:cs="Times New Roman"/>
        </w:rPr>
        <w:t>(</w:t>
      </w:r>
      <w:r w:rsidR="00E50C6E">
        <w:rPr>
          <w:rFonts w:ascii="Times New Roman" w:eastAsia="Times New Roman" w:hAnsi="Times New Roman" w:cs="Times New Roman"/>
        </w:rPr>
        <w:t>“Consultant”</w:t>
      </w:r>
      <w:r w:rsidR="70E23984" w:rsidRPr="02A64BB7">
        <w:rPr>
          <w:rFonts w:ascii="Times New Roman" w:eastAsia="Times New Roman" w:hAnsi="Times New Roman" w:cs="Times New Roman"/>
        </w:rPr>
        <w:t xml:space="preserve">) </w:t>
      </w:r>
      <w:r w:rsidRPr="02A64BB7">
        <w:rPr>
          <w:rFonts w:ascii="Times New Roman" w:eastAsia="Times New Roman" w:hAnsi="Times New Roman" w:cs="Times New Roman"/>
        </w:rPr>
        <w:t xml:space="preserve">who will be responsible for </w:t>
      </w:r>
      <w:r w:rsidR="002748D9" w:rsidRPr="02A64BB7">
        <w:rPr>
          <w:rFonts w:ascii="Times New Roman" w:eastAsia="Times New Roman" w:hAnsi="Times New Roman" w:cs="Times New Roman"/>
        </w:rPr>
        <w:t xml:space="preserve">offering technical ICT expertise to </w:t>
      </w:r>
      <w:r w:rsidRPr="02A64BB7">
        <w:rPr>
          <w:rFonts w:ascii="Times New Roman" w:eastAsia="Times New Roman" w:hAnsi="Times New Roman" w:cs="Times New Roman"/>
        </w:rPr>
        <w:t xml:space="preserve">the </w:t>
      </w:r>
      <w:r w:rsidR="0BEFC2B5" w:rsidRPr="02A64BB7">
        <w:rPr>
          <w:rFonts w:ascii="Times New Roman" w:eastAsia="Times New Roman" w:hAnsi="Times New Roman" w:cs="Times New Roman"/>
        </w:rPr>
        <w:t>DPA</w:t>
      </w:r>
      <w:r w:rsidRPr="02A64BB7">
        <w:rPr>
          <w:rFonts w:ascii="Times New Roman" w:eastAsia="Times New Roman" w:hAnsi="Times New Roman" w:cs="Times New Roman"/>
        </w:rPr>
        <w:t xml:space="preserve"> on the </w:t>
      </w:r>
      <w:r w:rsidR="5D051726" w:rsidRPr="02A64BB7">
        <w:rPr>
          <w:rFonts w:ascii="Times New Roman" w:eastAsia="Times New Roman" w:hAnsi="Times New Roman" w:cs="Times New Roman"/>
        </w:rPr>
        <w:t xml:space="preserve">establishment and maintenance of an effective, secure and robust IT infrastructure to ensure compliance with data protection regulations as well as cybersecurity best practice. </w:t>
      </w:r>
    </w:p>
    <w:p w14:paraId="47518E6C" w14:textId="77777777" w:rsidR="006A6795" w:rsidRPr="00BC3CB7" w:rsidRDefault="002D61D2" w:rsidP="008F4862">
      <w:pPr>
        <w:pStyle w:val="ListParagraph"/>
        <w:numPr>
          <w:ilvl w:val="0"/>
          <w:numId w:val="17"/>
        </w:numPr>
        <w:spacing w:after="0" w:line="240" w:lineRule="auto"/>
        <w:rPr>
          <w:rFonts w:ascii="Times New Roman" w:hAnsi="Times New Roman" w:cs="Times New Roman"/>
          <w:b/>
          <w:bCs/>
          <w:caps/>
        </w:rPr>
      </w:pPr>
      <w:r w:rsidRPr="00BC3CB7">
        <w:rPr>
          <w:rFonts w:ascii="Times New Roman" w:hAnsi="Times New Roman" w:cs="Times New Roman"/>
          <w:b/>
          <w:bCs/>
          <w:caps/>
        </w:rPr>
        <w:t>Objective</w:t>
      </w:r>
    </w:p>
    <w:p w14:paraId="1ED1AFA3" w14:textId="77777777" w:rsidR="00A706E0" w:rsidRPr="00BC3CB7" w:rsidRDefault="00A706E0" w:rsidP="008F4862">
      <w:pPr>
        <w:spacing w:after="0" w:line="240" w:lineRule="auto"/>
        <w:rPr>
          <w:rFonts w:ascii="Times New Roman" w:hAnsi="Times New Roman" w:cs="Times New Roman"/>
        </w:rPr>
      </w:pPr>
    </w:p>
    <w:p w14:paraId="528DDA8D" w14:textId="095E6EF2" w:rsidR="002748D9" w:rsidRPr="00BC3CB7" w:rsidRDefault="00934341" w:rsidP="002748D9">
      <w:pPr>
        <w:rPr>
          <w:rFonts w:ascii="Times New Roman" w:hAnsi="Times New Roman" w:cs="Times New Roman"/>
        </w:rPr>
      </w:pPr>
      <w:r w:rsidRPr="00934341">
        <w:rPr>
          <w:rFonts w:ascii="Times New Roman" w:hAnsi="Times New Roman" w:cs="Times New Roman"/>
        </w:rPr>
        <w:t xml:space="preserve">The objective of the ICT </w:t>
      </w:r>
      <w:r>
        <w:rPr>
          <w:rFonts w:ascii="Times New Roman" w:hAnsi="Times New Roman" w:cs="Times New Roman"/>
        </w:rPr>
        <w:t>Advisor</w:t>
      </w:r>
      <w:r w:rsidRPr="00934341">
        <w:rPr>
          <w:rFonts w:ascii="Times New Roman" w:hAnsi="Times New Roman" w:cs="Times New Roman"/>
        </w:rPr>
        <w:t xml:space="preserve"> is to ensure the effective management, security, and support of the Data Protection Authority's </w:t>
      </w:r>
      <w:r w:rsidR="00E50C6E">
        <w:rPr>
          <w:rFonts w:ascii="Times New Roman" w:hAnsi="Times New Roman" w:cs="Times New Roman"/>
        </w:rPr>
        <w:t>ICT</w:t>
      </w:r>
      <w:r w:rsidRPr="00934341">
        <w:rPr>
          <w:rFonts w:ascii="Times New Roman" w:hAnsi="Times New Roman" w:cs="Times New Roman"/>
        </w:rPr>
        <w:t xml:space="preserve"> systems. </w:t>
      </w:r>
      <w:r w:rsidR="00E50C6E">
        <w:rPr>
          <w:rFonts w:ascii="Times New Roman" w:hAnsi="Times New Roman" w:cs="Times New Roman"/>
        </w:rPr>
        <w:t xml:space="preserve">The Consultant will </w:t>
      </w:r>
      <w:r w:rsidR="00495883">
        <w:rPr>
          <w:rFonts w:ascii="Times New Roman" w:hAnsi="Times New Roman" w:cs="Times New Roman"/>
        </w:rPr>
        <w:t>oversee the design and</w:t>
      </w:r>
      <w:r w:rsidRPr="00934341">
        <w:rPr>
          <w:rFonts w:ascii="Times New Roman" w:hAnsi="Times New Roman" w:cs="Times New Roman"/>
        </w:rPr>
        <w:t xml:space="preserve"> </w:t>
      </w:r>
      <w:r w:rsidR="00495883">
        <w:rPr>
          <w:rFonts w:ascii="Times New Roman" w:hAnsi="Times New Roman" w:cs="Times New Roman"/>
        </w:rPr>
        <w:t xml:space="preserve">maintenance of </w:t>
      </w:r>
      <w:r w:rsidR="00E50C6E">
        <w:rPr>
          <w:rFonts w:ascii="Times New Roman" w:hAnsi="Times New Roman" w:cs="Times New Roman"/>
        </w:rPr>
        <w:t xml:space="preserve">a </w:t>
      </w:r>
      <w:r w:rsidRPr="00934341">
        <w:rPr>
          <w:rFonts w:ascii="Times New Roman" w:hAnsi="Times New Roman" w:cs="Times New Roman"/>
        </w:rPr>
        <w:t>robust IT infrastructure</w:t>
      </w:r>
      <w:r w:rsidR="00495883">
        <w:rPr>
          <w:rFonts w:ascii="Times New Roman" w:hAnsi="Times New Roman" w:cs="Times New Roman"/>
        </w:rPr>
        <w:t xml:space="preserve"> that facilitates</w:t>
      </w:r>
      <w:r w:rsidRPr="00934341">
        <w:rPr>
          <w:rFonts w:ascii="Times New Roman" w:hAnsi="Times New Roman" w:cs="Times New Roman"/>
        </w:rPr>
        <w:t xml:space="preserve"> compliance with</w:t>
      </w:r>
      <w:r w:rsidR="00495883">
        <w:rPr>
          <w:rFonts w:ascii="Times New Roman" w:hAnsi="Times New Roman" w:cs="Times New Roman"/>
        </w:rPr>
        <w:t xml:space="preserve"> and the enforcement of the DPL and</w:t>
      </w:r>
      <w:r w:rsidRPr="00934341">
        <w:rPr>
          <w:rFonts w:ascii="Times New Roman" w:hAnsi="Times New Roman" w:cs="Times New Roman"/>
        </w:rPr>
        <w:t xml:space="preserve"> data protection regulations, provide technical assistance to staff, and support the implementation of ICT strategies and projects to enhance the overall efficiency and security of the organization's operations.</w:t>
      </w:r>
    </w:p>
    <w:p w14:paraId="0E166BF0" w14:textId="77777777" w:rsidR="006A6795" w:rsidRPr="00BC3CB7" w:rsidRDefault="002D61D2" w:rsidP="008F4862">
      <w:pPr>
        <w:pStyle w:val="ListParagraph"/>
        <w:numPr>
          <w:ilvl w:val="0"/>
          <w:numId w:val="17"/>
        </w:numPr>
        <w:spacing w:after="0" w:line="240" w:lineRule="auto"/>
        <w:rPr>
          <w:rFonts w:ascii="Times New Roman" w:hAnsi="Times New Roman" w:cs="Times New Roman"/>
          <w:b/>
          <w:bCs/>
          <w:caps/>
        </w:rPr>
      </w:pPr>
      <w:r w:rsidRPr="00BC3CB7">
        <w:rPr>
          <w:rFonts w:ascii="Times New Roman" w:hAnsi="Times New Roman" w:cs="Times New Roman"/>
          <w:b/>
          <w:bCs/>
          <w:caps/>
        </w:rPr>
        <w:t>Role and responsibilities</w:t>
      </w:r>
    </w:p>
    <w:p w14:paraId="0D377E81" w14:textId="77777777" w:rsidR="00DF68CE" w:rsidRPr="00BC3CB7" w:rsidRDefault="00DF68CE" w:rsidP="008F4862">
      <w:pPr>
        <w:pStyle w:val="ListParagraph"/>
        <w:spacing w:after="0" w:line="240" w:lineRule="auto"/>
        <w:rPr>
          <w:rFonts w:ascii="Times New Roman" w:hAnsi="Times New Roman" w:cs="Times New Roman"/>
        </w:rPr>
      </w:pPr>
    </w:p>
    <w:p w14:paraId="7F916FE0" w14:textId="06D2E155" w:rsidR="006B072A" w:rsidRPr="00BC3CB7" w:rsidRDefault="007B328E" w:rsidP="008F4862">
      <w:pPr>
        <w:spacing w:after="0" w:line="240" w:lineRule="auto"/>
        <w:rPr>
          <w:rFonts w:ascii="Times New Roman" w:hAnsi="Times New Roman" w:cs="Times New Roman"/>
        </w:rPr>
      </w:pPr>
      <w:r w:rsidRPr="02A64BB7">
        <w:rPr>
          <w:rFonts w:ascii="Times New Roman" w:hAnsi="Times New Roman" w:cs="Times New Roman"/>
        </w:rPr>
        <w:t xml:space="preserve">In supporting the </w:t>
      </w:r>
      <w:r w:rsidR="00F92343" w:rsidRPr="02A64BB7">
        <w:rPr>
          <w:rFonts w:ascii="Times New Roman" w:hAnsi="Times New Roman" w:cs="Times New Roman"/>
        </w:rPr>
        <w:t>DPA</w:t>
      </w:r>
      <w:r w:rsidRPr="02A64BB7">
        <w:rPr>
          <w:rFonts w:ascii="Times New Roman" w:hAnsi="Times New Roman" w:cs="Times New Roman"/>
        </w:rPr>
        <w:t xml:space="preserve">, the </w:t>
      </w:r>
      <w:r w:rsidR="004F748E" w:rsidRPr="02A64BB7">
        <w:rPr>
          <w:rFonts w:ascii="Times New Roman" w:hAnsi="Times New Roman" w:cs="Times New Roman"/>
        </w:rPr>
        <w:t>ICT</w:t>
      </w:r>
      <w:r w:rsidRPr="02A64BB7">
        <w:rPr>
          <w:rFonts w:ascii="Times New Roman" w:hAnsi="Times New Roman" w:cs="Times New Roman"/>
        </w:rPr>
        <w:t xml:space="preserve"> </w:t>
      </w:r>
      <w:r w:rsidR="009C67FE" w:rsidRPr="02A64BB7">
        <w:rPr>
          <w:rFonts w:ascii="Times New Roman" w:hAnsi="Times New Roman" w:cs="Times New Roman"/>
        </w:rPr>
        <w:t>Advis</w:t>
      </w:r>
      <w:r w:rsidR="2F97CC38" w:rsidRPr="02A64BB7">
        <w:rPr>
          <w:rFonts w:ascii="Times New Roman" w:hAnsi="Times New Roman" w:cs="Times New Roman"/>
        </w:rPr>
        <w:t>o</w:t>
      </w:r>
      <w:r w:rsidR="009C67FE" w:rsidRPr="02A64BB7">
        <w:rPr>
          <w:rFonts w:ascii="Times New Roman" w:hAnsi="Times New Roman" w:cs="Times New Roman"/>
        </w:rPr>
        <w:t>r</w:t>
      </w:r>
      <w:r w:rsidR="00495883">
        <w:rPr>
          <w:rFonts w:ascii="Times New Roman" w:hAnsi="Times New Roman" w:cs="Times New Roman"/>
        </w:rPr>
        <w:t xml:space="preserve"> </w:t>
      </w:r>
      <w:r w:rsidR="00726203">
        <w:rPr>
          <w:rFonts w:ascii="Times New Roman" w:hAnsi="Times New Roman" w:cs="Times New Roman"/>
        </w:rPr>
        <w:t>(</w:t>
      </w:r>
      <w:r w:rsidR="00495883">
        <w:rPr>
          <w:rFonts w:ascii="Times New Roman" w:hAnsi="Times New Roman" w:cs="Times New Roman"/>
        </w:rPr>
        <w:t>Consultant</w:t>
      </w:r>
      <w:r w:rsidR="00726203">
        <w:rPr>
          <w:rFonts w:ascii="Times New Roman" w:hAnsi="Times New Roman" w:cs="Times New Roman"/>
        </w:rPr>
        <w:t>)</w:t>
      </w:r>
      <w:r w:rsidR="009C67FE" w:rsidRPr="02A64BB7">
        <w:rPr>
          <w:rFonts w:ascii="Times New Roman" w:hAnsi="Times New Roman" w:cs="Times New Roman"/>
        </w:rPr>
        <w:t xml:space="preserve"> </w:t>
      </w:r>
      <w:r w:rsidR="00533088" w:rsidRPr="02A64BB7">
        <w:rPr>
          <w:rFonts w:ascii="Times New Roman" w:hAnsi="Times New Roman" w:cs="Times New Roman"/>
        </w:rPr>
        <w:t xml:space="preserve">will </w:t>
      </w:r>
      <w:r w:rsidRPr="02A64BB7">
        <w:rPr>
          <w:rFonts w:ascii="Times New Roman" w:hAnsi="Times New Roman" w:cs="Times New Roman"/>
        </w:rPr>
        <w:t>carry out the following duties:</w:t>
      </w:r>
    </w:p>
    <w:p w14:paraId="6086CB9D" w14:textId="76A80FDE" w:rsidR="004F748E" w:rsidRPr="00BC3CB7" w:rsidRDefault="004F748E" w:rsidP="004F748E">
      <w:pPr>
        <w:rPr>
          <w:rFonts w:ascii="Times New Roman" w:hAnsi="Times New Roman" w:cs="Times New Roman"/>
        </w:rPr>
      </w:pPr>
    </w:p>
    <w:p w14:paraId="0C7BEDC7" w14:textId="0DBDA6AF" w:rsidR="006266A5" w:rsidRPr="006266A5" w:rsidRDefault="006266A5" w:rsidP="006266A5">
      <w:pPr>
        <w:pStyle w:val="ListParagraph"/>
        <w:numPr>
          <w:ilvl w:val="0"/>
          <w:numId w:val="31"/>
        </w:numPr>
        <w:ind w:left="993"/>
        <w:rPr>
          <w:rFonts w:ascii="Times New Roman" w:hAnsi="Times New Roman" w:cs="Times New Roman"/>
        </w:rPr>
      </w:pPr>
      <w:r w:rsidRPr="006266A5">
        <w:rPr>
          <w:rFonts w:ascii="Times New Roman" w:hAnsi="Times New Roman" w:cs="Times New Roman"/>
        </w:rPr>
        <w:t>Provide advice on ICT-related matters, including the design, procurement, and deployment of</w:t>
      </w:r>
      <w:r>
        <w:rPr>
          <w:rFonts w:ascii="Times New Roman" w:hAnsi="Times New Roman" w:cs="Times New Roman"/>
        </w:rPr>
        <w:t xml:space="preserve"> </w:t>
      </w:r>
      <w:r w:rsidRPr="006266A5">
        <w:rPr>
          <w:rFonts w:ascii="Times New Roman" w:hAnsi="Times New Roman" w:cs="Times New Roman"/>
        </w:rPr>
        <w:t>software, hardware, and network infrastructure for the DPA, and support the</w:t>
      </w:r>
      <w:r>
        <w:rPr>
          <w:rFonts w:ascii="Times New Roman" w:hAnsi="Times New Roman" w:cs="Times New Roman"/>
        </w:rPr>
        <w:t xml:space="preserve"> </w:t>
      </w:r>
      <w:r w:rsidRPr="006266A5">
        <w:rPr>
          <w:rFonts w:ascii="Times New Roman" w:hAnsi="Times New Roman" w:cs="Times New Roman"/>
        </w:rPr>
        <w:t>operationalization of</w:t>
      </w:r>
      <w:r>
        <w:rPr>
          <w:rFonts w:ascii="Times New Roman" w:hAnsi="Times New Roman" w:cs="Times New Roman"/>
        </w:rPr>
        <w:t xml:space="preserve"> </w:t>
      </w:r>
      <w:r w:rsidRPr="006266A5">
        <w:rPr>
          <w:rFonts w:ascii="Times New Roman" w:hAnsi="Times New Roman" w:cs="Times New Roman"/>
        </w:rPr>
        <w:t>relevant DPA IT systems.</w:t>
      </w:r>
    </w:p>
    <w:p w14:paraId="095D9E79" w14:textId="0E807C40" w:rsidR="006266A5" w:rsidRPr="006266A5" w:rsidRDefault="006266A5" w:rsidP="006266A5">
      <w:pPr>
        <w:pStyle w:val="ListParagraph"/>
        <w:numPr>
          <w:ilvl w:val="0"/>
          <w:numId w:val="31"/>
        </w:numPr>
        <w:ind w:left="993"/>
        <w:rPr>
          <w:rFonts w:ascii="Times New Roman" w:hAnsi="Times New Roman" w:cs="Times New Roman"/>
        </w:rPr>
      </w:pPr>
      <w:r w:rsidRPr="006266A5">
        <w:rPr>
          <w:rFonts w:ascii="Times New Roman" w:hAnsi="Times New Roman" w:cs="Times New Roman"/>
        </w:rPr>
        <w:t>Provide technical support and troubleshooting</w:t>
      </w:r>
      <w:r w:rsidR="005C5B5D">
        <w:rPr>
          <w:rFonts w:ascii="Times New Roman" w:hAnsi="Times New Roman" w:cs="Times New Roman"/>
        </w:rPr>
        <w:t xml:space="preserve"> tools and techniques</w:t>
      </w:r>
      <w:r w:rsidRPr="006266A5">
        <w:rPr>
          <w:rFonts w:ascii="Times New Roman" w:hAnsi="Times New Roman" w:cs="Times New Roman"/>
        </w:rPr>
        <w:t xml:space="preserve"> for DPA staff.</w:t>
      </w:r>
    </w:p>
    <w:p w14:paraId="32FD98DE" w14:textId="7D4BDB45" w:rsidR="006266A5" w:rsidRPr="005C5B5D" w:rsidRDefault="006266A5" w:rsidP="005C5B5D">
      <w:pPr>
        <w:pStyle w:val="ListParagraph"/>
        <w:numPr>
          <w:ilvl w:val="0"/>
          <w:numId w:val="31"/>
        </w:numPr>
        <w:ind w:left="993"/>
        <w:rPr>
          <w:rFonts w:ascii="Times New Roman" w:hAnsi="Times New Roman" w:cs="Times New Roman"/>
        </w:rPr>
      </w:pPr>
      <w:r w:rsidRPr="006266A5">
        <w:rPr>
          <w:rFonts w:ascii="Times New Roman" w:hAnsi="Times New Roman" w:cs="Times New Roman"/>
        </w:rPr>
        <w:t>Consult and collaborate on matters related to ICT with critical stakeholders, including</w:t>
      </w:r>
      <w:r>
        <w:rPr>
          <w:rFonts w:ascii="Times New Roman" w:hAnsi="Times New Roman" w:cs="Times New Roman"/>
        </w:rPr>
        <w:t xml:space="preserve"> </w:t>
      </w:r>
      <w:r w:rsidRPr="006266A5">
        <w:rPr>
          <w:rFonts w:ascii="Times New Roman" w:hAnsi="Times New Roman" w:cs="Times New Roman"/>
        </w:rPr>
        <w:t>government entities, private sector organizations, civil society groups and international</w:t>
      </w:r>
      <w:r w:rsidR="005C5B5D">
        <w:rPr>
          <w:rFonts w:ascii="Times New Roman" w:hAnsi="Times New Roman" w:cs="Times New Roman"/>
        </w:rPr>
        <w:t xml:space="preserve"> </w:t>
      </w:r>
      <w:r w:rsidRPr="005C5B5D">
        <w:rPr>
          <w:rFonts w:ascii="Times New Roman" w:hAnsi="Times New Roman" w:cs="Times New Roman"/>
        </w:rPr>
        <w:t>institutions. This engagement is crucial for sharing knowledge, aligning strategies and</w:t>
      </w:r>
      <w:r w:rsidR="005C5B5D">
        <w:rPr>
          <w:rFonts w:ascii="Times New Roman" w:hAnsi="Times New Roman" w:cs="Times New Roman"/>
        </w:rPr>
        <w:t xml:space="preserve"> </w:t>
      </w:r>
      <w:r w:rsidRPr="005C5B5D">
        <w:rPr>
          <w:rFonts w:ascii="Times New Roman" w:hAnsi="Times New Roman" w:cs="Times New Roman"/>
        </w:rPr>
        <w:t>fostering</w:t>
      </w:r>
      <w:r w:rsidR="005C5B5D">
        <w:rPr>
          <w:rFonts w:ascii="Times New Roman" w:hAnsi="Times New Roman" w:cs="Times New Roman"/>
        </w:rPr>
        <w:t xml:space="preserve"> </w:t>
      </w:r>
      <w:r w:rsidRPr="005C5B5D">
        <w:rPr>
          <w:rFonts w:ascii="Times New Roman" w:hAnsi="Times New Roman" w:cs="Times New Roman"/>
        </w:rPr>
        <w:t>partnerships that support initiatives for protecting data.</w:t>
      </w:r>
    </w:p>
    <w:p w14:paraId="0CE904C4" w14:textId="52A031CC" w:rsidR="006266A5" w:rsidRPr="005C5B5D" w:rsidRDefault="006266A5" w:rsidP="005C5B5D">
      <w:pPr>
        <w:pStyle w:val="ListParagraph"/>
        <w:numPr>
          <w:ilvl w:val="0"/>
          <w:numId w:val="31"/>
        </w:numPr>
        <w:ind w:left="993"/>
        <w:rPr>
          <w:rFonts w:ascii="Times New Roman" w:hAnsi="Times New Roman" w:cs="Times New Roman"/>
        </w:rPr>
      </w:pPr>
      <w:r w:rsidRPr="006266A5">
        <w:rPr>
          <w:rFonts w:ascii="Times New Roman" w:hAnsi="Times New Roman" w:cs="Times New Roman"/>
        </w:rPr>
        <w:t>Organize training programs</w:t>
      </w:r>
      <w:r w:rsidR="005C5B5D">
        <w:rPr>
          <w:rFonts w:ascii="Times New Roman" w:hAnsi="Times New Roman" w:cs="Times New Roman"/>
        </w:rPr>
        <w:t>, materials</w:t>
      </w:r>
      <w:r w:rsidRPr="006266A5">
        <w:rPr>
          <w:rFonts w:ascii="Times New Roman" w:hAnsi="Times New Roman" w:cs="Times New Roman"/>
        </w:rPr>
        <w:t xml:space="preserve"> and initiatives aimed at building capacity in data protection</w:t>
      </w:r>
      <w:r w:rsidR="005C5B5D">
        <w:rPr>
          <w:rFonts w:ascii="Times New Roman" w:hAnsi="Times New Roman" w:cs="Times New Roman"/>
        </w:rPr>
        <w:t xml:space="preserve"> </w:t>
      </w:r>
      <w:r w:rsidRPr="005C5B5D">
        <w:rPr>
          <w:rFonts w:ascii="Times New Roman" w:hAnsi="Times New Roman" w:cs="Times New Roman"/>
        </w:rPr>
        <w:t>technologies and best practices in ICT. These programs should focus on providing training</w:t>
      </w:r>
      <w:r w:rsidR="005C5B5D">
        <w:rPr>
          <w:rFonts w:ascii="Times New Roman" w:hAnsi="Times New Roman" w:cs="Times New Roman"/>
        </w:rPr>
        <w:t xml:space="preserve"> </w:t>
      </w:r>
      <w:r w:rsidRPr="005C5B5D">
        <w:rPr>
          <w:rFonts w:ascii="Times New Roman" w:hAnsi="Times New Roman" w:cs="Times New Roman"/>
        </w:rPr>
        <w:t>materials that are relevant to both employees of the Data Protection A</w:t>
      </w:r>
      <w:r w:rsidR="005C5B5D">
        <w:rPr>
          <w:rFonts w:ascii="Times New Roman" w:hAnsi="Times New Roman" w:cs="Times New Roman"/>
        </w:rPr>
        <w:t>uthority</w:t>
      </w:r>
      <w:r w:rsidRPr="005C5B5D">
        <w:rPr>
          <w:rFonts w:ascii="Times New Roman" w:hAnsi="Times New Roman" w:cs="Times New Roman"/>
        </w:rPr>
        <w:t xml:space="preserve"> (DPA) as well as stakeholders involved.</w:t>
      </w:r>
    </w:p>
    <w:p w14:paraId="604E2402" w14:textId="5E55DEBA" w:rsidR="006266A5" w:rsidRPr="006266A5" w:rsidRDefault="006266A5" w:rsidP="006266A5">
      <w:pPr>
        <w:pStyle w:val="ListParagraph"/>
        <w:numPr>
          <w:ilvl w:val="0"/>
          <w:numId w:val="31"/>
        </w:numPr>
        <w:ind w:left="993"/>
        <w:rPr>
          <w:rFonts w:ascii="Times New Roman" w:hAnsi="Times New Roman" w:cs="Times New Roman"/>
        </w:rPr>
      </w:pPr>
      <w:r w:rsidRPr="006266A5">
        <w:rPr>
          <w:rFonts w:ascii="Times New Roman" w:hAnsi="Times New Roman" w:cs="Times New Roman"/>
        </w:rPr>
        <w:t>Promote compliance with international data protection standards in the field of ICT. This includes</w:t>
      </w:r>
      <w:r>
        <w:rPr>
          <w:rFonts w:ascii="Times New Roman" w:hAnsi="Times New Roman" w:cs="Times New Roman"/>
        </w:rPr>
        <w:t xml:space="preserve"> </w:t>
      </w:r>
      <w:r w:rsidRPr="006266A5">
        <w:rPr>
          <w:rFonts w:ascii="Times New Roman" w:hAnsi="Times New Roman" w:cs="Times New Roman"/>
        </w:rPr>
        <w:t xml:space="preserve">conducting assessments and </w:t>
      </w:r>
      <w:proofErr w:type="gramStart"/>
      <w:r w:rsidRPr="006266A5">
        <w:rPr>
          <w:rFonts w:ascii="Times New Roman" w:hAnsi="Times New Roman" w:cs="Times New Roman"/>
        </w:rPr>
        <w:t>making revisions to</w:t>
      </w:r>
      <w:proofErr w:type="gramEnd"/>
      <w:r w:rsidRPr="006266A5">
        <w:rPr>
          <w:rFonts w:ascii="Times New Roman" w:hAnsi="Times New Roman" w:cs="Times New Roman"/>
        </w:rPr>
        <w:t xml:space="preserve"> ICT practices to maintain compliance.</w:t>
      </w:r>
    </w:p>
    <w:p w14:paraId="1021D452" w14:textId="47C39B22" w:rsidR="006266A5" w:rsidRPr="006266A5" w:rsidRDefault="006266A5" w:rsidP="006266A5">
      <w:pPr>
        <w:pStyle w:val="ListParagraph"/>
        <w:numPr>
          <w:ilvl w:val="0"/>
          <w:numId w:val="31"/>
        </w:numPr>
        <w:ind w:left="993"/>
        <w:rPr>
          <w:rFonts w:ascii="Times New Roman" w:hAnsi="Times New Roman" w:cs="Times New Roman"/>
        </w:rPr>
      </w:pPr>
      <w:r w:rsidRPr="006266A5">
        <w:rPr>
          <w:rFonts w:ascii="Times New Roman" w:hAnsi="Times New Roman" w:cs="Times New Roman"/>
        </w:rPr>
        <w:t>Analyze and report on the effectiveness of technology-based solutions and suggest upgrades or</w:t>
      </w:r>
      <w:r>
        <w:rPr>
          <w:rFonts w:ascii="Times New Roman" w:hAnsi="Times New Roman" w:cs="Times New Roman"/>
        </w:rPr>
        <w:t xml:space="preserve"> </w:t>
      </w:r>
      <w:r w:rsidRPr="006266A5">
        <w:rPr>
          <w:rFonts w:ascii="Times New Roman" w:hAnsi="Times New Roman" w:cs="Times New Roman"/>
        </w:rPr>
        <w:t>changes to enhance data protection measures. </w:t>
      </w:r>
    </w:p>
    <w:p w14:paraId="7CDB042F" w14:textId="380E0D60" w:rsidR="006266A5" w:rsidRPr="006266A5" w:rsidRDefault="006266A5" w:rsidP="006266A5">
      <w:pPr>
        <w:pStyle w:val="ListParagraph"/>
        <w:numPr>
          <w:ilvl w:val="0"/>
          <w:numId w:val="31"/>
        </w:numPr>
        <w:ind w:left="993"/>
        <w:rPr>
          <w:rFonts w:ascii="Times New Roman" w:hAnsi="Times New Roman" w:cs="Times New Roman"/>
        </w:rPr>
      </w:pPr>
      <w:r w:rsidRPr="006266A5">
        <w:rPr>
          <w:rFonts w:ascii="Times New Roman" w:hAnsi="Times New Roman" w:cs="Times New Roman"/>
        </w:rPr>
        <w:t>Liaise and work with other consultants including technical, legal, communications and project</w:t>
      </w:r>
    </w:p>
    <w:p w14:paraId="4D57147F" w14:textId="793C7A54" w:rsidR="009C67FE" w:rsidRDefault="006266A5" w:rsidP="006266A5">
      <w:pPr>
        <w:pStyle w:val="ListParagraph"/>
        <w:ind w:left="993"/>
        <w:rPr>
          <w:rFonts w:ascii="Times New Roman" w:hAnsi="Times New Roman" w:cs="Times New Roman"/>
        </w:rPr>
      </w:pPr>
      <w:r w:rsidRPr="006266A5">
        <w:rPr>
          <w:rFonts w:ascii="Times New Roman" w:hAnsi="Times New Roman" w:cs="Times New Roman"/>
        </w:rPr>
        <w:t>management consultants.</w:t>
      </w:r>
    </w:p>
    <w:p w14:paraId="34E2AFAF" w14:textId="77777777" w:rsidR="00046133" w:rsidRPr="009C67FE" w:rsidRDefault="00046133" w:rsidP="006266A5">
      <w:pPr>
        <w:pStyle w:val="ListParagraph"/>
        <w:ind w:left="993"/>
        <w:rPr>
          <w:rFonts w:ascii="Times New Roman" w:hAnsi="Times New Roman" w:cs="Times New Roman"/>
        </w:rPr>
      </w:pPr>
    </w:p>
    <w:p w14:paraId="07069948" w14:textId="77777777" w:rsidR="004D2945" w:rsidRPr="00BC3CB7" w:rsidRDefault="002D61D2" w:rsidP="008F4862">
      <w:pPr>
        <w:pStyle w:val="ListParagraph"/>
        <w:numPr>
          <w:ilvl w:val="0"/>
          <w:numId w:val="17"/>
        </w:numPr>
        <w:rPr>
          <w:rFonts w:ascii="Times New Roman" w:hAnsi="Times New Roman" w:cs="Times New Roman"/>
          <w:caps/>
        </w:rPr>
      </w:pPr>
      <w:r w:rsidRPr="00BC3CB7">
        <w:rPr>
          <w:rFonts w:ascii="Times New Roman" w:hAnsi="Times New Roman" w:cs="Times New Roman"/>
          <w:b/>
          <w:caps/>
        </w:rPr>
        <w:t xml:space="preserve">Deliverables </w:t>
      </w:r>
    </w:p>
    <w:p w14:paraId="2333193A" w14:textId="44E36F5F" w:rsidR="001120D7" w:rsidRPr="00BC3CB7" w:rsidRDefault="001120D7" w:rsidP="008F4862">
      <w:pPr>
        <w:rPr>
          <w:rFonts w:ascii="Times New Roman" w:hAnsi="Times New Roman" w:cs="Times New Roman"/>
        </w:rPr>
      </w:pPr>
      <w:r w:rsidRPr="02A64BB7">
        <w:rPr>
          <w:rFonts w:ascii="Times New Roman" w:hAnsi="Times New Roman" w:cs="Times New Roman"/>
        </w:rPr>
        <w:t xml:space="preserve">Based on </w:t>
      </w:r>
      <w:r w:rsidR="22F14380" w:rsidRPr="02A64BB7">
        <w:rPr>
          <w:rFonts w:ascii="Times New Roman" w:hAnsi="Times New Roman" w:cs="Times New Roman"/>
        </w:rPr>
        <w:t xml:space="preserve">the </w:t>
      </w:r>
      <w:r w:rsidR="00F04BD3" w:rsidRPr="02A64BB7">
        <w:rPr>
          <w:rFonts w:ascii="Times New Roman" w:hAnsi="Times New Roman" w:cs="Times New Roman"/>
        </w:rPr>
        <w:t>above</w:t>
      </w:r>
      <w:r w:rsidRPr="02A64BB7">
        <w:rPr>
          <w:rFonts w:ascii="Times New Roman" w:hAnsi="Times New Roman" w:cs="Times New Roman"/>
        </w:rPr>
        <w:t xml:space="preserve"> roles and responsibilities key outputs and</w:t>
      </w:r>
      <w:r w:rsidR="00F04BD3" w:rsidRPr="02A64BB7">
        <w:rPr>
          <w:rFonts w:ascii="Times New Roman" w:hAnsi="Times New Roman" w:cs="Times New Roman"/>
        </w:rPr>
        <w:t xml:space="preserve"> </w:t>
      </w:r>
      <w:r w:rsidRPr="02A64BB7">
        <w:rPr>
          <w:rFonts w:ascii="Times New Roman" w:hAnsi="Times New Roman" w:cs="Times New Roman"/>
        </w:rPr>
        <w:t xml:space="preserve">deliverables </w:t>
      </w:r>
      <w:r w:rsidR="00F04BD3" w:rsidRPr="02A64BB7">
        <w:rPr>
          <w:rFonts w:ascii="Times New Roman" w:hAnsi="Times New Roman" w:cs="Times New Roman"/>
        </w:rPr>
        <w:t xml:space="preserve">shall </w:t>
      </w:r>
      <w:r w:rsidRPr="02A64BB7">
        <w:rPr>
          <w:rFonts w:ascii="Times New Roman" w:hAnsi="Times New Roman" w:cs="Times New Roman"/>
        </w:rPr>
        <w:t>include:</w:t>
      </w:r>
    </w:p>
    <w:p w14:paraId="52F48A2F" w14:textId="6CC9D31A" w:rsidR="597487F9" w:rsidRDefault="597487F9" w:rsidP="02A64BB7">
      <w:pPr>
        <w:pStyle w:val="ListParagraph"/>
        <w:numPr>
          <w:ilvl w:val="0"/>
          <w:numId w:val="2"/>
        </w:numPr>
        <w:spacing w:after="0" w:line="240" w:lineRule="auto"/>
        <w:rPr>
          <w:rFonts w:ascii="Times New Roman" w:hAnsi="Times New Roman" w:cs="Times New Roman"/>
        </w:rPr>
      </w:pPr>
      <w:r w:rsidRPr="02A64BB7">
        <w:rPr>
          <w:rFonts w:ascii="Times New Roman" w:hAnsi="Times New Roman" w:cs="Times New Roman"/>
        </w:rPr>
        <w:t xml:space="preserve">Establishing and maintaining secure </w:t>
      </w:r>
      <w:r w:rsidR="00DA622F">
        <w:rPr>
          <w:rFonts w:ascii="Times New Roman" w:hAnsi="Times New Roman" w:cs="Times New Roman"/>
        </w:rPr>
        <w:t xml:space="preserve">IT </w:t>
      </w:r>
      <w:r w:rsidRPr="02A64BB7">
        <w:rPr>
          <w:rFonts w:ascii="Times New Roman" w:hAnsi="Times New Roman" w:cs="Times New Roman"/>
        </w:rPr>
        <w:t>system</w:t>
      </w:r>
      <w:r w:rsidR="00DA622F">
        <w:rPr>
          <w:rFonts w:ascii="Times New Roman" w:hAnsi="Times New Roman" w:cs="Times New Roman"/>
        </w:rPr>
        <w:t>s</w:t>
      </w:r>
      <w:r w:rsidRPr="02A64BB7">
        <w:rPr>
          <w:rFonts w:ascii="Times New Roman" w:hAnsi="Times New Roman" w:cs="Times New Roman"/>
        </w:rPr>
        <w:t xml:space="preserve"> and infrastructure for the DPA.</w:t>
      </w:r>
    </w:p>
    <w:p w14:paraId="7598518A" w14:textId="519D802B" w:rsidR="003C2A72" w:rsidRDefault="003C2A72" w:rsidP="02A64BB7">
      <w:pPr>
        <w:pStyle w:val="ListParagraph"/>
        <w:numPr>
          <w:ilvl w:val="0"/>
          <w:numId w:val="2"/>
        </w:numPr>
        <w:spacing w:after="0" w:line="240" w:lineRule="auto"/>
        <w:rPr>
          <w:rFonts w:ascii="Times New Roman" w:hAnsi="Times New Roman" w:cs="Times New Roman"/>
        </w:rPr>
      </w:pPr>
      <w:r w:rsidRPr="02A64BB7">
        <w:rPr>
          <w:rFonts w:ascii="Times New Roman" w:hAnsi="Times New Roman" w:cs="Times New Roman"/>
        </w:rPr>
        <w:lastRenderedPageBreak/>
        <w:t>Risk assessment reports.</w:t>
      </w:r>
    </w:p>
    <w:p w14:paraId="4EAC5329" w14:textId="631A45F3" w:rsidR="003C2A72" w:rsidRDefault="003C2A72" w:rsidP="008F4862">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 xml:space="preserve">Training and awareness </w:t>
      </w:r>
      <w:r w:rsidR="00DA622F">
        <w:rPr>
          <w:rFonts w:ascii="Times New Roman" w:hAnsi="Times New Roman" w:cs="Times New Roman"/>
        </w:rPr>
        <w:t xml:space="preserve">materials and </w:t>
      </w:r>
      <w:r>
        <w:rPr>
          <w:rFonts w:ascii="Times New Roman" w:hAnsi="Times New Roman" w:cs="Times New Roman"/>
        </w:rPr>
        <w:t xml:space="preserve">campaigns. </w:t>
      </w:r>
    </w:p>
    <w:p w14:paraId="771FC3A2" w14:textId="1813B1DD" w:rsidR="003C2A72" w:rsidRDefault="003C2A72" w:rsidP="008F4862">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System configuration and maintenance logs.</w:t>
      </w:r>
    </w:p>
    <w:p w14:paraId="478AB56D" w14:textId="3B517A9E" w:rsidR="003C2A72" w:rsidRPr="003C2A72" w:rsidRDefault="003C2A72" w:rsidP="008F4862">
      <w:pPr>
        <w:pStyle w:val="ListParagraph"/>
        <w:numPr>
          <w:ilvl w:val="0"/>
          <w:numId w:val="2"/>
        </w:numPr>
        <w:spacing w:after="0" w:line="240" w:lineRule="auto"/>
        <w:rPr>
          <w:rFonts w:ascii="Times New Roman" w:hAnsi="Times New Roman" w:cs="Times New Roman"/>
        </w:rPr>
      </w:pPr>
      <w:r w:rsidRPr="02A64BB7">
        <w:rPr>
          <w:rFonts w:ascii="Times New Roman" w:hAnsi="Times New Roman" w:cs="Times New Roman"/>
        </w:rPr>
        <w:t>User manuals</w:t>
      </w:r>
      <w:r w:rsidR="7AD1DB0D" w:rsidRPr="02A64BB7">
        <w:rPr>
          <w:rFonts w:ascii="Times New Roman" w:hAnsi="Times New Roman" w:cs="Times New Roman"/>
        </w:rPr>
        <w:t>, protocols, policies</w:t>
      </w:r>
      <w:r w:rsidRPr="02A64BB7">
        <w:rPr>
          <w:rFonts w:ascii="Times New Roman" w:hAnsi="Times New Roman" w:cs="Times New Roman"/>
        </w:rPr>
        <w:t xml:space="preserve"> and guidelines.</w:t>
      </w:r>
    </w:p>
    <w:p w14:paraId="14F33121" w14:textId="77777777" w:rsidR="00771383" w:rsidRDefault="00771383" w:rsidP="008F4862">
      <w:pPr>
        <w:spacing w:after="0" w:line="240" w:lineRule="auto"/>
        <w:rPr>
          <w:rFonts w:ascii="Times New Roman" w:hAnsi="Times New Roman" w:cs="Times New Roman"/>
        </w:rPr>
      </w:pPr>
    </w:p>
    <w:p w14:paraId="4CA3B022" w14:textId="15B47FC3" w:rsidR="00A5237C" w:rsidRPr="00BC3CB7" w:rsidRDefault="005061F1" w:rsidP="008F4862">
      <w:pPr>
        <w:spacing w:after="0" w:line="240" w:lineRule="auto"/>
        <w:rPr>
          <w:rFonts w:ascii="Times New Roman" w:hAnsi="Times New Roman" w:cs="Times New Roman"/>
        </w:rPr>
      </w:pPr>
      <w:r w:rsidRPr="02A64BB7">
        <w:rPr>
          <w:rFonts w:ascii="Times New Roman" w:hAnsi="Times New Roman" w:cs="Times New Roman"/>
        </w:rPr>
        <w:t xml:space="preserve">As </w:t>
      </w:r>
      <w:r w:rsidR="00003E83" w:rsidRPr="02A64BB7">
        <w:rPr>
          <w:rFonts w:ascii="Times New Roman" w:hAnsi="Times New Roman" w:cs="Times New Roman"/>
        </w:rPr>
        <w:t xml:space="preserve">many of </w:t>
      </w:r>
      <w:r w:rsidRPr="02A64BB7">
        <w:rPr>
          <w:rFonts w:ascii="Times New Roman" w:hAnsi="Times New Roman" w:cs="Times New Roman"/>
        </w:rPr>
        <w:t>these task</w:t>
      </w:r>
      <w:r w:rsidR="00BF4894" w:rsidRPr="02A64BB7">
        <w:rPr>
          <w:rFonts w:ascii="Times New Roman" w:hAnsi="Times New Roman" w:cs="Times New Roman"/>
        </w:rPr>
        <w:t>s</w:t>
      </w:r>
      <w:r w:rsidR="00353954" w:rsidRPr="02A64BB7">
        <w:rPr>
          <w:rFonts w:ascii="Times New Roman" w:hAnsi="Times New Roman" w:cs="Times New Roman"/>
        </w:rPr>
        <w:t xml:space="preserve"> </w:t>
      </w:r>
      <w:r w:rsidR="00FC36A3" w:rsidRPr="02A64BB7">
        <w:rPr>
          <w:rFonts w:ascii="Times New Roman" w:hAnsi="Times New Roman" w:cs="Times New Roman"/>
        </w:rPr>
        <w:t>will be</w:t>
      </w:r>
      <w:r w:rsidR="00353954" w:rsidRPr="02A64BB7">
        <w:rPr>
          <w:rFonts w:ascii="Times New Roman" w:hAnsi="Times New Roman" w:cs="Times New Roman"/>
        </w:rPr>
        <w:t xml:space="preserve"> on-going, the </w:t>
      </w:r>
      <w:r w:rsidR="738C209B" w:rsidRPr="02A64BB7">
        <w:rPr>
          <w:rFonts w:ascii="Times New Roman" w:hAnsi="Times New Roman" w:cs="Times New Roman"/>
        </w:rPr>
        <w:t xml:space="preserve">ICT </w:t>
      </w:r>
      <w:r w:rsidR="009C67FE" w:rsidRPr="02A64BB7">
        <w:rPr>
          <w:rFonts w:ascii="Times New Roman" w:hAnsi="Times New Roman" w:cs="Times New Roman"/>
        </w:rPr>
        <w:t>Advis</w:t>
      </w:r>
      <w:r w:rsidR="79F9CE05" w:rsidRPr="02A64BB7">
        <w:rPr>
          <w:rFonts w:ascii="Times New Roman" w:hAnsi="Times New Roman" w:cs="Times New Roman"/>
        </w:rPr>
        <w:t>o</w:t>
      </w:r>
      <w:r w:rsidR="009C67FE" w:rsidRPr="02A64BB7">
        <w:rPr>
          <w:rFonts w:ascii="Times New Roman" w:hAnsi="Times New Roman" w:cs="Times New Roman"/>
        </w:rPr>
        <w:t>r</w:t>
      </w:r>
      <w:r w:rsidR="00353954" w:rsidRPr="02A64BB7">
        <w:rPr>
          <w:rFonts w:ascii="Times New Roman" w:hAnsi="Times New Roman" w:cs="Times New Roman"/>
        </w:rPr>
        <w:t xml:space="preserve"> will be expect</w:t>
      </w:r>
      <w:r w:rsidR="00BF4894" w:rsidRPr="02A64BB7">
        <w:rPr>
          <w:rFonts w:ascii="Times New Roman" w:hAnsi="Times New Roman" w:cs="Times New Roman"/>
        </w:rPr>
        <w:t>ed</w:t>
      </w:r>
      <w:r w:rsidR="00353954" w:rsidRPr="02A64BB7">
        <w:rPr>
          <w:rFonts w:ascii="Times New Roman" w:hAnsi="Times New Roman" w:cs="Times New Roman"/>
        </w:rPr>
        <w:t xml:space="preserve"> to </w:t>
      </w:r>
      <w:r w:rsidR="00E616C5" w:rsidRPr="02A64BB7">
        <w:rPr>
          <w:rFonts w:ascii="Times New Roman" w:hAnsi="Times New Roman" w:cs="Times New Roman"/>
        </w:rPr>
        <w:t>report on key deliverable</w:t>
      </w:r>
      <w:r w:rsidR="00716B6C" w:rsidRPr="02A64BB7">
        <w:rPr>
          <w:rFonts w:ascii="Times New Roman" w:hAnsi="Times New Roman" w:cs="Times New Roman"/>
        </w:rPr>
        <w:t>s</w:t>
      </w:r>
      <w:r w:rsidR="00E616C5" w:rsidRPr="02A64BB7">
        <w:rPr>
          <w:rFonts w:ascii="Times New Roman" w:hAnsi="Times New Roman" w:cs="Times New Roman"/>
        </w:rPr>
        <w:t xml:space="preserve"> monthly to demonstrate impact and progress</w:t>
      </w:r>
      <w:r w:rsidR="00003E83" w:rsidRPr="02A64BB7">
        <w:rPr>
          <w:rFonts w:ascii="Times New Roman" w:hAnsi="Times New Roman" w:cs="Times New Roman"/>
        </w:rPr>
        <w:t xml:space="preserve">, </w:t>
      </w:r>
      <w:r w:rsidR="00CB2F91" w:rsidRPr="02A64BB7">
        <w:rPr>
          <w:rFonts w:ascii="Times New Roman" w:hAnsi="Times New Roman" w:cs="Times New Roman"/>
        </w:rPr>
        <w:t xml:space="preserve">based on a detailed quarterly work plan developed in close consultation with the </w:t>
      </w:r>
      <w:r w:rsidR="007B7B1F" w:rsidRPr="02A64BB7">
        <w:rPr>
          <w:rFonts w:ascii="Times New Roman" w:hAnsi="Times New Roman" w:cs="Times New Roman"/>
        </w:rPr>
        <w:t>DPA</w:t>
      </w:r>
      <w:r w:rsidR="06B483CD" w:rsidRPr="02A64BB7">
        <w:rPr>
          <w:rFonts w:ascii="Times New Roman" w:hAnsi="Times New Roman" w:cs="Times New Roman"/>
        </w:rPr>
        <w:t>’s</w:t>
      </w:r>
      <w:r w:rsidR="007B7B1F" w:rsidRPr="02A64BB7">
        <w:rPr>
          <w:rFonts w:ascii="Times New Roman" w:hAnsi="Times New Roman" w:cs="Times New Roman"/>
        </w:rPr>
        <w:t xml:space="preserve"> management</w:t>
      </w:r>
      <w:r w:rsidR="3D8F3E63" w:rsidRPr="02A64BB7">
        <w:rPr>
          <w:rFonts w:ascii="Times New Roman" w:hAnsi="Times New Roman" w:cs="Times New Roman"/>
        </w:rPr>
        <w:t xml:space="preserve"> team</w:t>
      </w:r>
      <w:r w:rsidR="001F1254" w:rsidRPr="02A64BB7">
        <w:rPr>
          <w:rFonts w:ascii="Times New Roman" w:hAnsi="Times New Roman" w:cs="Times New Roman"/>
        </w:rPr>
        <w:t>.</w:t>
      </w:r>
      <w:r w:rsidR="7F49A2DB" w:rsidRPr="02A64BB7">
        <w:rPr>
          <w:rFonts w:ascii="Times New Roman" w:hAnsi="Times New Roman" w:cs="Times New Roman"/>
        </w:rPr>
        <w:t xml:space="preserve">  </w:t>
      </w:r>
    </w:p>
    <w:p w14:paraId="3EA8D351" w14:textId="77777777" w:rsidR="001149FD" w:rsidRPr="00BC3CB7" w:rsidRDefault="001149FD" w:rsidP="008F4862">
      <w:pPr>
        <w:pStyle w:val="ListParagraph"/>
        <w:spacing w:after="0" w:line="240" w:lineRule="auto"/>
        <w:rPr>
          <w:rFonts w:ascii="Times New Roman" w:hAnsi="Times New Roman" w:cs="Times New Roman"/>
        </w:rPr>
      </w:pPr>
    </w:p>
    <w:p w14:paraId="6DBFAD2E" w14:textId="77777777" w:rsidR="00A4588E" w:rsidRPr="00BC3CB7" w:rsidRDefault="002D61D2" w:rsidP="008F4862">
      <w:pPr>
        <w:pStyle w:val="ListParagraph"/>
        <w:numPr>
          <w:ilvl w:val="0"/>
          <w:numId w:val="17"/>
        </w:numPr>
        <w:spacing w:after="0" w:line="240" w:lineRule="auto"/>
        <w:rPr>
          <w:rFonts w:ascii="Times New Roman" w:hAnsi="Times New Roman" w:cs="Times New Roman"/>
          <w:b/>
          <w:caps/>
        </w:rPr>
      </w:pPr>
      <w:r w:rsidRPr="00BC3CB7">
        <w:rPr>
          <w:rFonts w:ascii="Times New Roman" w:hAnsi="Times New Roman" w:cs="Times New Roman"/>
          <w:b/>
          <w:caps/>
        </w:rPr>
        <w:t>Qualifications</w:t>
      </w:r>
    </w:p>
    <w:p w14:paraId="6D63A6FC" w14:textId="77777777" w:rsidR="004D2945" w:rsidRPr="00BC3CB7" w:rsidRDefault="004D2945" w:rsidP="008F4862">
      <w:pPr>
        <w:pStyle w:val="ListParagraph"/>
        <w:spacing w:after="0" w:line="240" w:lineRule="auto"/>
        <w:ind w:left="777"/>
        <w:rPr>
          <w:rFonts w:ascii="Times New Roman" w:hAnsi="Times New Roman" w:cs="Times New Roman"/>
          <w:b/>
        </w:rPr>
      </w:pPr>
    </w:p>
    <w:p w14:paraId="582BBFDF" w14:textId="3C6831DC" w:rsidR="009A5415" w:rsidRPr="00BC3CB7" w:rsidRDefault="009A5415" w:rsidP="009A5415">
      <w:pPr>
        <w:rPr>
          <w:rFonts w:ascii="Times New Roman" w:hAnsi="Times New Roman" w:cs="Times New Roman"/>
        </w:rPr>
      </w:pPr>
      <w:r w:rsidRPr="02A64BB7">
        <w:rPr>
          <w:rFonts w:ascii="Times New Roman" w:hAnsi="Times New Roman" w:cs="Times New Roman"/>
        </w:rPr>
        <w:t xml:space="preserve">To effectively contribute to the </w:t>
      </w:r>
      <w:r w:rsidR="02FAC8AB" w:rsidRPr="02A64BB7">
        <w:rPr>
          <w:rFonts w:ascii="Times New Roman" w:hAnsi="Times New Roman" w:cs="Times New Roman"/>
        </w:rPr>
        <w:t xml:space="preserve">DPA, </w:t>
      </w:r>
      <w:r w:rsidRPr="02A64BB7">
        <w:rPr>
          <w:rFonts w:ascii="Times New Roman" w:hAnsi="Times New Roman" w:cs="Times New Roman"/>
        </w:rPr>
        <w:t xml:space="preserve">candidates interested in the role of ICT </w:t>
      </w:r>
      <w:r w:rsidR="009C67FE" w:rsidRPr="02A64BB7">
        <w:rPr>
          <w:rFonts w:ascii="Times New Roman" w:hAnsi="Times New Roman" w:cs="Times New Roman"/>
        </w:rPr>
        <w:t>Advis</w:t>
      </w:r>
      <w:r w:rsidR="7AE4CEDD" w:rsidRPr="02A64BB7">
        <w:rPr>
          <w:rFonts w:ascii="Times New Roman" w:hAnsi="Times New Roman" w:cs="Times New Roman"/>
        </w:rPr>
        <w:t>o</w:t>
      </w:r>
      <w:r w:rsidR="009C67FE" w:rsidRPr="02A64BB7">
        <w:rPr>
          <w:rFonts w:ascii="Times New Roman" w:hAnsi="Times New Roman" w:cs="Times New Roman"/>
        </w:rPr>
        <w:t>r</w:t>
      </w:r>
      <w:r w:rsidRPr="02A64BB7">
        <w:rPr>
          <w:rFonts w:ascii="Times New Roman" w:hAnsi="Times New Roman" w:cs="Times New Roman"/>
        </w:rPr>
        <w:t xml:space="preserve"> should possess a combination of </w:t>
      </w:r>
      <w:r w:rsidR="00DA622F">
        <w:rPr>
          <w:rFonts w:ascii="Times New Roman" w:hAnsi="Times New Roman" w:cs="Times New Roman"/>
        </w:rPr>
        <w:t xml:space="preserve">relevant </w:t>
      </w:r>
      <w:r w:rsidRPr="02A64BB7">
        <w:rPr>
          <w:rFonts w:ascii="Times New Roman" w:hAnsi="Times New Roman" w:cs="Times New Roman"/>
        </w:rPr>
        <w:t>education, experience</w:t>
      </w:r>
      <w:r w:rsidR="0040798C">
        <w:rPr>
          <w:rFonts w:ascii="Times New Roman" w:hAnsi="Times New Roman" w:cs="Times New Roman"/>
        </w:rPr>
        <w:t>,</w:t>
      </w:r>
      <w:r w:rsidRPr="02A64BB7">
        <w:rPr>
          <w:rFonts w:ascii="Times New Roman" w:hAnsi="Times New Roman" w:cs="Times New Roman"/>
        </w:rPr>
        <w:t xml:space="preserve"> and skills. The following qualifications are required</w:t>
      </w:r>
      <w:r w:rsidR="00DA622F">
        <w:rPr>
          <w:rFonts w:ascii="Times New Roman" w:hAnsi="Times New Roman" w:cs="Times New Roman"/>
        </w:rPr>
        <w:t>:</w:t>
      </w:r>
    </w:p>
    <w:p w14:paraId="61647CDF" w14:textId="73F7F21F" w:rsidR="009A5415" w:rsidRPr="00BC3CB7" w:rsidRDefault="00335249" w:rsidP="009A5415">
      <w:pPr>
        <w:pStyle w:val="ListParagraph"/>
        <w:numPr>
          <w:ilvl w:val="0"/>
          <w:numId w:val="30"/>
        </w:numPr>
        <w:rPr>
          <w:rFonts w:ascii="Times New Roman" w:hAnsi="Times New Roman" w:cs="Times New Roman"/>
        </w:rPr>
      </w:pPr>
      <w:r>
        <w:rPr>
          <w:rFonts w:ascii="Times New Roman" w:hAnsi="Times New Roman" w:cs="Times New Roman"/>
        </w:rPr>
        <w:t>Bachelor</w:t>
      </w:r>
      <w:r w:rsidR="00D85D36">
        <w:rPr>
          <w:rFonts w:ascii="Times New Roman" w:hAnsi="Times New Roman" w:cs="Times New Roman"/>
        </w:rPr>
        <w:t>’s</w:t>
      </w:r>
      <w:r w:rsidR="009A5415" w:rsidRPr="00BC3CB7">
        <w:rPr>
          <w:rFonts w:ascii="Times New Roman" w:hAnsi="Times New Roman" w:cs="Times New Roman"/>
        </w:rPr>
        <w:t xml:space="preserve"> degree in Information Systems, Computer Science, </w:t>
      </w:r>
      <w:r w:rsidR="005C5B5D">
        <w:rPr>
          <w:rFonts w:ascii="Times New Roman" w:hAnsi="Times New Roman" w:cs="Times New Roman"/>
        </w:rPr>
        <w:t xml:space="preserve">Engineering and Technology, </w:t>
      </w:r>
      <w:r w:rsidR="009A5415" w:rsidRPr="00BC3CB7">
        <w:rPr>
          <w:rFonts w:ascii="Times New Roman" w:hAnsi="Times New Roman" w:cs="Times New Roman"/>
        </w:rPr>
        <w:t>Telecommunications</w:t>
      </w:r>
      <w:r w:rsidR="0040798C">
        <w:rPr>
          <w:rFonts w:ascii="Times New Roman" w:hAnsi="Times New Roman" w:cs="Times New Roman"/>
        </w:rPr>
        <w:t>,</w:t>
      </w:r>
      <w:r w:rsidR="009A5415" w:rsidRPr="00BC3CB7">
        <w:rPr>
          <w:rFonts w:ascii="Times New Roman" w:hAnsi="Times New Roman" w:cs="Times New Roman"/>
        </w:rPr>
        <w:t xml:space="preserve"> or a related field within ICT. </w:t>
      </w:r>
    </w:p>
    <w:p w14:paraId="09737419" w14:textId="0A108CFF" w:rsidR="009A5415" w:rsidRPr="00323316" w:rsidRDefault="009A5415" w:rsidP="009A5415">
      <w:pPr>
        <w:pStyle w:val="ListParagraph"/>
        <w:numPr>
          <w:ilvl w:val="0"/>
          <w:numId w:val="30"/>
        </w:numPr>
        <w:rPr>
          <w:rFonts w:ascii="Times New Roman" w:hAnsi="Times New Roman" w:cs="Times New Roman"/>
        </w:rPr>
      </w:pPr>
      <w:r w:rsidRPr="00BC3CB7">
        <w:rPr>
          <w:rFonts w:ascii="Times New Roman" w:hAnsi="Times New Roman" w:cs="Times New Roman"/>
        </w:rPr>
        <w:t xml:space="preserve">A minimum of </w:t>
      </w:r>
      <w:r w:rsidR="00046133" w:rsidRPr="00D30F75">
        <w:rPr>
          <w:rFonts w:ascii="Times New Roman" w:hAnsi="Times New Roman" w:cs="Times New Roman"/>
        </w:rPr>
        <w:t>5</w:t>
      </w:r>
      <w:r w:rsidRPr="00D30F75">
        <w:rPr>
          <w:rFonts w:ascii="Times New Roman" w:hAnsi="Times New Roman" w:cs="Times New Roman"/>
        </w:rPr>
        <w:t xml:space="preserve"> years’</w:t>
      </w:r>
      <w:r w:rsidRPr="00BC3CB7">
        <w:rPr>
          <w:rFonts w:ascii="Times New Roman" w:hAnsi="Times New Roman" w:cs="Times New Roman"/>
        </w:rPr>
        <w:t xml:space="preserve"> experience in the</w:t>
      </w:r>
      <w:r w:rsidR="0031352A">
        <w:rPr>
          <w:rFonts w:ascii="Times New Roman" w:hAnsi="Times New Roman" w:cs="Times New Roman"/>
        </w:rPr>
        <w:t xml:space="preserve"> design, </w:t>
      </w:r>
      <w:r w:rsidR="0040798C">
        <w:rPr>
          <w:rFonts w:ascii="Times New Roman" w:hAnsi="Times New Roman" w:cs="Times New Roman"/>
        </w:rPr>
        <w:t>operationalization</w:t>
      </w:r>
      <w:r w:rsidR="00B574A9">
        <w:rPr>
          <w:rFonts w:ascii="Times New Roman" w:hAnsi="Times New Roman" w:cs="Times New Roman"/>
        </w:rPr>
        <w:t xml:space="preserve">, and maintenance </w:t>
      </w:r>
      <w:r w:rsidR="0040798C">
        <w:rPr>
          <w:rFonts w:ascii="Times New Roman" w:hAnsi="Times New Roman" w:cs="Times New Roman"/>
        </w:rPr>
        <w:t>of</w:t>
      </w:r>
      <w:r w:rsidRPr="00BC3CB7">
        <w:rPr>
          <w:rFonts w:ascii="Times New Roman" w:hAnsi="Times New Roman" w:cs="Times New Roman"/>
        </w:rPr>
        <w:t xml:space="preserve"> ICT </w:t>
      </w:r>
      <w:r w:rsidR="003C2A72">
        <w:rPr>
          <w:rFonts w:ascii="Times New Roman" w:hAnsi="Times New Roman" w:cs="Times New Roman"/>
        </w:rPr>
        <w:t>systems.</w:t>
      </w:r>
    </w:p>
    <w:p w14:paraId="1457A8E0" w14:textId="52F4376B" w:rsidR="009A5415" w:rsidRPr="00BC3CB7" w:rsidRDefault="000A2985" w:rsidP="009A5415">
      <w:pPr>
        <w:pStyle w:val="ListParagraph"/>
        <w:numPr>
          <w:ilvl w:val="0"/>
          <w:numId w:val="30"/>
        </w:numPr>
        <w:rPr>
          <w:rFonts w:ascii="Times New Roman" w:hAnsi="Times New Roman" w:cs="Times New Roman"/>
        </w:rPr>
      </w:pPr>
      <w:r>
        <w:rPr>
          <w:rFonts w:ascii="Times New Roman" w:hAnsi="Times New Roman" w:cs="Times New Roman"/>
        </w:rPr>
        <w:t>F</w:t>
      </w:r>
      <w:r w:rsidR="009A5415" w:rsidRPr="00BC3CB7">
        <w:rPr>
          <w:rFonts w:ascii="Times New Roman" w:hAnsi="Times New Roman" w:cs="Times New Roman"/>
        </w:rPr>
        <w:t xml:space="preserve">amiliarity with the ICT policy landscape in Somalia </w:t>
      </w:r>
      <w:r w:rsidR="00B574A9">
        <w:rPr>
          <w:rFonts w:ascii="Times New Roman" w:hAnsi="Times New Roman" w:cs="Times New Roman"/>
        </w:rPr>
        <w:t xml:space="preserve">and familiarity with good practices and trends in the domain of </w:t>
      </w:r>
      <w:r w:rsidR="009A5415" w:rsidRPr="00BC3CB7">
        <w:rPr>
          <w:rFonts w:ascii="Times New Roman" w:hAnsi="Times New Roman" w:cs="Times New Roman"/>
        </w:rPr>
        <w:t xml:space="preserve">data protection and the digital economy. </w:t>
      </w:r>
    </w:p>
    <w:p w14:paraId="0FAEB58A" w14:textId="130BB88B" w:rsidR="009A5415" w:rsidRPr="00335249" w:rsidRDefault="0040798C" w:rsidP="000A2985">
      <w:pPr>
        <w:pStyle w:val="ListParagraph"/>
        <w:numPr>
          <w:ilvl w:val="0"/>
          <w:numId w:val="30"/>
        </w:numPr>
        <w:rPr>
          <w:rFonts w:ascii="Times New Roman" w:hAnsi="Times New Roman" w:cs="Times New Roman"/>
        </w:rPr>
      </w:pPr>
      <w:r w:rsidRPr="00335249">
        <w:rPr>
          <w:rFonts w:ascii="Times New Roman" w:hAnsi="Times New Roman" w:cs="Times New Roman"/>
        </w:rPr>
        <w:t>Strong</w:t>
      </w:r>
      <w:r w:rsidR="000A2985">
        <w:rPr>
          <w:rFonts w:ascii="Times New Roman" w:hAnsi="Times New Roman" w:cs="Times New Roman"/>
        </w:rPr>
        <w:t xml:space="preserve"> </w:t>
      </w:r>
      <w:r w:rsidR="009A5415" w:rsidRPr="00BC3CB7">
        <w:rPr>
          <w:rFonts w:ascii="Times New Roman" w:hAnsi="Times New Roman" w:cs="Times New Roman"/>
        </w:rPr>
        <w:t>analytical thinking and problem-solving abilities.</w:t>
      </w:r>
    </w:p>
    <w:p w14:paraId="4BDBF9D9" w14:textId="212B0C10" w:rsidR="00722AED" w:rsidRDefault="00722AED" w:rsidP="00722AED">
      <w:pPr>
        <w:pStyle w:val="ListParagraph"/>
        <w:numPr>
          <w:ilvl w:val="0"/>
          <w:numId w:val="30"/>
        </w:numPr>
        <w:rPr>
          <w:rFonts w:ascii="Times New Roman" w:hAnsi="Times New Roman" w:cs="Times New Roman"/>
        </w:rPr>
      </w:pPr>
      <w:r w:rsidRPr="00722AED">
        <w:rPr>
          <w:rFonts w:ascii="Times New Roman" w:hAnsi="Times New Roman" w:cs="Times New Roman"/>
        </w:rPr>
        <w:t>Excellent interpersonal skills, including the ability to work both independently and effectively in a team/task force setting</w:t>
      </w:r>
      <w:r w:rsidR="000A2985">
        <w:rPr>
          <w:rFonts w:ascii="Times New Roman" w:hAnsi="Times New Roman" w:cs="Times New Roman"/>
        </w:rPr>
        <w:t>.</w:t>
      </w:r>
    </w:p>
    <w:p w14:paraId="30592244" w14:textId="77777777" w:rsidR="000A2985" w:rsidRPr="000A2985" w:rsidRDefault="000A2985" w:rsidP="000A2985">
      <w:pPr>
        <w:pStyle w:val="ListParagraph"/>
        <w:numPr>
          <w:ilvl w:val="0"/>
          <w:numId w:val="30"/>
        </w:numPr>
        <w:rPr>
          <w:rFonts w:ascii="Times New Roman" w:hAnsi="Times New Roman" w:cs="Times New Roman"/>
        </w:rPr>
      </w:pPr>
      <w:r w:rsidRPr="000A2985">
        <w:rPr>
          <w:rFonts w:ascii="Times New Roman" w:hAnsi="Times New Roman" w:cs="Times New Roman"/>
        </w:rPr>
        <w:t>Demonstrated ability to communicate effectively in English and Somali.</w:t>
      </w:r>
    </w:p>
    <w:p w14:paraId="58EFA759" w14:textId="77777777" w:rsidR="000A2985" w:rsidRPr="00722AED" w:rsidRDefault="000A2985" w:rsidP="00335249">
      <w:pPr>
        <w:pStyle w:val="ListParagraph"/>
        <w:ind w:left="770"/>
        <w:rPr>
          <w:rFonts w:ascii="Times New Roman" w:hAnsi="Times New Roman" w:cs="Times New Roman"/>
        </w:rPr>
      </w:pPr>
    </w:p>
    <w:p w14:paraId="5E849EA2" w14:textId="77777777" w:rsidR="00722AED" w:rsidRPr="00BC3CB7" w:rsidRDefault="00722AED" w:rsidP="00335249">
      <w:pPr>
        <w:pStyle w:val="ListParagraph"/>
        <w:ind w:left="770"/>
        <w:rPr>
          <w:rFonts w:ascii="Times New Roman" w:hAnsi="Times New Roman" w:cs="Times New Roman"/>
        </w:rPr>
      </w:pPr>
    </w:p>
    <w:p w14:paraId="000B18F1" w14:textId="64BF2DCC" w:rsidR="003B7635" w:rsidRPr="00BC3CB7" w:rsidRDefault="00FC36A3" w:rsidP="00422511">
      <w:pPr>
        <w:pStyle w:val="paragraph"/>
        <w:numPr>
          <w:ilvl w:val="0"/>
          <w:numId w:val="17"/>
        </w:numPr>
        <w:spacing w:before="0" w:beforeAutospacing="0" w:after="0" w:afterAutospacing="0"/>
        <w:jc w:val="both"/>
        <w:textAlignment w:val="baseline"/>
        <w:rPr>
          <w:rStyle w:val="normaltextrun"/>
          <w:b/>
          <w:bCs/>
          <w:sz w:val="22"/>
          <w:szCs w:val="22"/>
        </w:rPr>
      </w:pPr>
      <w:r w:rsidRPr="00BC3CB7">
        <w:rPr>
          <w:rStyle w:val="normaltextrun"/>
          <w:b/>
          <w:bCs/>
          <w:sz w:val="22"/>
          <w:szCs w:val="22"/>
        </w:rPr>
        <w:t>DUTY STATION &amp; LENGTH OF ASSIGNMENT</w:t>
      </w:r>
    </w:p>
    <w:p w14:paraId="3CFA2936" w14:textId="77777777" w:rsidR="00FC36A3" w:rsidRPr="00BC3CB7" w:rsidRDefault="00FC36A3" w:rsidP="00FC36A3">
      <w:pPr>
        <w:pStyle w:val="paragraph"/>
        <w:spacing w:before="0" w:beforeAutospacing="0" w:after="0" w:afterAutospacing="0"/>
        <w:ind w:left="720"/>
        <w:jc w:val="both"/>
        <w:textAlignment w:val="baseline"/>
        <w:rPr>
          <w:b/>
          <w:bCs/>
          <w:sz w:val="22"/>
          <w:szCs w:val="22"/>
        </w:rPr>
      </w:pPr>
    </w:p>
    <w:p w14:paraId="70DF36C2" w14:textId="5BD9A8C0" w:rsidR="003B7635" w:rsidRPr="0040798C" w:rsidRDefault="00FC36A3" w:rsidP="00335249">
      <w:pPr>
        <w:spacing w:after="0" w:line="240" w:lineRule="auto"/>
        <w:textAlignment w:val="baseline"/>
        <w:rPr>
          <w:rFonts w:ascii="Times New Roman" w:hAnsi="Times New Roman" w:cs="Times New Roman"/>
        </w:rPr>
      </w:pPr>
      <w:r w:rsidRPr="008F460A">
        <w:rPr>
          <w:rStyle w:val="eop"/>
          <w:rFonts w:ascii="Times New Roman" w:eastAsia="Times New Roman" w:hAnsi="Times New Roman" w:cs="Times New Roman"/>
        </w:rPr>
        <w:t xml:space="preserve">The </w:t>
      </w:r>
      <w:r w:rsidR="00422511" w:rsidRPr="008F460A">
        <w:rPr>
          <w:rFonts w:ascii="Times New Roman" w:eastAsia="Times New Roman" w:hAnsi="Times New Roman" w:cs="Times New Roman"/>
        </w:rPr>
        <w:t>initial contract period will be up to one-year with a 3-month trial perio</w:t>
      </w:r>
      <w:r w:rsidR="00BC3CB7" w:rsidRPr="008F460A">
        <w:rPr>
          <w:rFonts w:ascii="Times New Roman" w:eastAsia="Times New Roman" w:hAnsi="Times New Roman" w:cs="Times New Roman"/>
        </w:rPr>
        <w:t xml:space="preserve">d. </w:t>
      </w:r>
      <w:r w:rsidR="003B7635" w:rsidRPr="008F460A">
        <w:rPr>
          <w:rFonts w:ascii="Times New Roman" w:eastAsia="Times New Roman" w:hAnsi="Times New Roman" w:cs="Times New Roman"/>
        </w:rPr>
        <w:t xml:space="preserve">The duty station for the assignment will be </w:t>
      </w:r>
      <w:r w:rsidR="00277B93" w:rsidRPr="008F460A">
        <w:rPr>
          <w:rFonts w:ascii="Times New Roman" w:eastAsia="Times New Roman" w:hAnsi="Times New Roman" w:cs="Times New Roman"/>
        </w:rPr>
        <w:t>DPA</w:t>
      </w:r>
      <w:r w:rsidR="003B7635" w:rsidRPr="008F460A">
        <w:rPr>
          <w:rFonts w:ascii="Times New Roman" w:eastAsia="Times New Roman" w:hAnsi="Times New Roman" w:cs="Times New Roman"/>
        </w:rPr>
        <w:t xml:space="preserve"> in Mogadishu</w:t>
      </w:r>
      <w:r w:rsidR="7E497C29" w:rsidRPr="008F460A">
        <w:rPr>
          <w:rFonts w:ascii="Times New Roman" w:eastAsia="Times New Roman" w:hAnsi="Times New Roman" w:cs="Times New Roman"/>
        </w:rPr>
        <w:t xml:space="preserve">. </w:t>
      </w:r>
      <w:r w:rsidR="003B7635" w:rsidRPr="0040798C">
        <w:rPr>
          <w:rFonts w:ascii="Times New Roman" w:hAnsi="Times New Roman" w:cs="Times New Roman"/>
        </w:rPr>
        <w:t xml:space="preserve">The starting date is as soon as possible. </w:t>
      </w:r>
    </w:p>
    <w:p w14:paraId="3E4492EF" w14:textId="77777777" w:rsidR="003B7635" w:rsidRPr="00BC3CB7" w:rsidRDefault="003B7635" w:rsidP="008F4862">
      <w:pPr>
        <w:pStyle w:val="ListParagraph"/>
        <w:spacing w:after="0" w:line="240" w:lineRule="auto"/>
        <w:textAlignment w:val="baseline"/>
        <w:rPr>
          <w:rFonts w:ascii="Times New Roman" w:hAnsi="Times New Roman" w:cs="Times New Roman"/>
        </w:rPr>
      </w:pPr>
    </w:p>
    <w:p w14:paraId="67C5A85F" w14:textId="77777777" w:rsidR="00D47E31" w:rsidRPr="00BC3CB7" w:rsidRDefault="00D47E31" w:rsidP="00422511">
      <w:pPr>
        <w:pStyle w:val="ListParagraph"/>
        <w:numPr>
          <w:ilvl w:val="0"/>
          <w:numId w:val="17"/>
        </w:numPr>
        <w:spacing w:after="0" w:line="240" w:lineRule="auto"/>
        <w:textAlignment w:val="baseline"/>
        <w:rPr>
          <w:rFonts w:ascii="Times New Roman" w:hAnsi="Times New Roman" w:cs="Times New Roman"/>
          <w:b/>
          <w:bCs/>
          <w:caps/>
        </w:rPr>
      </w:pPr>
      <w:r w:rsidRPr="00BC3CB7">
        <w:rPr>
          <w:rFonts w:ascii="Times New Roman" w:hAnsi="Times New Roman" w:cs="Times New Roman"/>
          <w:b/>
          <w:bCs/>
          <w:caps/>
        </w:rPr>
        <w:t>Reporting</w:t>
      </w:r>
    </w:p>
    <w:p w14:paraId="24D944A4" w14:textId="77777777" w:rsidR="003B7635" w:rsidRPr="00BC3CB7" w:rsidRDefault="003B7635" w:rsidP="008F4862">
      <w:pPr>
        <w:pStyle w:val="ListParagraph"/>
        <w:spacing w:after="0" w:line="240" w:lineRule="auto"/>
        <w:textAlignment w:val="baseline"/>
        <w:rPr>
          <w:rFonts w:ascii="Times New Roman" w:hAnsi="Times New Roman" w:cs="Times New Roman"/>
        </w:rPr>
      </w:pPr>
    </w:p>
    <w:p w14:paraId="3E2B1248" w14:textId="482BC4F6" w:rsidR="003B7635" w:rsidRPr="00BC3CB7" w:rsidRDefault="003B7635" w:rsidP="008F4862">
      <w:pPr>
        <w:spacing w:after="0" w:line="240" w:lineRule="auto"/>
        <w:textAlignment w:val="baseline"/>
        <w:rPr>
          <w:rFonts w:ascii="Times New Roman" w:hAnsi="Times New Roman" w:cs="Times New Roman"/>
        </w:rPr>
      </w:pPr>
      <w:r w:rsidRPr="02A64BB7">
        <w:rPr>
          <w:rFonts w:ascii="Times New Roman" w:hAnsi="Times New Roman" w:cs="Times New Roman"/>
        </w:rPr>
        <w:t xml:space="preserve">The </w:t>
      </w:r>
      <w:r w:rsidR="3A215ABB" w:rsidRPr="02A64BB7">
        <w:rPr>
          <w:rFonts w:ascii="Times New Roman" w:hAnsi="Times New Roman" w:cs="Times New Roman"/>
        </w:rPr>
        <w:t xml:space="preserve">ICT </w:t>
      </w:r>
      <w:r w:rsidR="009C67FE" w:rsidRPr="02A64BB7">
        <w:rPr>
          <w:rFonts w:ascii="Times New Roman" w:hAnsi="Times New Roman" w:cs="Times New Roman"/>
        </w:rPr>
        <w:t>Advis</w:t>
      </w:r>
      <w:r w:rsidR="4C419573" w:rsidRPr="02A64BB7">
        <w:rPr>
          <w:rFonts w:ascii="Times New Roman" w:hAnsi="Times New Roman" w:cs="Times New Roman"/>
        </w:rPr>
        <w:t>o</w:t>
      </w:r>
      <w:r w:rsidR="009C67FE" w:rsidRPr="02A64BB7">
        <w:rPr>
          <w:rFonts w:ascii="Times New Roman" w:hAnsi="Times New Roman" w:cs="Times New Roman"/>
        </w:rPr>
        <w:t>r</w:t>
      </w:r>
      <w:r w:rsidRPr="02A64BB7">
        <w:rPr>
          <w:rFonts w:ascii="Times New Roman" w:hAnsi="Times New Roman" w:cs="Times New Roman"/>
        </w:rPr>
        <w:t xml:space="preserve"> will be hired </w:t>
      </w:r>
      <w:r w:rsidR="00D47E31" w:rsidRPr="02A64BB7">
        <w:rPr>
          <w:rFonts w:ascii="Times New Roman" w:hAnsi="Times New Roman" w:cs="Times New Roman"/>
        </w:rPr>
        <w:t>and contracted</w:t>
      </w:r>
      <w:r w:rsidR="00BC3CB7" w:rsidRPr="02A64BB7">
        <w:rPr>
          <w:rFonts w:ascii="Times New Roman" w:hAnsi="Times New Roman" w:cs="Times New Roman"/>
        </w:rPr>
        <w:t xml:space="preserve"> through</w:t>
      </w:r>
      <w:r w:rsidRPr="02A64BB7">
        <w:rPr>
          <w:rFonts w:ascii="Times New Roman" w:hAnsi="Times New Roman" w:cs="Times New Roman"/>
        </w:rPr>
        <w:t xml:space="preserve"> the </w:t>
      </w:r>
      <w:r w:rsidR="00D47E31" w:rsidRPr="02A64BB7">
        <w:rPr>
          <w:rFonts w:ascii="Times New Roman" w:hAnsi="Times New Roman" w:cs="Times New Roman"/>
        </w:rPr>
        <w:t xml:space="preserve">SCALED-UP Project </w:t>
      </w:r>
      <w:r w:rsidR="0036161A" w:rsidRPr="02A64BB7">
        <w:rPr>
          <w:rFonts w:ascii="Times New Roman" w:hAnsi="Times New Roman" w:cs="Times New Roman"/>
        </w:rPr>
        <w:t>Implementation</w:t>
      </w:r>
      <w:r w:rsidR="00D47E31" w:rsidRPr="02A64BB7">
        <w:rPr>
          <w:rFonts w:ascii="Times New Roman" w:hAnsi="Times New Roman" w:cs="Times New Roman"/>
        </w:rPr>
        <w:t xml:space="preserve"> Unit at the Ministry of Finance but</w:t>
      </w:r>
      <w:r w:rsidRPr="02A64BB7">
        <w:rPr>
          <w:rFonts w:ascii="Times New Roman" w:hAnsi="Times New Roman" w:cs="Times New Roman"/>
        </w:rPr>
        <w:t xml:space="preserve"> work under the direct supervision of </w:t>
      </w:r>
      <w:r w:rsidR="00422511" w:rsidRPr="02A64BB7">
        <w:rPr>
          <w:rFonts w:ascii="Times New Roman" w:hAnsi="Times New Roman" w:cs="Times New Roman"/>
        </w:rPr>
        <w:t xml:space="preserve">the </w:t>
      </w:r>
      <w:r w:rsidR="00277B93" w:rsidRPr="02A64BB7">
        <w:rPr>
          <w:rFonts w:ascii="Times New Roman" w:hAnsi="Times New Roman" w:cs="Times New Roman"/>
        </w:rPr>
        <w:t>General Manager of the DPA.</w:t>
      </w:r>
    </w:p>
    <w:p w14:paraId="05550584" w14:textId="29C13E92" w:rsidR="00547D2C" w:rsidRPr="00BC3CB7" w:rsidRDefault="00547D2C" w:rsidP="008F4862">
      <w:pPr>
        <w:spacing w:after="0" w:line="240" w:lineRule="auto"/>
        <w:textAlignment w:val="baseline"/>
        <w:rPr>
          <w:rFonts w:ascii="Times New Roman" w:hAnsi="Times New Roman" w:cs="Times New Roman"/>
        </w:rPr>
      </w:pPr>
    </w:p>
    <w:p w14:paraId="758A218E" w14:textId="3FA4E5CA" w:rsidR="00547D2C" w:rsidRPr="00BC3CB7" w:rsidRDefault="00547D2C" w:rsidP="004E2053">
      <w:pPr>
        <w:spacing w:after="0" w:line="240" w:lineRule="auto"/>
        <w:ind w:left="720"/>
        <w:textAlignment w:val="baseline"/>
        <w:rPr>
          <w:rFonts w:ascii="Times New Roman" w:hAnsi="Times New Roman" w:cs="Times New Roman"/>
        </w:rPr>
      </w:pPr>
    </w:p>
    <w:sectPr w:rsidR="00547D2C" w:rsidRPr="00BC3CB7" w:rsidSect="00F618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3E6EE7" w14:textId="77777777" w:rsidR="00DA3ACD" w:rsidRDefault="00DA3ACD" w:rsidP="00FC33B6">
      <w:pPr>
        <w:spacing w:after="0" w:line="240" w:lineRule="auto"/>
      </w:pPr>
      <w:r>
        <w:separator/>
      </w:r>
    </w:p>
  </w:endnote>
  <w:endnote w:type="continuationSeparator" w:id="0">
    <w:p w14:paraId="0CA0306C" w14:textId="77777777" w:rsidR="00DA3ACD" w:rsidRDefault="00DA3ACD" w:rsidP="00FC3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297E4" w14:textId="77777777" w:rsidR="00DA3ACD" w:rsidRDefault="00DA3ACD" w:rsidP="00FC33B6">
      <w:pPr>
        <w:spacing w:after="0" w:line="240" w:lineRule="auto"/>
      </w:pPr>
      <w:r>
        <w:separator/>
      </w:r>
    </w:p>
  </w:footnote>
  <w:footnote w:type="continuationSeparator" w:id="0">
    <w:p w14:paraId="7721B835" w14:textId="77777777" w:rsidR="00DA3ACD" w:rsidRDefault="00DA3ACD" w:rsidP="00FC33B6">
      <w:pPr>
        <w:spacing w:after="0" w:line="240" w:lineRule="auto"/>
      </w:pPr>
      <w:r>
        <w:continuationSeparator/>
      </w:r>
    </w:p>
  </w:footnote>
  <w:footnote w:id="1">
    <w:p w14:paraId="2AE15952" w14:textId="77777777" w:rsidR="008F4862" w:rsidRDefault="008F4862" w:rsidP="008F4862">
      <w:pPr>
        <w:pStyle w:val="FootnoteText"/>
      </w:pPr>
      <w:r>
        <w:rPr>
          <w:rStyle w:val="FootnoteReference"/>
        </w:rPr>
        <w:footnoteRef/>
      </w:r>
      <w:r>
        <w:t xml:space="preserve"> See: </w:t>
      </w:r>
      <w:r w:rsidRPr="006111A7">
        <w:t>https://nca.gov.so/wp-content/uploads/2022/01/National-Communication-Law.pdf</w:t>
      </w:r>
    </w:p>
  </w:footnote>
  <w:footnote w:id="2">
    <w:p w14:paraId="222C617A" w14:textId="77777777" w:rsidR="008F4862" w:rsidRPr="0015097D" w:rsidRDefault="008F4862" w:rsidP="008F4862">
      <w:pPr>
        <w:pStyle w:val="FootnoteText"/>
        <w:rPr>
          <w:rFonts w:ascii="Times New Roman" w:hAnsi="Times New Roman" w:cs="Times New Roman"/>
        </w:rPr>
      </w:pPr>
      <w:r>
        <w:rPr>
          <w:rStyle w:val="FootnoteReference"/>
        </w:rPr>
        <w:footnoteRef/>
      </w:r>
      <w:r>
        <w:t xml:space="preserve"> </w:t>
      </w:r>
      <w:r w:rsidRPr="0015097D">
        <w:rPr>
          <w:rFonts w:ascii="Times New Roman" w:hAnsi="Times New Roman" w:cs="Times New Roman"/>
        </w:rPr>
        <w:t>See: http://mptt.gov.so/wp-content/uploads/2019/04/Draft-National-ICT-Policy-Strategy-Somalia-V0.6.pdf</w:t>
      </w:r>
    </w:p>
    <w:p w14:paraId="1BA45220" w14:textId="77777777" w:rsidR="008F4862" w:rsidRDefault="008F4862" w:rsidP="008F486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4417C"/>
    <w:multiLevelType w:val="hybridMultilevel"/>
    <w:tmpl w:val="94DA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07C02"/>
    <w:multiLevelType w:val="hybridMultilevel"/>
    <w:tmpl w:val="1340D3BA"/>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053D125A"/>
    <w:multiLevelType w:val="hybridMultilevel"/>
    <w:tmpl w:val="115C5204"/>
    <w:lvl w:ilvl="0" w:tplc="E32463B8">
      <w:start w:val="1"/>
      <w:numFmt w:val="decimal"/>
      <w:lvlText w:val="%1."/>
      <w:lvlJc w:val="left"/>
      <w:pPr>
        <w:ind w:left="777" w:hanging="360"/>
      </w:pPr>
      <w:rPr>
        <w:rFonts w:ascii="Times New Roman" w:hAnsi="Times New Roman" w:cs="Times New Roman" w:hint="default"/>
        <w:b/>
        <w:bCs w:val="0"/>
        <w:sz w:val="24"/>
        <w:szCs w:val="24"/>
      </w:rPr>
    </w:lvl>
    <w:lvl w:ilvl="1" w:tplc="FA9CF9A0">
      <w:numFmt w:val="bullet"/>
      <w:lvlText w:val="•"/>
      <w:lvlJc w:val="left"/>
      <w:pPr>
        <w:ind w:left="1857" w:hanging="720"/>
      </w:pPr>
      <w:rPr>
        <w:rFonts w:ascii="Times New Roman" w:eastAsiaTheme="minorHAnsi" w:hAnsi="Times New Roman" w:cs="Times New Roman" w:hint="default"/>
      </w:r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 w15:restartNumberingAfterBreak="0">
    <w:nsid w:val="079E64DF"/>
    <w:multiLevelType w:val="multilevel"/>
    <w:tmpl w:val="0576E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1E7B0B"/>
    <w:multiLevelType w:val="hybridMultilevel"/>
    <w:tmpl w:val="6BD66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573AD"/>
    <w:multiLevelType w:val="hybridMultilevel"/>
    <w:tmpl w:val="21BA390C"/>
    <w:lvl w:ilvl="0" w:tplc="E32463B8">
      <w:start w:val="1"/>
      <w:numFmt w:val="decimal"/>
      <w:lvlText w:val="%1."/>
      <w:lvlJc w:val="left"/>
      <w:pPr>
        <w:ind w:left="777" w:hanging="360"/>
      </w:pPr>
      <w:rPr>
        <w:rFonts w:ascii="Times New Roman" w:hAnsi="Times New Roman" w:cs="Times New Roman" w:hint="default"/>
        <w:b/>
        <w:bCs w:val="0"/>
        <w:sz w:val="24"/>
        <w:szCs w:val="24"/>
      </w:rPr>
    </w:lvl>
    <w:lvl w:ilvl="1" w:tplc="FA9CF9A0">
      <w:numFmt w:val="bullet"/>
      <w:lvlText w:val="•"/>
      <w:lvlJc w:val="left"/>
      <w:pPr>
        <w:ind w:left="1857" w:hanging="720"/>
      </w:pPr>
      <w:rPr>
        <w:rFonts w:ascii="Times New Roman" w:eastAsiaTheme="minorHAnsi" w:hAnsi="Times New Roman" w:cs="Times New Roman" w:hint="default"/>
      </w:r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6" w15:restartNumberingAfterBreak="0">
    <w:nsid w:val="102D4C79"/>
    <w:multiLevelType w:val="hybridMultilevel"/>
    <w:tmpl w:val="8F4E2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61338"/>
    <w:multiLevelType w:val="hybridMultilevel"/>
    <w:tmpl w:val="21B44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9020E"/>
    <w:multiLevelType w:val="hybridMultilevel"/>
    <w:tmpl w:val="25AC9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341716"/>
    <w:multiLevelType w:val="hybridMultilevel"/>
    <w:tmpl w:val="DE0022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C075DF"/>
    <w:multiLevelType w:val="hybridMultilevel"/>
    <w:tmpl w:val="989030A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01A35B3"/>
    <w:multiLevelType w:val="hybridMultilevel"/>
    <w:tmpl w:val="89669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7042F"/>
    <w:multiLevelType w:val="hybridMultilevel"/>
    <w:tmpl w:val="484A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DB452D"/>
    <w:multiLevelType w:val="hybridMultilevel"/>
    <w:tmpl w:val="480EA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07B0EAE"/>
    <w:multiLevelType w:val="hybridMultilevel"/>
    <w:tmpl w:val="A5F2CDE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5" w15:restartNumberingAfterBreak="0">
    <w:nsid w:val="30892F0E"/>
    <w:multiLevelType w:val="hybridMultilevel"/>
    <w:tmpl w:val="E1A0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34526A"/>
    <w:multiLevelType w:val="hybridMultilevel"/>
    <w:tmpl w:val="FA703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61BDD"/>
    <w:multiLevelType w:val="hybridMultilevel"/>
    <w:tmpl w:val="37BA63F0"/>
    <w:lvl w:ilvl="0" w:tplc="E32463B8">
      <w:start w:val="1"/>
      <w:numFmt w:val="decimal"/>
      <w:lvlText w:val="%1."/>
      <w:lvlJc w:val="left"/>
      <w:pPr>
        <w:ind w:left="1080" w:hanging="360"/>
      </w:pPr>
      <w:rPr>
        <w:rFonts w:ascii="Times New Roman" w:hAnsi="Times New Roman" w:cs="Times New Roman" w:hint="default"/>
        <w:b/>
        <w:bCs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C954DE"/>
    <w:multiLevelType w:val="hybridMultilevel"/>
    <w:tmpl w:val="31109BA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9" w15:restartNumberingAfterBreak="0">
    <w:nsid w:val="413144AE"/>
    <w:multiLevelType w:val="hybridMultilevel"/>
    <w:tmpl w:val="1E285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6B15F4"/>
    <w:multiLevelType w:val="multilevel"/>
    <w:tmpl w:val="5CE053F6"/>
    <w:lvl w:ilvl="0">
      <w:start w:val="1"/>
      <w:numFmt w:val="lowerRoman"/>
      <w:lvlText w:val="%1."/>
      <w:lvlJc w:val="left"/>
      <w:pPr>
        <w:ind w:left="630" w:hanging="360"/>
      </w:pPr>
      <w:rPr>
        <w:rFonts w:hint="default"/>
        <w:sz w:val="20"/>
        <w:szCs w:val="20"/>
      </w:rPr>
    </w:lvl>
    <w:lvl w:ilvl="1">
      <w:start w:val="1"/>
      <w:numFmt w:val="lowerLetter"/>
      <w:lvlText w:val="%2)"/>
      <w:lvlJc w:val="left"/>
      <w:pPr>
        <w:ind w:left="1350" w:hanging="360"/>
      </w:pPr>
      <w:rPr>
        <w:rFonts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21" w15:restartNumberingAfterBreak="0">
    <w:nsid w:val="47776002"/>
    <w:multiLevelType w:val="hybridMultilevel"/>
    <w:tmpl w:val="FD3A4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9F05D4"/>
    <w:multiLevelType w:val="hybridMultilevel"/>
    <w:tmpl w:val="95F8F35C"/>
    <w:lvl w:ilvl="0" w:tplc="6D1AEF2C">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75435B"/>
    <w:multiLevelType w:val="hybridMultilevel"/>
    <w:tmpl w:val="91BC3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655B2F"/>
    <w:multiLevelType w:val="hybridMultilevel"/>
    <w:tmpl w:val="C8C00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2826941"/>
    <w:multiLevelType w:val="hybridMultilevel"/>
    <w:tmpl w:val="8DCC56F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6329619D"/>
    <w:multiLevelType w:val="hybridMultilevel"/>
    <w:tmpl w:val="03CE7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C05230"/>
    <w:multiLevelType w:val="hybridMultilevel"/>
    <w:tmpl w:val="70585D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B2D74C3"/>
    <w:multiLevelType w:val="hybridMultilevel"/>
    <w:tmpl w:val="13588C44"/>
    <w:lvl w:ilvl="0" w:tplc="E32463B8">
      <w:start w:val="1"/>
      <w:numFmt w:val="decimal"/>
      <w:lvlText w:val="%1."/>
      <w:lvlJc w:val="left"/>
      <w:pPr>
        <w:ind w:left="777" w:hanging="360"/>
      </w:pPr>
      <w:rPr>
        <w:rFonts w:ascii="Times New Roman" w:hAnsi="Times New Roman" w:cs="Times New Roman" w:hint="default"/>
        <w:b/>
        <w:bCs w:val="0"/>
        <w:sz w:val="24"/>
        <w:szCs w:val="24"/>
      </w:rPr>
    </w:lvl>
    <w:lvl w:ilvl="1" w:tplc="FA9CF9A0">
      <w:numFmt w:val="bullet"/>
      <w:lvlText w:val="•"/>
      <w:lvlJc w:val="left"/>
      <w:pPr>
        <w:ind w:left="1857" w:hanging="720"/>
      </w:pPr>
      <w:rPr>
        <w:rFonts w:ascii="Times New Roman" w:eastAsiaTheme="minorHAnsi" w:hAnsi="Times New Roman" w:cs="Times New Roman" w:hint="default"/>
      </w:r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9" w15:restartNumberingAfterBreak="0">
    <w:nsid w:val="736F428E"/>
    <w:multiLevelType w:val="hybridMultilevel"/>
    <w:tmpl w:val="E1A63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4A358BA"/>
    <w:multiLevelType w:val="hybridMultilevel"/>
    <w:tmpl w:val="62A6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5456350">
    <w:abstractNumId w:val="11"/>
  </w:num>
  <w:num w:numId="2" w16cid:durableId="67772710">
    <w:abstractNumId w:val="30"/>
  </w:num>
  <w:num w:numId="3" w16cid:durableId="1647274900">
    <w:abstractNumId w:val="23"/>
  </w:num>
  <w:num w:numId="4" w16cid:durableId="11351738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4905615">
    <w:abstractNumId w:val="8"/>
  </w:num>
  <w:num w:numId="6" w16cid:durableId="1233471448">
    <w:abstractNumId w:val="4"/>
  </w:num>
  <w:num w:numId="7" w16cid:durableId="67774722">
    <w:abstractNumId w:val="17"/>
  </w:num>
  <w:num w:numId="8" w16cid:durableId="39866552">
    <w:abstractNumId w:val="0"/>
  </w:num>
  <w:num w:numId="9" w16cid:durableId="1159463461">
    <w:abstractNumId w:val="21"/>
  </w:num>
  <w:num w:numId="10" w16cid:durableId="378624800">
    <w:abstractNumId w:val="20"/>
  </w:num>
  <w:num w:numId="11" w16cid:durableId="45955901">
    <w:abstractNumId w:val="9"/>
  </w:num>
  <w:num w:numId="12" w16cid:durableId="484324459">
    <w:abstractNumId w:val="13"/>
  </w:num>
  <w:num w:numId="13" w16cid:durableId="2033335739">
    <w:abstractNumId w:val="15"/>
  </w:num>
  <w:num w:numId="14" w16cid:durableId="1535851939">
    <w:abstractNumId w:val="6"/>
  </w:num>
  <w:num w:numId="15" w16cid:durableId="1191409774">
    <w:abstractNumId w:val="12"/>
  </w:num>
  <w:num w:numId="16" w16cid:durableId="552620422">
    <w:abstractNumId w:val="22"/>
  </w:num>
  <w:num w:numId="17" w16cid:durableId="961884968">
    <w:abstractNumId w:val="2"/>
  </w:num>
  <w:num w:numId="18" w16cid:durableId="540435707">
    <w:abstractNumId w:val="24"/>
  </w:num>
  <w:num w:numId="19" w16cid:durableId="2036877990">
    <w:abstractNumId w:val="19"/>
  </w:num>
  <w:num w:numId="20" w16cid:durableId="1123770457">
    <w:abstractNumId w:val="27"/>
  </w:num>
  <w:num w:numId="21" w16cid:durableId="129980726">
    <w:abstractNumId w:val="26"/>
  </w:num>
  <w:num w:numId="22" w16cid:durableId="3869450">
    <w:abstractNumId w:val="7"/>
  </w:num>
  <w:num w:numId="23" w16cid:durableId="910309358">
    <w:abstractNumId w:val="5"/>
  </w:num>
  <w:num w:numId="24" w16cid:durableId="1164399874">
    <w:abstractNumId w:val="14"/>
  </w:num>
  <w:num w:numId="25" w16cid:durableId="763914399">
    <w:abstractNumId w:val="16"/>
  </w:num>
  <w:num w:numId="26" w16cid:durableId="241456735">
    <w:abstractNumId w:val="3"/>
  </w:num>
  <w:num w:numId="27" w16cid:durableId="688455877">
    <w:abstractNumId w:val="28"/>
  </w:num>
  <w:num w:numId="28" w16cid:durableId="1809740298">
    <w:abstractNumId w:val="18"/>
  </w:num>
  <w:num w:numId="29" w16cid:durableId="3486052">
    <w:abstractNumId w:val="25"/>
  </w:num>
  <w:num w:numId="30" w16cid:durableId="1345520803">
    <w:abstractNumId w:val="1"/>
  </w:num>
  <w:num w:numId="31" w16cid:durableId="119257031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F06"/>
    <w:rsid w:val="00003E83"/>
    <w:rsid w:val="000050A9"/>
    <w:rsid w:val="000127A0"/>
    <w:rsid w:val="00012ECC"/>
    <w:rsid w:val="0001532B"/>
    <w:rsid w:val="00015E6B"/>
    <w:rsid w:val="00017138"/>
    <w:rsid w:val="000234A4"/>
    <w:rsid w:val="00030DD9"/>
    <w:rsid w:val="00032B47"/>
    <w:rsid w:val="00036FA1"/>
    <w:rsid w:val="00046133"/>
    <w:rsid w:val="00055664"/>
    <w:rsid w:val="00083C2F"/>
    <w:rsid w:val="00084EF4"/>
    <w:rsid w:val="000A2985"/>
    <w:rsid w:val="000B185D"/>
    <w:rsid w:val="000B599F"/>
    <w:rsid w:val="000B6825"/>
    <w:rsid w:val="000B7A84"/>
    <w:rsid w:val="000D257E"/>
    <w:rsid w:val="000D4182"/>
    <w:rsid w:val="000E711D"/>
    <w:rsid w:val="000E775F"/>
    <w:rsid w:val="000F0B19"/>
    <w:rsid w:val="000F61E5"/>
    <w:rsid w:val="000F7FA3"/>
    <w:rsid w:val="001120D7"/>
    <w:rsid w:val="001149FD"/>
    <w:rsid w:val="00133DA1"/>
    <w:rsid w:val="00145285"/>
    <w:rsid w:val="00151654"/>
    <w:rsid w:val="00161B46"/>
    <w:rsid w:val="0019083D"/>
    <w:rsid w:val="001A61B3"/>
    <w:rsid w:val="001A645A"/>
    <w:rsid w:val="001B4C24"/>
    <w:rsid w:val="001B6DAC"/>
    <w:rsid w:val="001B7561"/>
    <w:rsid w:val="001D74CB"/>
    <w:rsid w:val="001E04ED"/>
    <w:rsid w:val="001E6A07"/>
    <w:rsid w:val="001F1254"/>
    <w:rsid w:val="00216418"/>
    <w:rsid w:val="002239EF"/>
    <w:rsid w:val="0022440C"/>
    <w:rsid w:val="002378B5"/>
    <w:rsid w:val="0024024F"/>
    <w:rsid w:val="002610BF"/>
    <w:rsid w:val="00271934"/>
    <w:rsid w:val="00273706"/>
    <w:rsid w:val="002748D9"/>
    <w:rsid w:val="00277B93"/>
    <w:rsid w:val="00297D44"/>
    <w:rsid w:val="002C3816"/>
    <w:rsid w:val="002C4F3F"/>
    <w:rsid w:val="002D35A9"/>
    <w:rsid w:val="002D59B1"/>
    <w:rsid w:val="002D61D2"/>
    <w:rsid w:val="00302504"/>
    <w:rsid w:val="0031352A"/>
    <w:rsid w:val="00314497"/>
    <w:rsid w:val="00321D71"/>
    <w:rsid w:val="00322E8C"/>
    <w:rsid w:val="00323316"/>
    <w:rsid w:val="00325067"/>
    <w:rsid w:val="00335249"/>
    <w:rsid w:val="00353954"/>
    <w:rsid w:val="00354FFC"/>
    <w:rsid w:val="00355D79"/>
    <w:rsid w:val="0036161A"/>
    <w:rsid w:val="00375811"/>
    <w:rsid w:val="003826E2"/>
    <w:rsid w:val="00386B15"/>
    <w:rsid w:val="00394BA5"/>
    <w:rsid w:val="003952B2"/>
    <w:rsid w:val="003A57B0"/>
    <w:rsid w:val="003A76D3"/>
    <w:rsid w:val="003B1D5C"/>
    <w:rsid w:val="003B7635"/>
    <w:rsid w:val="003C2A72"/>
    <w:rsid w:val="003C499D"/>
    <w:rsid w:val="003C4F07"/>
    <w:rsid w:val="003E1AA9"/>
    <w:rsid w:val="0040798C"/>
    <w:rsid w:val="004209FE"/>
    <w:rsid w:val="00422511"/>
    <w:rsid w:val="004312E3"/>
    <w:rsid w:val="004419BC"/>
    <w:rsid w:val="004476AA"/>
    <w:rsid w:val="004478F6"/>
    <w:rsid w:val="004574C2"/>
    <w:rsid w:val="00461B2E"/>
    <w:rsid w:val="00462FC1"/>
    <w:rsid w:val="00476A97"/>
    <w:rsid w:val="004856CD"/>
    <w:rsid w:val="00487EBC"/>
    <w:rsid w:val="004939E8"/>
    <w:rsid w:val="0049539F"/>
    <w:rsid w:val="00495883"/>
    <w:rsid w:val="004A5DCF"/>
    <w:rsid w:val="004B09EA"/>
    <w:rsid w:val="004B35A3"/>
    <w:rsid w:val="004B5EFB"/>
    <w:rsid w:val="004C4468"/>
    <w:rsid w:val="004D2945"/>
    <w:rsid w:val="004D7254"/>
    <w:rsid w:val="004E2053"/>
    <w:rsid w:val="004E4143"/>
    <w:rsid w:val="004E66A4"/>
    <w:rsid w:val="004F748E"/>
    <w:rsid w:val="004F7994"/>
    <w:rsid w:val="005061F1"/>
    <w:rsid w:val="00533088"/>
    <w:rsid w:val="00533DC8"/>
    <w:rsid w:val="005361A3"/>
    <w:rsid w:val="00547D2C"/>
    <w:rsid w:val="00567391"/>
    <w:rsid w:val="005757E4"/>
    <w:rsid w:val="00586A6E"/>
    <w:rsid w:val="005A6EF8"/>
    <w:rsid w:val="005B392E"/>
    <w:rsid w:val="005B4D21"/>
    <w:rsid w:val="005C5B5D"/>
    <w:rsid w:val="005C63F9"/>
    <w:rsid w:val="005D522D"/>
    <w:rsid w:val="005E1D6F"/>
    <w:rsid w:val="005E5A21"/>
    <w:rsid w:val="00602B71"/>
    <w:rsid w:val="00617B22"/>
    <w:rsid w:val="0062371B"/>
    <w:rsid w:val="00625EAE"/>
    <w:rsid w:val="006266A5"/>
    <w:rsid w:val="00646333"/>
    <w:rsid w:val="006539AD"/>
    <w:rsid w:val="00655250"/>
    <w:rsid w:val="0067558E"/>
    <w:rsid w:val="006815A1"/>
    <w:rsid w:val="00683152"/>
    <w:rsid w:val="006A2EC4"/>
    <w:rsid w:val="006A4C1C"/>
    <w:rsid w:val="006A6795"/>
    <w:rsid w:val="006B072A"/>
    <w:rsid w:val="006B35D1"/>
    <w:rsid w:val="006C1416"/>
    <w:rsid w:val="006C2EC5"/>
    <w:rsid w:val="006D0CDB"/>
    <w:rsid w:val="006F0E1B"/>
    <w:rsid w:val="00710AF1"/>
    <w:rsid w:val="00716B6C"/>
    <w:rsid w:val="00721A16"/>
    <w:rsid w:val="00722AED"/>
    <w:rsid w:val="00726203"/>
    <w:rsid w:val="0073031B"/>
    <w:rsid w:val="00731414"/>
    <w:rsid w:val="00733CA5"/>
    <w:rsid w:val="0074150F"/>
    <w:rsid w:val="007547D2"/>
    <w:rsid w:val="0075546B"/>
    <w:rsid w:val="0076155B"/>
    <w:rsid w:val="007627A8"/>
    <w:rsid w:val="00765F09"/>
    <w:rsid w:val="0077035E"/>
    <w:rsid w:val="00770538"/>
    <w:rsid w:val="00770CD3"/>
    <w:rsid w:val="00771383"/>
    <w:rsid w:val="00776E81"/>
    <w:rsid w:val="00786DE5"/>
    <w:rsid w:val="007B328E"/>
    <w:rsid w:val="007B7B1F"/>
    <w:rsid w:val="007C4052"/>
    <w:rsid w:val="007C5085"/>
    <w:rsid w:val="007D1146"/>
    <w:rsid w:val="007D4C6D"/>
    <w:rsid w:val="007E0D98"/>
    <w:rsid w:val="007F0E01"/>
    <w:rsid w:val="007F134B"/>
    <w:rsid w:val="007F2796"/>
    <w:rsid w:val="00806B10"/>
    <w:rsid w:val="00813451"/>
    <w:rsid w:val="00817ACC"/>
    <w:rsid w:val="00843BD6"/>
    <w:rsid w:val="00851E84"/>
    <w:rsid w:val="00857832"/>
    <w:rsid w:val="00881CFF"/>
    <w:rsid w:val="00883080"/>
    <w:rsid w:val="00884360"/>
    <w:rsid w:val="00891163"/>
    <w:rsid w:val="00896395"/>
    <w:rsid w:val="008A06AA"/>
    <w:rsid w:val="008A35F4"/>
    <w:rsid w:val="008A705E"/>
    <w:rsid w:val="008C5A34"/>
    <w:rsid w:val="008D6F06"/>
    <w:rsid w:val="008E0B76"/>
    <w:rsid w:val="008F316E"/>
    <w:rsid w:val="008F460A"/>
    <w:rsid w:val="008F4862"/>
    <w:rsid w:val="009076E6"/>
    <w:rsid w:val="0091323C"/>
    <w:rsid w:val="00920426"/>
    <w:rsid w:val="00923858"/>
    <w:rsid w:val="0093334E"/>
    <w:rsid w:val="00934341"/>
    <w:rsid w:val="00935497"/>
    <w:rsid w:val="00946645"/>
    <w:rsid w:val="009662EE"/>
    <w:rsid w:val="00984266"/>
    <w:rsid w:val="00994091"/>
    <w:rsid w:val="00997A86"/>
    <w:rsid w:val="009A5415"/>
    <w:rsid w:val="009A573A"/>
    <w:rsid w:val="009C67FE"/>
    <w:rsid w:val="009C69FC"/>
    <w:rsid w:val="009E60A4"/>
    <w:rsid w:val="00A25508"/>
    <w:rsid w:val="00A3437A"/>
    <w:rsid w:val="00A35EF2"/>
    <w:rsid w:val="00A41E97"/>
    <w:rsid w:val="00A42698"/>
    <w:rsid w:val="00A44919"/>
    <w:rsid w:val="00A4588E"/>
    <w:rsid w:val="00A50F25"/>
    <w:rsid w:val="00A5237C"/>
    <w:rsid w:val="00A706E0"/>
    <w:rsid w:val="00A715FB"/>
    <w:rsid w:val="00A7696D"/>
    <w:rsid w:val="00A80E1C"/>
    <w:rsid w:val="00A87AB3"/>
    <w:rsid w:val="00A91265"/>
    <w:rsid w:val="00AC0CF4"/>
    <w:rsid w:val="00AC335A"/>
    <w:rsid w:val="00AD6FDB"/>
    <w:rsid w:val="00AE245B"/>
    <w:rsid w:val="00AF1712"/>
    <w:rsid w:val="00AF651F"/>
    <w:rsid w:val="00B140D3"/>
    <w:rsid w:val="00B15BB5"/>
    <w:rsid w:val="00B2666A"/>
    <w:rsid w:val="00B52F6C"/>
    <w:rsid w:val="00B574A9"/>
    <w:rsid w:val="00B65C5E"/>
    <w:rsid w:val="00B679D4"/>
    <w:rsid w:val="00B7209E"/>
    <w:rsid w:val="00B7497F"/>
    <w:rsid w:val="00B75AE7"/>
    <w:rsid w:val="00B84823"/>
    <w:rsid w:val="00B96FDB"/>
    <w:rsid w:val="00BB6B6F"/>
    <w:rsid w:val="00BC3CB7"/>
    <w:rsid w:val="00BE1F77"/>
    <w:rsid w:val="00BE2A52"/>
    <w:rsid w:val="00BF1883"/>
    <w:rsid w:val="00BF4894"/>
    <w:rsid w:val="00C00E99"/>
    <w:rsid w:val="00C21A44"/>
    <w:rsid w:val="00C24DF1"/>
    <w:rsid w:val="00C257C0"/>
    <w:rsid w:val="00C41E39"/>
    <w:rsid w:val="00C45E45"/>
    <w:rsid w:val="00C54565"/>
    <w:rsid w:val="00C55B4B"/>
    <w:rsid w:val="00C64982"/>
    <w:rsid w:val="00C64FA6"/>
    <w:rsid w:val="00C65118"/>
    <w:rsid w:val="00C65D72"/>
    <w:rsid w:val="00C81052"/>
    <w:rsid w:val="00C83940"/>
    <w:rsid w:val="00CA71BC"/>
    <w:rsid w:val="00CB23D6"/>
    <w:rsid w:val="00CB2F91"/>
    <w:rsid w:val="00CB6A7F"/>
    <w:rsid w:val="00CC0DB7"/>
    <w:rsid w:val="00CC230C"/>
    <w:rsid w:val="00CD244E"/>
    <w:rsid w:val="00CD44FA"/>
    <w:rsid w:val="00CE1429"/>
    <w:rsid w:val="00CE77ED"/>
    <w:rsid w:val="00D01079"/>
    <w:rsid w:val="00D02FD9"/>
    <w:rsid w:val="00D108CA"/>
    <w:rsid w:val="00D22DAA"/>
    <w:rsid w:val="00D26216"/>
    <w:rsid w:val="00D30F75"/>
    <w:rsid w:val="00D3137E"/>
    <w:rsid w:val="00D47E31"/>
    <w:rsid w:val="00D62F78"/>
    <w:rsid w:val="00D7286E"/>
    <w:rsid w:val="00D85D36"/>
    <w:rsid w:val="00D87487"/>
    <w:rsid w:val="00D92EB8"/>
    <w:rsid w:val="00D96EBA"/>
    <w:rsid w:val="00DA3ACD"/>
    <w:rsid w:val="00DA622F"/>
    <w:rsid w:val="00DB35FE"/>
    <w:rsid w:val="00DC7C57"/>
    <w:rsid w:val="00DD16E6"/>
    <w:rsid w:val="00DE6011"/>
    <w:rsid w:val="00DE61B3"/>
    <w:rsid w:val="00DF2C70"/>
    <w:rsid w:val="00DF3EED"/>
    <w:rsid w:val="00DF68CE"/>
    <w:rsid w:val="00E01C21"/>
    <w:rsid w:val="00E024A7"/>
    <w:rsid w:val="00E10DBC"/>
    <w:rsid w:val="00E14D99"/>
    <w:rsid w:val="00E37682"/>
    <w:rsid w:val="00E47CE3"/>
    <w:rsid w:val="00E50C6E"/>
    <w:rsid w:val="00E51C72"/>
    <w:rsid w:val="00E60FC6"/>
    <w:rsid w:val="00E616C5"/>
    <w:rsid w:val="00E7407A"/>
    <w:rsid w:val="00E81073"/>
    <w:rsid w:val="00E81B3B"/>
    <w:rsid w:val="00E87020"/>
    <w:rsid w:val="00E914BA"/>
    <w:rsid w:val="00EC2C84"/>
    <w:rsid w:val="00EE3610"/>
    <w:rsid w:val="00EE6CDF"/>
    <w:rsid w:val="00EF011D"/>
    <w:rsid w:val="00EF13FD"/>
    <w:rsid w:val="00EF7809"/>
    <w:rsid w:val="00F00418"/>
    <w:rsid w:val="00F03B59"/>
    <w:rsid w:val="00F04BD3"/>
    <w:rsid w:val="00F16739"/>
    <w:rsid w:val="00F209C8"/>
    <w:rsid w:val="00F24EBF"/>
    <w:rsid w:val="00F2739A"/>
    <w:rsid w:val="00F47C46"/>
    <w:rsid w:val="00F5505F"/>
    <w:rsid w:val="00F618D5"/>
    <w:rsid w:val="00F61E33"/>
    <w:rsid w:val="00F62E3C"/>
    <w:rsid w:val="00F67484"/>
    <w:rsid w:val="00F70349"/>
    <w:rsid w:val="00F70D45"/>
    <w:rsid w:val="00F836C1"/>
    <w:rsid w:val="00F92343"/>
    <w:rsid w:val="00F95355"/>
    <w:rsid w:val="00FB6C18"/>
    <w:rsid w:val="00FC0316"/>
    <w:rsid w:val="00FC33B6"/>
    <w:rsid w:val="00FC36A3"/>
    <w:rsid w:val="00FC77CB"/>
    <w:rsid w:val="00FE354D"/>
    <w:rsid w:val="00FE61AD"/>
    <w:rsid w:val="00FF7703"/>
    <w:rsid w:val="01FB45D3"/>
    <w:rsid w:val="02A64BB7"/>
    <w:rsid w:val="02FAC8AB"/>
    <w:rsid w:val="046C23C4"/>
    <w:rsid w:val="056F4787"/>
    <w:rsid w:val="06B483CD"/>
    <w:rsid w:val="0BEFC2B5"/>
    <w:rsid w:val="1136D5CC"/>
    <w:rsid w:val="13E2FAA4"/>
    <w:rsid w:val="22F14380"/>
    <w:rsid w:val="2360B3B4"/>
    <w:rsid w:val="2D6E8029"/>
    <w:rsid w:val="2F97CC38"/>
    <w:rsid w:val="32EF9C38"/>
    <w:rsid w:val="36EABF42"/>
    <w:rsid w:val="389D169A"/>
    <w:rsid w:val="3A215ABB"/>
    <w:rsid w:val="3A544D57"/>
    <w:rsid w:val="3B7B4A2D"/>
    <w:rsid w:val="3C0D09EB"/>
    <w:rsid w:val="3D8F3E63"/>
    <w:rsid w:val="3DB0BC3A"/>
    <w:rsid w:val="3F7E8709"/>
    <w:rsid w:val="46FDC7B3"/>
    <w:rsid w:val="4C419573"/>
    <w:rsid w:val="50575B9E"/>
    <w:rsid w:val="56DCBE6E"/>
    <w:rsid w:val="58B62202"/>
    <w:rsid w:val="597487F9"/>
    <w:rsid w:val="5D051726"/>
    <w:rsid w:val="5FC10F0D"/>
    <w:rsid w:val="63400171"/>
    <w:rsid w:val="665C891E"/>
    <w:rsid w:val="6777E996"/>
    <w:rsid w:val="67BE9FCC"/>
    <w:rsid w:val="6A7A82EE"/>
    <w:rsid w:val="6AC2D2AB"/>
    <w:rsid w:val="6FAE3300"/>
    <w:rsid w:val="7011B3CA"/>
    <w:rsid w:val="70E23984"/>
    <w:rsid w:val="718877EB"/>
    <w:rsid w:val="732167E0"/>
    <w:rsid w:val="738C209B"/>
    <w:rsid w:val="752BD799"/>
    <w:rsid w:val="75F52B5C"/>
    <w:rsid w:val="79F9CE05"/>
    <w:rsid w:val="7AD1DB0D"/>
    <w:rsid w:val="7AE4CEDD"/>
    <w:rsid w:val="7E497C29"/>
    <w:rsid w:val="7F49A2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E9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8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IBL List Paragraph,List Paragraph nowy,References,Numbered List Paragraph,Akapit z listą BS,Bullet1,List Paragraph 1,List Paragraph1,List_Paragraph,Multilevel para_II,NUMBERED PARAGRAPH,Numbered list"/>
    <w:basedOn w:val="Normal"/>
    <w:link w:val="ListParagraphChar"/>
    <w:uiPriority w:val="34"/>
    <w:qFormat/>
    <w:rsid w:val="004476AA"/>
    <w:pPr>
      <w:ind w:left="720"/>
      <w:contextualSpacing/>
    </w:pPr>
  </w:style>
  <w:style w:type="paragraph" w:styleId="FootnoteText">
    <w:name w:val="footnote text"/>
    <w:basedOn w:val="Normal"/>
    <w:link w:val="FootnoteTextChar"/>
    <w:uiPriority w:val="99"/>
    <w:unhideWhenUsed/>
    <w:rsid w:val="00FC33B6"/>
    <w:pPr>
      <w:spacing w:after="0" w:line="240" w:lineRule="auto"/>
    </w:pPr>
    <w:rPr>
      <w:sz w:val="20"/>
      <w:szCs w:val="20"/>
    </w:rPr>
  </w:style>
  <w:style w:type="character" w:customStyle="1" w:styleId="FootnoteTextChar">
    <w:name w:val="Footnote Text Char"/>
    <w:basedOn w:val="DefaultParagraphFont"/>
    <w:link w:val="FootnoteText"/>
    <w:uiPriority w:val="99"/>
    <w:rsid w:val="00FC33B6"/>
    <w:rPr>
      <w:sz w:val="20"/>
      <w:szCs w:val="20"/>
    </w:rPr>
  </w:style>
  <w:style w:type="character" w:styleId="FootnoteReference">
    <w:name w:val="footnote reference"/>
    <w:basedOn w:val="DefaultParagraphFont"/>
    <w:uiPriority w:val="99"/>
    <w:semiHidden/>
    <w:unhideWhenUsed/>
    <w:rsid w:val="00FC33B6"/>
    <w:rPr>
      <w:vertAlign w:val="superscript"/>
    </w:rPr>
  </w:style>
  <w:style w:type="character" w:customStyle="1" w:styleId="apple-converted-space">
    <w:name w:val="apple-converted-space"/>
    <w:basedOn w:val="DefaultParagraphFont"/>
    <w:rsid w:val="00FC33B6"/>
  </w:style>
  <w:style w:type="paragraph" w:styleId="BalloonText">
    <w:name w:val="Balloon Text"/>
    <w:basedOn w:val="Normal"/>
    <w:link w:val="BalloonTextChar"/>
    <w:uiPriority w:val="99"/>
    <w:semiHidden/>
    <w:unhideWhenUsed/>
    <w:rsid w:val="00D62F7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62F78"/>
    <w:rPr>
      <w:rFonts w:ascii="Times New Roman" w:hAnsi="Times New Roman" w:cs="Times New Roman"/>
      <w:sz w:val="18"/>
      <w:szCs w:val="18"/>
    </w:rPr>
  </w:style>
  <w:style w:type="character" w:styleId="CommentReference">
    <w:name w:val="annotation reference"/>
    <w:basedOn w:val="DefaultParagraphFont"/>
    <w:uiPriority w:val="99"/>
    <w:unhideWhenUsed/>
    <w:rsid w:val="00D62F78"/>
    <w:rPr>
      <w:sz w:val="16"/>
      <w:szCs w:val="16"/>
    </w:rPr>
  </w:style>
  <w:style w:type="paragraph" w:styleId="CommentText">
    <w:name w:val="annotation text"/>
    <w:basedOn w:val="Normal"/>
    <w:link w:val="CommentTextChar"/>
    <w:unhideWhenUsed/>
    <w:rsid w:val="00D62F78"/>
    <w:pPr>
      <w:spacing w:line="240" w:lineRule="auto"/>
    </w:pPr>
    <w:rPr>
      <w:sz w:val="20"/>
      <w:szCs w:val="20"/>
    </w:rPr>
  </w:style>
  <w:style w:type="character" w:customStyle="1" w:styleId="CommentTextChar">
    <w:name w:val="Comment Text Char"/>
    <w:basedOn w:val="DefaultParagraphFont"/>
    <w:link w:val="CommentText"/>
    <w:rsid w:val="00D62F78"/>
    <w:rPr>
      <w:sz w:val="20"/>
      <w:szCs w:val="20"/>
    </w:rPr>
  </w:style>
  <w:style w:type="paragraph" w:styleId="CommentSubject">
    <w:name w:val="annotation subject"/>
    <w:basedOn w:val="CommentText"/>
    <w:next w:val="CommentText"/>
    <w:link w:val="CommentSubjectChar"/>
    <w:uiPriority w:val="99"/>
    <w:semiHidden/>
    <w:unhideWhenUsed/>
    <w:rsid w:val="00D62F78"/>
    <w:rPr>
      <w:b/>
      <w:bCs/>
    </w:rPr>
  </w:style>
  <w:style w:type="character" w:customStyle="1" w:styleId="CommentSubjectChar">
    <w:name w:val="Comment Subject Char"/>
    <w:basedOn w:val="CommentTextChar"/>
    <w:link w:val="CommentSubject"/>
    <w:uiPriority w:val="99"/>
    <w:semiHidden/>
    <w:rsid w:val="00D62F78"/>
    <w:rPr>
      <w:b/>
      <w:bCs/>
      <w:sz w:val="20"/>
      <w:szCs w:val="20"/>
    </w:rPr>
  </w:style>
  <w:style w:type="paragraph" w:styleId="Revision">
    <w:name w:val="Revision"/>
    <w:hidden/>
    <w:uiPriority w:val="99"/>
    <w:semiHidden/>
    <w:rsid w:val="009E60A4"/>
    <w:pPr>
      <w:spacing w:after="0" w:line="240" w:lineRule="auto"/>
    </w:pPr>
  </w:style>
  <w:style w:type="paragraph" w:customStyle="1" w:styleId="paragraph">
    <w:name w:val="paragraph"/>
    <w:basedOn w:val="Normal"/>
    <w:rsid w:val="00A912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1265"/>
  </w:style>
  <w:style w:type="character" w:customStyle="1" w:styleId="eop">
    <w:name w:val="eop"/>
    <w:basedOn w:val="DefaultParagraphFont"/>
    <w:rsid w:val="00A91265"/>
  </w:style>
  <w:style w:type="character" w:customStyle="1" w:styleId="ListParagraphChar">
    <w:name w:val="List Paragraph Char"/>
    <w:aliases w:val="List Paragraph (numbered (a)) Char,Bullets Char,IBL List Paragraph Char,List Paragraph nowy Char,References Char,Numbered List Paragraph Char,Akapit z listą BS Char,Bullet1 Char,List Paragraph 1 Char,List Paragraph1 Char"/>
    <w:link w:val="ListParagraph"/>
    <w:uiPriority w:val="34"/>
    <w:qFormat/>
    <w:locked/>
    <w:rsid w:val="003C4F07"/>
  </w:style>
  <w:style w:type="character" w:customStyle="1" w:styleId="markedcontent">
    <w:name w:val="markedcontent"/>
    <w:basedOn w:val="DefaultParagraphFont"/>
    <w:rsid w:val="00F47C46"/>
  </w:style>
  <w:style w:type="paragraph" w:styleId="NormalWeb">
    <w:name w:val="Normal (Web)"/>
    <w:basedOn w:val="Normal"/>
    <w:uiPriority w:val="99"/>
    <w:unhideWhenUsed/>
    <w:rsid w:val="006B07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4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60A"/>
  </w:style>
  <w:style w:type="paragraph" w:styleId="Footer">
    <w:name w:val="footer"/>
    <w:basedOn w:val="Normal"/>
    <w:link w:val="FooterChar"/>
    <w:uiPriority w:val="99"/>
    <w:unhideWhenUsed/>
    <w:rsid w:val="008F4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9550">
      <w:bodyDiv w:val="1"/>
      <w:marLeft w:val="0"/>
      <w:marRight w:val="0"/>
      <w:marTop w:val="0"/>
      <w:marBottom w:val="0"/>
      <w:divBdr>
        <w:top w:val="none" w:sz="0" w:space="0" w:color="auto"/>
        <w:left w:val="none" w:sz="0" w:space="0" w:color="auto"/>
        <w:bottom w:val="none" w:sz="0" w:space="0" w:color="auto"/>
        <w:right w:val="none" w:sz="0" w:space="0" w:color="auto"/>
      </w:divBdr>
    </w:div>
    <w:div w:id="122701123">
      <w:bodyDiv w:val="1"/>
      <w:marLeft w:val="0"/>
      <w:marRight w:val="0"/>
      <w:marTop w:val="0"/>
      <w:marBottom w:val="0"/>
      <w:divBdr>
        <w:top w:val="none" w:sz="0" w:space="0" w:color="auto"/>
        <w:left w:val="none" w:sz="0" w:space="0" w:color="auto"/>
        <w:bottom w:val="none" w:sz="0" w:space="0" w:color="auto"/>
        <w:right w:val="none" w:sz="0" w:space="0" w:color="auto"/>
      </w:divBdr>
    </w:div>
    <w:div w:id="282418512">
      <w:bodyDiv w:val="1"/>
      <w:marLeft w:val="0"/>
      <w:marRight w:val="0"/>
      <w:marTop w:val="0"/>
      <w:marBottom w:val="0"/>
      <w:divBdr>
        <w:top w:val="none" w:sz="0" w:space="0" w:color="auto"/>
        <w:left w:val="none" w:sz="0" w:space="0" w:color="auto"/>
        <w:bottom w:val="none" w:sz="0" w:space="0" w:color="auto"/>
        <w:right w:val="none" w:sz="0" w:space="0" w:color="auto"/>
      </w:divBdr>
    </w:div>
    <w:div w:id="514616555">
      <w:bodyDiv w:val="1"/>
      <w:marLeft w:val="0"/>
      <w:marRight w:val="0"/>
      <w:marTop w:val="0"/>
      <w:marBottom w:val="0"/>
      <w:divBdr>
        <w:top w:val="none" w:sz="0" w:space="0" w:color="auto"/>
        <w:left w:val="none" w:sz="0" w:space="0" w:color="auto"/>
        <w:bottom w:val="none" w:sz="0" w:space="0" w:color="auto"/>
        <w:right w:val="none" w:sz="0" w:space="0" w:color="auto"/>
      </w:divBdr>
    </w:div>
    <w:div w:id="525096821">
      <w:bodyDiv w:val="1"/>
      <w:marLeft w:val="0"/>
      <w:marRight w:val="0"/>
      <w:marTop w:val="0"/>
      <w:marBottom w:val="0"/>
      <w:divBdr>
        <w:top w:val="none" w:sz="0" w:space="0" w:color="auto"/>
        <w:left w:val="none" w:sz="0" w:space="0" w:color="auto"/>
        <w:bottom w:val="none" w:sz="0" w:space="0" w:color="auto"/>
        <w:right w:val="none" w:sz="0" w:space="0" w:color="auto"/>
      </w:divBdr>
    </w:div>
    <w:div w:id="527377698">
      <w:bodyDiv w:val="1"/>
      <w:marLeft w:val="0"/>
      <w:marRight w:val="0"/>
      <w:marTop w:val="0"/>
      <w:marBottom w:val="0"/>
      <w:divBdr>
        <w:top w:val="none" w:sz="0" w:space="0" w:color="auto"/>
        <w:left w:val="none" w:sz="0" w:space="0" w:color="auto"/>
        <w:bottom w:val="none" w:sz="0" w:space="0" w:color="auto"/>
        <w:right w:val="none" w:sz="0" w:space="0" w:color="auto"/>
      </w:divBdr>
    </w:div>
    <w:div w:id="569920959">
      <w:bodyDiv w:val="1"/>
      <w:marLeft w:val="0"/>
      <w:marRight w:val="0"/>
      <w:marTop w:val="0"/>
      <w:marBottom w:val="0"/>
      <w:divBdr>
        <w:top w:val="none" w:sz="0" w:space="0" w:color="auto"/>
        <w:left w:val="none" w:sz="0" w:space="0" w:color="auto"/>
        <w:bottom w:val="none" w:sz="0" w:space="0" w:color="auto"/>
        <w:right w:val="none" w:sz="0" w:space="0" w:color="auto"/>
      </w:divBdr>
    </w:div>
    <w:div w:id="586770548">
      <w:bodyDiv w:val="1"/>
      <w:marLeft w:val="0"/>
      <w:marRight w:val="0"/>
      <w:marTop w:val="0"/>
      <w:marBottom w:val="0"/>
      <w:divBdr>
        <w:top w:val="none" w:sz="0" w:space="0" w:color="auto"/>
        <w:left w:val="none" w:sz="0" w:space="0" w:color="auto"/>
        <w:bottom w:val="none" w:sz="0" w:space="0" w:color="auto"/>
        <w:right w:val="none" w:sz="0" w:space="0" w:color="auto"/>
      </w:divBdr>
    </w:div>
    <w:div w:id="600643489">
      <w:bodyDiv w:val="1"/>
      <w:marLeft w:val="0"/>
      <w:marRight w:val="0"/>
      <w:marTop w:val="0"/>
      <w:marBottom w:val="0"/>
      <w:divBdr>
        <w:top w:val="none" w:sz="0" w:space="0" w:color="auto"/>
        <w:left w:val="none" w:sz="0" w:space="0" w:color="auto"/>
        <w:bottom w:val="none" w:sz="0" w:space="0" w:color="auto"/>
        <w:right w:val="none" w:sz="0" w:space="0" w:color="auto"/>
      </w:divBdr>
    </w:div>
    <w:div w:id="890116256">
      <w:bodyDiv w:val="1"/>
      <w:marLeft w:val="0"/>
      <w:marRight w:val="0"/>
      <w:marTop w:val="0"/>
      <w:marBottom w:val="0"/>
      <w:divBdr>
        <w:top w:val="none" w:sz="0" w:space="0" w:color="auto"/>
        <w:left w:val="none" w:sz="0" w:space="0" w:color="auto"/>
        <w:bottom w:val="none" w:sz="0" w:space="0" w:color="auto"/>
        <w:right w:val="none" w:sz="0" w:space="0" w:color="auto"/>
      </w:divBdr>
    </w:div>
    <w:div w:id="961305617">
      <w:bodyDiv w:val="1"/>
      <w:marLeft w:val="0"/>
      <w:marRight w:val="0"/>
      <w:marTop w:val="0"/>
      <w:marBottom w:val="0"/>
      <w:divBdr>
        <w:top w:val="none" w:sz="0" w:space="0" w:color="auto"/>
        <w:left w:val="none" w:sz="0" w:space="0" w:color="auto"/>
        <w:bottom w:val="none" w:sz="0" w:space="0" w:color="auto"/>
        <w:right w:val="none" w:sz="0" w:space="0" w:color="auto"/>
      </w:divBdr>
    </w:div>
    <w:div w:id="994069100">
      <w:bodyDiv w:val="1"/>
      <w:marLeft w:val="0"/>
      <w:marRight w:val="0"/>
      <w:marTop w:val="0"/>
      <w:marBottom w:val="0"/>
      <w:divBdr>
        <w:top w:val="none" w:sz="0" w:space="0" w:color="auto"/>
        <w:left w:val="none" w:sz="0" w:space="0" w:color="auto"/>
        <w:bottom w:val="none" w:sz="0" w:space="0" w:color="auto"/>
        <w:right w:val="none" w:sz="0" w:space="0" w:color="auto"/>
      </w:divBdr>
    </w:div>
    <w:div w:id="1110124777">
      <w:bodyDiv w:val="1"/>
      <w:marLeft w:val="0"/>
      <w:marRight w:val="0"/>
      <w:marTop w:val="0"/>
      <w:marBottom w:val="0"/>
      <w:divBdr>
        <w:top w:val="none" w:sz="0" w:space="0" w:color="auto"/>
        <w:left w:val="none" w:sz="0" w:space="0" w:color="auto"/>
        <w:bottom w:val="none" w:sz="0" w:space="0" w:color="auto"/>
        <w:right w:val="none" w:sz="0" w:space="0" w:color="auto"/>
      </w:divBdr>
    </w:div>
    <w:div w:id="1113020514">
      <w:bodyDiv w:val="1"/>
      <w:marLeft w:val="0"/>
      <w:marRight w:val="0"/>
      <w:marTop w:val="0"/>
      <w:marBottom w:val="0"/>
      <w:divBdr>
        <w:top w:val="none" w:sz="0" w:space="0" w:color="auto"/>
        <w:left w:val="none" w:sz="0" w:space="0" w:color="auto"/>
        <w:bottom w:val="none" w:sz="0" w:space="0" w:color="auto"/>
        <w:right w:val="none" w:sz="0" w:space="0" w:color="auto"/>
      </w:divBdr>
    </w:div>
    <w:div w:id="1133669351">
      <w:bodyDiv w:val="1"/>
      <w:marLeft w:val="0"/>
      <w:marRight w:val="0"/>
      <w:marTop w:val="0"/>
      <w:marBottom w:val="0"/>
      <w:divBdr>
        <w:top w:val="none" w:sz="0" w:space="0" w:color="auto"/>
        <w:left w:val="none" w:sz="0" w:space="0" w:color="auto"/>
        <w:bottom w:val="none" w:sz="0" w:space="0" w:color="auto"/>
        <w:right w:val="none" w:sz="0" w:space="0" w:color="auto"/>
      </w:divBdr>
    </w:div>
    <w:div w:id="1145513660">
      <w:bodyDiv w:val="1"/>
      <w:marLeft w:val="0"/>
      <w:marRight w:val="0"/>
      <w:marTop w:val="0"/>
      <w:marBottom w:val="0"/>
      <w:divBdr>
        <w:top w:val="none" w:sz="0" w:space="0" w:color="auto"/>
        <w:left w:val="none" w:sz="0" w:space="0" w:color="auto"/>
        <w:bottom w:val="none" w:sz="0" w:space="0" w:color="auto"/>
        <w:right w:val="none" w:sz="0" w:space="0" w:color="auto"/>
      </w:divBdr>
    </w:div>
    <w:div w:id="1189640541">
      <w:bodyDiv w:val="1"/>
      <w:marLeft w:val="0"/>
      <w:marRight w:val="0"/>
      <w:marTop w:val="0"/>
      <w:marBottom w:val="0"/>
      <w:divBdr>
        <w:top w:val="none" w:sz="0" w:space="0" w:color="auto"/>
        <w:left w:val="none" w:sz="0" w:space="0" w:color="auto"/>
        <w:bottom w:val="none" w:sz="0" w:space="0" w:color="auto"/>
        <w:right w:val="none" w:sz="0" w:space="0" w:color="auto"/>
      </w:divBdr>
    </w:div>
    <w:div w:id="1206140514">
      <w:bodyDiv w:val="1"/>
      <w:marLeft w:val="0"/>
      <w:marRight w:val="0"/>
      <w:marTop w:val="0"/>
      <w:marBottom w:val="0"/>
      <w:divBdr>
        <w:top w:val="none" w:sz="0" w:space="0" w:color="auto"/>
        <w:left w:val="none" w:sz="0" w:space="0" w:color="auto"/>
        <w:bottom w:val="none" w:sz="0" w:space="0" w:color="auto"/>
        <w:right w:val="none" w:sz="0" w:space="0" w:color="auto"/>
      </w:divBdr>
    </w:div>
    <w:div w:id="1448819595">
      <w:bodyDiv w:val="1"/>
      <w:marLeft w:val="0"/>
      <w:marRight w:val="0"/>
      <w:marTop w:val="0"/>
      <w:marBottom w:val="0"/>
      <w:divBdr>
        <w:top w:val="none" w:sz="0" w:space="0" w:color="auto"/>
        <w:left w:val="none" w:sz="0" w:space="0" w:color="auto"/>
        <w:bottom w:val="none" w:sz="0" w:space="0" w:color="auto"/>
        <w:right w:val="none" w:sz="0" w:space="0" w:color="auto"/>
      </w:divBdr>
    </w:div>
    <w:div w:id="1528910137">
      <w:bodyDiv w:val="1"/>
      <w:marLeft w:val="0"/>
      <w:marRight w:val="0"/>
      <w:marTop w:val="0"/>
      <w:marBottom w:val="0"/>
      <w:divBdr>
        <w:top w:val="none" w:sz="0" w:space="0" w:color="auto"/>
        <w:left w:val="none" w:sz="0" w:space="0" w:color="auto"/>
        <w:bottom w:val="none" w:sz="0" w:space="0" w:color="auto"/>
        <w:right w:val="none" w:sz="0" w:space="0" w:color="auto"/>
      </w:divBdr>
    </w:div>
    <w:div w:id="1582592998">
      <w:bodyDiv w:val="1"/>
      <w:marLeft w:val="0"/>
      <w:marRight w:val="0"/>
      <w:marTop w:val="0"/>
      <w:marBottom w:val="0"/>
      <w:divBdr>
        <w:top w:val="none" w:sz="0" w:space="0" w:color="auto"/>
        <w:left w:val="none" w:sz="0" w:space="0" w:color="auto"/>
        <w:bottom w:val="none" w:sz="0" w:space="0" w:color="auto"/>
        <w:right w:val="none" w:sz="0" w:space="0" w:color="auto"/>
      </w:divBdr>
    </w:div>
    <w:div w:id="1599019841">
      <w:bodyDiv w:val="1"/>
      <w:marLeft w:val="0"/>
      <w:marRight w:val="0"/>
      <w:marTop w:val="0"/>
      <w:marBottom w:val="0"/>
      <w:divBdr>
        <w:top w:val="none" w:sz="0" w:space="0" w:color="auto"/>
        <w:left w:val="none" w:sz="0" w:space="0" w:color="auto"/>
        <w:bottom w:val="none" w:sz="0" w:space="0" w:color="auto"/>
        <w:right w:val="none" w:sz="0" w:space="0" w:color="auto"/>
      </w:divBdr>
    </w:div>
    <w:div w:id="1615361890">
      <w:bodyDiv w:val="1"/>
      <w:marLeft w:val="0"/>
      <w:marRight w:val="0"/>
      <w:marTop w:val="0"/>
      <w:marBottom w:val="0"/>
      <w:divBdr>
        <w:top w:val="none" w:sz="0" w:space="0" w:color="auto"/>
        <w:left w:val="none" w:sz="0" w:space="0" w:color="auto"/>
        <w:bottom w:val="none" w:sz="0" w:space="0" w:color="auto"/>
        <w:right w:val="none" w:sz="0" w:space="0" w:color="auto"/>
      </w:divBdr>
    </w:div>
    <w:div w:id="1628775044">
      <w:bodyDiv w:val="1"/>
      <w:marLeft w:val="0"/>
      <w:marRight w:val="0"/>
      <w:marTop w:val="0"/>
      <w:marBottom w:val="0"/>
      <w:divBdr>
        <w:top w:val="none" w:sz="0" w:space="0" w:color="auto"/>
        <w:left w:val="none" w:sz="0" w:space="0" w:color="auto"/>
        <w:bottom w:val="none" w:sz="0" w:space="0" w:color="auto"/>
        <w:right w:val="none" w:sz="0" w:space="0" w:color="auto"/>
      </w:divBdr>
    </w:div>
    <w:div w:id="1645624433">
      <w:bodyDiv w:val="1"/>
      <w:marLeft w:val="0"/>
      <w:marRight w:val="0"/>
      <w:marTop w:val="0"/>
      <w:marBottom w:val="0"/>
      <w:divBdr>
        <w:top w:val="none" w:sz="0" w:space="0" w:color="auto"/>
        <w:left w:val="none" w:sz="0" w:space="0" w:color="auto"/>
        <w:bottom w:val="none" w:sz="0" w:space="0" w:color="auto"/>
        <w:right w:val="none" w:sz="0" w:space="0" w:color="auto"/>
      </w:divBdr>
    </w:div>
    <w:div w:id="1789398708">
      <w:bodyDiv w:val="1"/>
      <w:marLeft w:val="0"/>
      <w:marRight w:val="0"/>
      <w:marTop w:val="0"/>
      <w:marBottom w:val="0"/>
      <w:divBdr>
        <w:top w:val="none" w:sz="0" w:space="0" w:color="auto"/>
        <w:left w:val="none" w:sz="0" w:space="0" w:color="auto"/>
        <w:bottom w:val="none" w:sz="0" w:space="0" w:color="auto"/>
        <w:right w:val="none" w:sz="0" w:space="0" w:color="auto"/>
      </w:divBdr>
    </w:div>
    <w:div w:id="1848522206">
      <w:bodyDiv w:val="1"/>
      <w:marLeft w:val="0"/>
      <w:marRight w:val="0"/>
      <w:marTop w:val="0"/>
      <w:marBottom w:val="0"/>
      <w:divBdr>
        <w:top w:val="none" w:sz="0" w:space="0" w:color="auto"/>
        <w:left w:val="none" w:sz="0" w:space="0" w:color="auto"/>
        <w:bottom w:val="none" w:sz="0" w:space="0" w:color="auto"/>
        <w:right w:val="none" w:sz="0" w:space="0" w:color="auto"/>
      </w:divBdr>
    </w:div>
    <w:div w:id="1864324393">
      <w:bodyDiv w:val="1"/>
      <w:marLeft w:val="0"/>
      <w:marRight w:val="0"/>
      <w:marTop w:val="0"/>
      <w:marBottom w:val="0"/>
      <w:divBdr>
        <w:top w:val="none" w:sz="0" w:space="0" w:color="auto"/>
        <w:left w:val="none" w:sz="0" w:space="0" w:color="auto"/>
        <w:bottom w:val="none" w:sz="0" w:space="0" w:color="auto"/>
        <w:right w:val="none" w:sz="0" w:space="0" w:color="auto"/>
      </w:divBdr>
    </w:div>
    <w:div w:id="1876195931">
      <w:bodyDiv w:val="1"/>
      <w:marLeft w:val="0"/>
      <w:marRight w:val="0"/>
      <w:marTop w:val="0"/>
      <w:marBottom w:val="0"/>
      <w:divBdr>
        <w:top w:val="none" w:sz="0" w:space="0" w:color="auto"/>
        <w:left w:val="none" w:sz="0" w:space="0" w:color="auto"/>
        <w:bottom w:val="none" w:sz="0" w:space="0" w:color="auto"/>
        <w:right w:val="none" w:sz="0" w:space="0" w:color="auto"/>
      </w:divBdr>
    </w:div>
    <w:div w:id="2022900111">
      <w:bodyDiv w:val="1"/>
      <w:marLeft w:val="0"/>
      <w:marRight w:val="0"/>
      <w:marTop w:val="0"/>
      <w:marBottom w:val="0"/>
      <w:divBdr>
        <w:top w:val="none" w:sz="0" w:space="0" w:color="auto"/>
        <w:left w:val="none" w:sz="0" w:space="0" w:color="auto"/>
        <w:bottom w:val="none" w:sz="0" w:space="0" w:color="auto"/>
        <w:right w:val="none" w:sz="0" w:space="0" w:color="auto"/>
      </w:divBdr>
    </w:div>
    <w:div w:id="2041516459">
      <w:bodyDiv w:val="1"/>
      <w:marLeft w:val="0"/>
      <w:marRight w:val="0"/>
      <w:marTop w:val="0"/>
      <w:marBottom w:val="0"/>
      <w:divBdr>
        <w:top w:val="none" w:sz="0" w:space="0" w:color="auto"/>
        <w:left w:val="none" w:sz="0" w:space="0" w:color="auto"/>
        <w:bottom w:val="none" w:sz="0" w:space="0" w:color="auto"/>
        <w:right w:val="none" w:sz="0" w:space="0" w:color="auto"/>
      </w:divBdr>
    </w:div>
    <w:div w:id="214461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BE37F-D08F-42A3-B6E7-44B328E83033}">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E484C01C-AF09-AC43-938B-7AC7D8BC3EE5}">
  <ds:schemaRefs>
    <ds:schemaRef ds:uri="http://schemas.openxmlformats.org/officeDocument/2006/bibliography"/>
  </ds:schemaRefs>
</ds:datastoreItem>
</file>

<file path=customXml/itemProps3.xml><?xml version="1.0" encoding="utf-8"?>
<ds:datastoreItem xmlns:ds="http://schemas.openxmlformats.org/officeDocument/2006/customXml" ds:itemID="{3298729E-43D7-4570-93D7-8A3780F60AC2}">
  <ds:schemaRefs>
    <ds:schemaRef ds:uri="http://schemas.microsoft.com/sharepoint/v3/contenttype/forms"/>
  </ds:schemaRefs>
</ds:datastoreItem>
</file>

<file path=customXml/itemProps4.xml><?xml version="1.0" encoding="utf-8"?>
<ds:datastoreItem xmlns:ds="http://schemas.openxmlformats.org/officeDocument/2006/customXml" ds:itemID="{8EC8403C-B0A2-483C-87FA-76CFA5B73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2024-09-22T08:16:00Z</dcterms:created>
  <dcterms:modified xsi:type="dcterms:W3CDTF">2024-09-22T08:16:00Z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