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7FB0F" w14:textId="5371EA56" w:rsidR="00670E45" w:rsidRPr="00E53E61" w:rsidRDefault="00670E45" w:rsidP="00E53E61">
      <w:pPr>
        <w:pStyle w:val="TOCHeading"/>
        <w:spacing w:before="0" w:line="240" w:lineRule="auto"/>
        <w:ind w:left="-90"/>
        <w:jc w:val="center"/>
        <w:rPr>
          <w:rFonts w:ascii="Aptos" w:hAnsi="Aptos" w:cs="Times New Roman"/>
          <w:sz w:val="24"/>
          <w:szCs w:val="24"/>
          <w:lang w:val="en-GB"/>
        </w:rPr>
      </w:pPr>
      <w:r w:rsidRPr="00E53E61">
        <w:rPr>
          <w:rFonts w:ascii="Aptos" w:hAnsi="Aptos" w:cs="Times New Roman"/>
          <w:sz w:val="24"/>
          <w:szCs w:val="24"/>
        </w:rPr>
        <w:t>FEDERAL REPUBLIC OF SOMALIA</w:t>
      </w:r>
    </w:p>
    <w:p w14:paraId="3DDC48AF" w14:textId="77777777" w:rsidR="003E73DB" w:rsidRPr="00E53E61" w:rsidRDefault="003E73DB" w:rsidP="00E53E61">
      <w:pPr>
        <w:pStyle w:val="Header"/>
        <w:tabs>
          <w:tab w:val="clear" w:pos="4680"/>
          <w:tab w:val="clear" w:pos="9360"/>
          <w:tab w:val="left" w:pos="1200"/>
        </w:tabs>
        <w:rPr>
          <w:rFonts w:ascii="Aptos" w:hAnsi="Aptos"/>
          <w:b/>
          <w:sz w:val="24"/>
          <w:szCs w:val="24"/>
          <w:lang w:val="en-GB"/>
        </w:rPr>
      </w:pPr>
    </w:p>
    <w:p w14:paraId="2451A38F" w14:textId="77777777" w:rsidR="002B018A" w:rsidRPr="00E53E61" w:rsidRDefault="002B018A" w:rsidP="00E53E61">
      <w:pPr>
        <w:pStyle w:val="Header"/>
        <w:tabs>
          <w:tab w:val="clear" w:pos="4680"/>
          <w:tab w:val="clear" w:pos="9360"/>
          <w:tab w:val="left" w:pos="1200"/>
        </w:tabs>
        <w:rPr>
          <w:rFonts w:ascii="Aptos" w:hAnsi="Aptos"/>
          <w:b/>
          <w:sz w:val="24"/>
          <w:szCs w:val="24"/>
        </w:rPr>
      </w:pPr>
      <w:r w:rsidRPr="00E53E61">
        <w:rPr>
          <w:rFonts w:ascii="Aptos" w:hAnsi="Aptos"/>
          <w:b/>
          <w:bCs/>
          <w:noProof/>
          <w:sz w:val="24"/>
          <w:szCs w:val="24"/>
          <w:lang w:val="en-US" w:eastAsia="en-US"/>
        </w:rPr>
        <w:drawing>
          <wp:anchor distT="0" distB="0" distL="114300" distR="114300" simplePos="0" relativeHeight="251661312" behindDoc="1" locked="0" layoutInCell="1" allowOverlap="1" wp14:anchorId="4BBB6E93" wp14:editId="31D5B624">
            <wp:simplePos x="0" y="0"/>
            <wp:positionH relativeFrom="column">
              <wp:posOffset>2108200</wp:posOffset>
            </wp:positionH>
            <wp:positionV relativeFrom="paragraph">
              <wp:posOffset>119380</wp:posOffset>
            </wp:positionV>
            <wp:extent cx="1606550" cy="1447800"/>
            <wp:effectExtent l="0" t="0" r="0" b="0"/>
            <wp:wrapTight wrapText="bothSides">
              <wp:wrapPolygon edited="0">
                <wp:start x="6403" y="0"/>
                <wp:lineTo x="3330" y="2274"/>
                <wp:lineTo x="1281" y="4263"/>
                <wp:lineTo x="1025" y="11084"/>
                <wp:lineTo x="0" y="15916"/>
                <wp:lineTo x="0" y="16484"/>
                <wp:lineTo x="1793" y="18189"/>
                <wp:lineTo x="1793" y="19326"/>
                <wp:lineTo x="6403" y="21316"/>
                <wp:lineTo x="8708" y="21316"/>
                <wp:lineTo x="12550" y="21316"/>
                <wp:lineTo x="14855" y="21316"/>
                <wp:lineTo x="19722" y="19042"/>
                <wp:lineTo x="19466" y="18189"/>
                <wp:lineTo x="21258" y="16484"/>
                <wp:lineTo x="21258" y="15916"/>
                <wp:lineTo x="19722" y="13642"/>
                <wp:lineTo x="20490" y="10232"/>
                <wp:lineTo x="20234" y="4547"/>
                <wp:lineTo x="17673" y="1989"/>
                <wp:lineTo x="14855" y="0"/>
                <wp:lineTo x="640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0836126" name="Picture 1"/>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06550" cy="1447800"/>
                    </a:xfrm>
                    <a:prstGeom prst="rect">
                      <a:avLst/>
                    </a:prstGeom>
                  </pic:spPr>
                </pic:pic>
              </a:graphicData>
            </a:graphic>
            <wp14:sizeRelH relativeFrom="margin">
              <wp14:pctWidth>0</wp14:pctWidth>
            </wp14:sizeRelH>
            <wp14:sizeRelV relativeFrom="margin">
              <wp14:pctHeight>0</wp14:pctHeight>
            </wp14:sizeRelV>
          </wp:anchor>
        </w:drawing>
      </w:r>
    </w:p>
    <w:p w14:paraId="6AFC69E2" w14:textId="77777777" w:rsidR="002B018A" w:rsidRDefault="002B018A" w:rsidP="00E53E61">
      <w:pPr>
        <w:pStyle w:val="Header"/>
        <w:tabs>
          <w:tab w:val="clear" w:pos="4680"/>
        </w:tabs>
        <w:jc w:val="center"/>
        <w:rPr>
          <w:rFonts w:ascii="Aptos" w:hAnsi="Aptos"/>
          <w:b/>
          <w:spacing w:val="40"/>
          <w:sz w:val="24"/>
          <w:szCs w:val="24"/>
          <w:lang w:val="en-GB"/>
        </w:rPr>
      </w:pPr>
    </w:p>
    <w:p w14:paraId="3154E6C0" w14:textId="77777777" w:rsidR="00BF53C4" w:rsidRDefault="00BF53C4" w:rsidP="00E53E61">
      <w:pPr>
        <w:pStyle w:val="Header"/>
        <w:tabs>
          <w:tab w:val="clear" w:pos="4680"/>
        </w:tabs>
        <w:jc w:val="center"/>
        <w:rPr>
          <w:rFonts w:ascii="Aptos" w:hAnsi="Aptos"/>
          <w:b/>
          <w:spacing w:val="40"/>
          <w:sz w:val="24"/>
          <w:szCs w:val="24"/>
          <w:lang w:val="en-GB"/>
        </w:rPr>
      </w:pPr>
    </w:p>
    <w:p w14:paraId="212526B3" w14:textId="77777777" w:rsidR="00BF53C4" w:rsidRDefault="00BF53C4" w:rsidP="00E53E61">
      <w:pPr>
        <w:pStyle w:val="Header"/>
        <w:tabs>
          <w:tab w:val="clear" w:pos="4680"/>
        </w:tabs>
        <w:jc w:val="center"/>
        <w:rPr>
          <w:rFonts w:ascii="Aptos" w:hAnsi="Aptos"/>
          <w:b/>
          <w:spacing w:val="40"/>
          <w:sz w:val="24"/>
          <w:szCs w:val="24"/>
          <w:lang w:val="en-GB"/>
        </w:rPr>
      </w:pPr>
    </w:p>
    <w:p w14:paraId="294A576D" w14:textId="77777777" w:rsidR="00BF53C4" w:rsidRPr="00E53E61" w:rsidRDefault="00BF53C4" w:rsidP="00E53E61">
      <w:pPr>
        <w:pStyle w:val="Header"/>
        <w:tabs>
          <w:tab w:val="clear" w:pos="4680"/>
        </w:tabs>
        <w:jc w:val="center"/>
        <w:rPr>
          <w:rFonts w:ascii="Aptos" w:hAnsi="Aptos"/>
          <w:b/>
          <w:spacing w:val="40"/>
          <w:sz w:val="24"/>
          <w:szCs w:val="24"/>
          <w:lang w:val="en-GB"/>
        </w:rPr>
      </w:pPr>
    </w:p>
    <w:p w14:paraId="61770E12" w14:textId="77777777" w:rsidR="003E73DB" w:rsidRPr="00E53E61" w:rsidRDefault="003E73DB" w:rsidP="00E53E61">
      <w:pPr>
        <w:pStyle w:val="Header"/>
        <w:tabs>
          <w:tab w:val="clear" w:pos="4680"/>
        </w:tabs>
        <w:jc w:val="center"/>
        <w:rPr>
          <w:rFonts w:ascii="Aptos" w:hAnsi="Aptos"/>
          <w:b/>
          <w:spacing w:val="40"/>
          <w:sz w:val="24"/>
          <w:szCs w:val="24"/>
          <w:lang w:val="en-GB"/>
        </w:rPr>
      </w:pPr>
    </w:p>
    <w:p w14:paraId="7076E122" w14:textId="77777777" w:rsidR="002B018A" w:rsidRPr="00E53E61" w:rsidRDefault="002B018A" w:rsidP="00E53E61">
      <w:pPr>
        <w:spacing w:after="0" w:line="240" w:lineRule="auto"/>
        <w:jc w:val="center"/>
        <w:rPr>
          <w:rFonts w:ascii="Aptos" w:hAnsi="Aptos"/>
          <w:b/>
          <w:sz w:val="24"/>
          <w:szCs w:val="24"/>
        </w:rPr>
      </w:pPr>
    </w:p>
    <w:p w14:paraId="1BA7D40F" w14:textId="77777777" w:rsidR="002B018A" w:rsidRPr="00E53E61" w:rsidRDefault="002B018A" w:rsidP="00E53E61">
      <w:pPr>
        <w:spacing w:after="0" w:line="240" w:lineRule="auto"/>
        <w:jc w:val="center"/>
        <w:rPr>
          <w:rFonts w:ascii="Aptos" w:hAnsi="Aptos"/>
          <w:b/>
          <w:sz w:val="24"/>
          <w:szCs w:val="24"/>
        </w:rPr>
      </w:pPr>
    </w:p>
    <w:p w14:paraId="107EFCEC" w14:textId="77777777" w:rsidR="002B018A" w:rsidRPr="00E53E61" w:rsidRDefault="002B018A" w:rsidP="00E53E61">
      <w:pPr>
        <w:spacing w:after="0" w:line="240" w:lineRule="auto"/>
        <w:jc w:val="center"/>
        <w:rPr>
          <w:rFonts w:ascii="Aptos" w:hAnsi="Aptos"/>
          <w:b/>
          <w:sz w:val="24"/>
          <w:szCs w:val="24"/>
        </w:rPr>
      </w:pPr>
    </w:p>
    <w:p w14:paraId="72B9A96C" w14:textId="77777777" w:rsidR="002B018A" w:rsidRPr="00E53E61" w:rsidRDefault="002B018A" w:rsidP="00E53E61">
      <w:pPr>
        <w:spacing w:after="0" w:line="240" w:lineRule="auto"/>
        <w:jc w:val="center"/>
        <w:rPr>
          <w:rFonts w:ascii="Aptos" w:hAnsi="Aptos"/>
          <w:b/>
          <w:sz w:val="24"/>
          <w:szCs w:val="24"/>
        </w:rPr>
      </w:pPr>
      <w:r w:rsidRPr="00E53E61">
        <w:rPr>
          <w:rFonts w:ascii="Aptos" w:hAnsi="Aptos"/>
          <w:b/>
          <w:sz w:val="24"/>
          <w:szCs w:val="24"/>
        </w:rPr>
        <w:t xml:space="preserve">Ministry of Finance </w:t>
      </w:r>
    </w:p>
    <w:p w14:paraId="57A57D35" w14:textId="77777777" w:rsidR="002B018A" w:rsidRPr="00E53E61" w:rsidRDefault="002B018A" w:rsidP="00E53E61">
      <w:pPr>
        <w:spacing w:after="0" w:line="240" w:lineRule="auto"/>
        <w:jc w:val="center"/>
        <w:rPr>
          <w:rFonts w:ascii="Aptos" w:hAnsi="Aptos"/>
          <w:b/>
          <w:sz w:val="24"/>
          <w:szCs w:val="24"/>
        </w:rPr>
      </w:pPr>
      <w:r w:rsidRPr="00E53E61">
        <w:rPr>
          <w:rFonts w:ascii="Aptos" w:hAnsi="Aptos"/>
          <w:b/>
          <w:sz w:val="24"/>
          <w:szCs w:val="24"/>
        </w:rPr>
        <w:t>Office of the Accountant General</w:t>
      </w:r>
    </w:p>
    <w:p w14:paraId="02C14688" w14:textId="77777777" w:rsidR="002B018A" w:rsidRPr="00E53E61" w:rsidRDefault="002B018A" w:rsidP="00E53E61">
      <w:pPr>
        <w:spacing w:after="0" w:line="240" w:lineRule="auto"/>
        <w:jc w:val="center"/>
        <w:rPr>
          <w:rFonts w:ascii="Aptos" w:hAnsi="Aptos"/>
          <w:b/>
          <w:bCs/>
          <w:color w:val="0070C0"/>
          <w:sz w:val="24"/>
          <w:szCs w:val="24"/>
        </w:rPr>
      </w:pPr>
      <w:r w:rsidRPr="00E53E61">
        <w:rPr>
          <w:rFonts w:ascii="Aptos" w:hAnsi="Aptos"/>
          <w:b/>
          <w:bCs/>
          <w:color w:val="0070C0"/>
          <w:sz w:val="24"/>
          <w:szCs w:val="24"/>
        </w:rPr>
        <w:t>Somalia Enhancing Public Resource Management Project</w:t>
      </w:r>
    </w:p>
    <w:p w14:paraId="6BEF2BE9" w14:textId="77777777" w:rsidR="00670E45" w:rsidRPr="00E53E61" w:rsidRDefault="00670E45" w:rsidP="00E53E61">
      <w:pPr>
        <w:pStyle w:val="Header"/>
        <w:tabs>
          <w:tab w:val="clear" w:pos="4680"/>
        </w:tabs>
        <w:jc w:val="center"/>
        <w:rPr>
          <w:rFonts w:ascii="Aptos" w:hAnsi="Aptos"/>
          <w:b/>
          <w:color w:val="800000"/>
          <w:spacing w:val="40"/>
          <w:sz w:val="24"/>
          <w:szCs w:val="24"/>
          <w:lang w:val="en-GB"/>
        </w:rPr>
      </w:pPr>
    </w:p>
    <w:p w14:paraId="579ED1AD" w14:textId="77777777" w:rsidR="002B018A" w:rsidRPr="00E53E61" w:rsidRDefault="002B018A" w:rsidP="00E53E61">
      <w:pPr>
        <w:pStyle w:val="Header"/>
        <w:tabs>
          <w:tab w:val="clear" w:pos="4680"/>
        </w:tabs>
        <w:jc w:val="center"/>
        <w:rPr>
          <w:rFonts w:ascii="Aptos" w:hAnsi="Aptos"/>
          <w:b/>
          <w:color w:val="800000"/>
          <w:spacing w:val="40"/>
          <w:sz w:val="24"/>
          <w:szCs w:val="24"/>
          <w:lang w:val="en-GB"/>
        </w:rPr>
      </w:pPr>
    </w:p>
    <w:p w14:paraId="6000973C" w14:textId="77777777" w:rsidR="002B018A" w:rsidRPr="00E53E61" w:rsidRDefault="002B018A" w:rsidP="00E53E61">
      <w:pPr>
        <w:pStyle w:val="Header"/>
        <w:tabs>
          <w:tab w:val="clear" w:pos="4680"/>
        </w:tabs>
        <w:jc w:val="center"/>
        <w:rPr>
          <w:rFonts w:ascii="Aptos" w:hAnsi="Aptos"/>
          <w:b/>
          <w:color w:val="800000"/>
          <w:spacing w:val="40"/>
          <w:sz w:val="24"/>
          <w:szCs w:val="24"/>
          <w:lang w:val="en-GB"/>
        </w:rPr>
      </w:pPr>
    </w:p>
    <w:p w14:paraId="731B4CC3" w14:textId="77777777" w:rsidR="003E73DB" w:rsidRPr="00E53E61" w:rsidRDefault="003E73DB" w:rsidP="00E53E61">
      <w:pPr>
        <w:pStyle w:val="Header"/>
        <w:tabs>
          <w:tab w:val="clear" w:pos="4680"/>
        </w:tabs>
        <w:jc w:val="center"/>
        <w:rPr>
          <w:rFonts w:ascii="Aptos" w:hAnsi="Aptos"/>
          <w:b/>
          <w:color w:val="800000"/>
          <w:spacing w:val="40"/>
          <w:sz w:val="24"/>
          <w:szCs w:val="24"/>
          <w:lang w:val="en-GB"/>
        </w:rPr>
      </w:pPr>
    </w:p>
    <w:p w14:paraId="2F63ADB2" w14:textId="77777777" w:rsidR="003E73DB" w:rsidRDefault="003E73DB" w:rsidP="00E53E61">
      <w:pPr>
        <w:pStyle w:val="Header"/>
        <w:tabs>
          <w:tab w:val="clear" w:pos="4680"/>
        </w:tabs>
        <w:jc w:val="center"/>
        <w:rPr>
          <w:rFonts w:ascii="Aptos" w:hAnsi="Aptos"/>
          <w:b/>
          <w:color w:val="800000"/>
          <w:spacing w:val="40"/>
          <w:sz w:val="24"/>
          <w:szCs w:val="24"/>
          <w:lang w:val="en-GB"/>
        </w:rPr>
      </w:pPr>
    </w:p>
    <w:p w14:paraId="76CB4F27" w14:textId="77777777" w:rsidR="007E44F0" w:rsidRDefault="007E44F0" w:rsidP="00E53E61">
      <w:pPr>
        <w:pStyle w:val="Header"/>
        <w:tabs>
          <w:tab w:val="clear" w:pos="4680"/>
        </w:tabs>
        <w:jc w:val="center"/>
        <w:rPr>
          <w:rFonts w:ascii="Aptos" w:hAnsi="Aptos"/>
          <w:b/>
          <w:color w:val="800000"/>
          <w:spacing w:val="40"/>
          <w:sz w:val="24"/>
          <w:szCs w:val="24"/>
          <w:lang w:val="en-GB"/>
        </w:rPr>
      </w:pPr>
    </w:p>
    <w:p w14:paraId="70A8751D" w14:textId="77777777" w:rsidR="007E44F0" w:rsidRPr="00E53E61" w:rsidRDefault="007E44F0" w:rsidP="00E53E61">
      <w:pPr>
        <w:pStyle w:val="Header"/>
        <w:tabs>
          <w:tab w:val="clear" w:pos="4680"/>
        </w:tabs>
        <w:jc w:val="center"/>
        <w:rPr>
          <w:rFonts w:ascii="Aptos" w:hAnsi="Aptos"/>
          <w:b/>
          <w:color w:val="800000"/>
          <w:spacing w:val="40"/>
          <w:sz w:val="24"/>
          <w:szCs w:val="24"/>
          <w:lang w:val="en-GB"/>
        </w:rPr>
      </w:pPr>
    </w:p>
    <w:p w14:paraId="795CBBDD" w14:textId="77777777" w:rsidR="003E73DB" w:rsidRPr="00E53E61" w:rsidRDefault="003E73DB" w:rsidP="00E53E61">
      <w:pPr>
        <w:pStyle w:val="Header"/>
        <w:tabs>
          <w:tab w:val="clear" w:pos="4680"/>
        </w:tabs>
        <w:jc w:val="center"/>
        <w:rPr>
          <w:rFonts w:ascii="Aptos" w:hAnsi="Aptos"/>
          <w:b/>
          <w:color w:val="800000"/>
          <w:spacing w:val="40"/>
          <w:sz w:val="24"/>
          <w:szCs w:val="24"/>
          <w:lang w:val="en-GB"/>
        </w:rPr>
      </w:pPr>
    </w:p>
    <w:p w14:paraId="51747FBC" w14:textId="063B43D6" w:rsidR="00670E45" w:rsidRPr="00E53E61" w:rsidRDefault="00B37F81" w:rsidP="00E53E61">
      <w:pPr>
        <w:shd w:val="clear" w:color="auto" w:fill="FFF2CC" w:themeFill="accent4" w:themeFillTint="33"/>
        <w:spacing w:after="0" w:line="240" w:lineRule="auto"/>
        <w:jc w:val="center"/>
        <w:rPr>
          <w:rFonts w:ascii="Aptos" w:hAnsi="Aptos"/>
          <w:b/>
          <w:sz w:val="24"/>
          <w:szCs w:val="24"/>
        </w:rPr>
      </w:pPr>
      <w:r w:rsidRPr="00E53E61">
        <w:rPr>
          <w:rFonts w:ascii="Aptos" w:hAnsi="Aptos"/>
          <w:b/>
          <w:sz w:val="24"/>
          <w:szCs w:val="24"/>
        </w:rPr>
        <w:t xml:space="preserve">TERMS OF REFERENCE FOR THE ENHANCEMENT OF THE FINANCIAL MANAGEMENT INFORMATION SYSTEM (FMIS) </w:t>
      </w:r>
      <w:r w:rsidR="003E73DB" w:rsidRPr="00E53E61">
        <w:rPr>
          <w:rFonts w:ascii="Aptos" w:hAnsi="Aptos"/>
          <w:b/>
          <w:sz w:val="24"/>
          <w:szCs w:val="24"/>
        </w:rPr>
        <w:t xml:space="preserve">AND ROLLOUT TO THE FEDERAL MEMBER STATES </w:t>
      </w:r>
      <w:r w:rsidR="007E44F0">
        <w:rPr>
          <w:rFonts w:ascii="Aptos" w:hAnsi="Aptos"/>
          <w:b/>
          <w:sz w:val="24"/>
          <w:szCs w:val="24"/>
        </w:rPr>
        <w:t>(FMSs)</w:t>
      </w:r>
    </w:p>
    <w:p w14:paraId="398100C5" w14:textId="77777777" w:rsidR="00670E45" w:rsidRPr="00E53E61" w:rsidRDefault="00670E45" w:rsidP="00E53E61">
      <w:pPr>
        <w:spacing w:after="0" w:line="240" w:lineRule="auto"/>
        <w:jc w:val="center"/>
        <w:rPr>
          <w:rFonts w:ascii="Aptos" w:hAnsi="Aptos"/>
          <w:b/>
          <w:color w:val="FFFFFF" w:themeColor="background1"/>
          <w:sz w:val="24"/>
          <w:szCs w:val="24"/>
        </w:rPr>
      </w:pPr>
    </w:p>
    <w:p w14:paraId="371C9EB0" w14:textId="77777777" w:rsidR="002B018A" w:rsidRPr="00E53E61" w:rsidRDefault="002B018A" w:rsidP="00E53E61">
      <w:pPr>
        <w:spacing w:after="0" w:line="240" w:lineRule="auto"/>
        <w:jc w:val="center"/>
        <w:rPr>
          <w:rFonts w:ascii="Aptos" w:hAnsi="Aptos"/>
          <w:b/>
          <w:color w:val="FFFFFF" w:themeColor="background1"/>
          <w:sz w:val="24"/>
          <w:szCs w:val="24"/>
        </w:rPr>
      </w:pPr>
    </w:p>
    <w:p w14:paraId="4B8DD0C0" w14:textId="77777777" w:rsidR="00670E45" w:rsidRPr="00E53E61" w:rsidRDefault="00670E45" w:rsidP="00E53E61">
      <w:pPr>
        <w:spacing w:after="0" w:line="240" w:lineRule="auto"/>
        <w:jc w:val="center"/>
        <w:rPr>
          <w:rFonts w:ascii="Aptos" w:hAnsi="Aptos"/>
          <w:b/>
          <w:color w:val="000000"/>
          <w:sz w:val="24"/>
          <w:szCs w:val="24"/>
        </w:rPr>
      </w:pPr>
    </w:p>
    <w:p w14:paraId="764300E7" w14:textId="77777777" w:rsidR="002B018A" w:rsidRPr="00E53E61" w:rsidRDefault="002B018A" w:rsidP="00E53E61">
      <w:pPr>
        <w:spacing w:after="0" w:line="240" w:lineRule="auto"/>
        <w:jc w:val="center"/>
        <w:rPr>
          <w:rFonts w:ascii="Aptos" w:hAnsi="Aptos"/>
          <w:b/>
          <w:color w:val="000000"/>
          <w:sz w:val="24"/>
          <w:szCs w:val="24"/>
        </w:rPr>
      </w:pPr>
    </w:p>
    <w:p w14:paraId="1DE6FCCD" w14:textId="77777777" w:rsidR="003E73DB" w:rsidRPr="00E53E61" w:rsidRDefault="003E73DB" w:rsidP="00E53E61">
      <w:pPr>
        <w:spacing w:after="0" w:line="240" w:lineRule="auto"/>
        <w:jc w:val="center"/>
        <w:rPr>
          <w:rFonts w:ascii="Aptos" w:hAnsi="Aptos"/>
          <w:b/>
          <w:color w:val="000000"/>
          <w:sz w:val="24"/>
          <w:szCs w:val="24"/>
        </w:rPr>
      </w:pPr>
    </w:p>
    <w:p w14:paraId="417CFA59" w14:textId="77777777" w:rsidR="003E73DB" w:rsidRPr="00E53E61" w:rsidRDefault="003E73DB" w:rsidP="00E53E61">
      <w:pPr>
        <w:spacing w:after="0" w:line="240" w:lineRule="auto"/>
        <w:jc w:val="center"/>
        <w:rPr>
          <w:rFonts w:ascii="Aptos" w:hAnsi="Aptos"/>
          <w:b/>
          <w:color w:val="000000"/>
          <w:sz w:val="24"/>
          <w:szCs w:val="24"/>
        </w:rPr>
      </w:pPr>
    </w:p>
    <w:p w14:paraId="729CF2CF" w14:textId="77777777" w:rsidR="003E73DB" w:rsidRPr="00E53E61" w:rsidRDefault="003E73DB" w:rsidP="00E53E61">
      <w:pPr>
        <w:spacing w:after="0" w:line="240" w:lineRule="auto"/>
        <w:jc w:val="center"/>
        <w:rPr>
          <w:rFonts w:ascii="Aptos" w:hAnsi="Aptos"/>
          <w:b/>
          <w:color w:val="000000"/>
          <w:sz w:val="24"/>
          <w:szCs w:val="24"/>
        </w:rPr>
      </w:pPr>
    </w:p>
    <w:p w14:paraId="0A1BDE2C" w14:textId="77777777" w:rsidR="003E73DB" w:rsidRPr="00E53E61" w:rsidRDefault="003E73DB" w:rsidP="00E53E61">
      <w:pPr>
        <w:spacing w:after="0" w:line="240" w:lineRule="auto"/>
        <w:jc w:val="center"/>
        <w:rPr>
          <w:rFonts w:ascii="Aptos" w:hAnsi="Aptos"/>
          <w:b/>
          <w:color w:val="000000"/>
          <w:sz w:val="24"/>
          <w:szCs w:val="24"/>
        </w:rPr>
      </w:pPr>
    </w:p>
    <w:p w14:paraId="6A26F1E8" w14:textId="77777777" w:rsidR="003E73DB" w:rsidRDefault="003E73DB" w:rsidP="00E53E61">
      <w:pPr>
        <w:spacing w:after="0" w:line="240" w:lineRule="auto"/>
        <w:jc w:val="center"/>
        <w:rPr>
          <w:rFonts w:ascii="Aptos" w:hAnsi="Aptos"/>
          <w:b/>
          <w:color w:val="000000"/>
          <w:sz w:val="24"/>
          <w:szCs w:val="24"/>
        </w:rPr>
      </w:pPr>
    </w:p>
    <w:p w14:paraId="55A94F8E" w14:textId="77777777" w:rsidR="004F7986" w:rsidRDefault="004F7986" w:rsidP="00E53E61">
      <w:pPr>
        <w:spacing w:after="0" w:line="240" w:lineRule="auto"/>
        <w:jc w:val="center"/>
        <w:rPr>
          <w:rFonts w:ascii="Aptos" w:hAnsi="Aptos"/>
          <w:b/>
          <w:color w:val="000000"/>
          <w:sz w:val="24"/>
          <w:szCs w:val="24"/>
        </w:rPr>
      </w:pPr>
    </w:p>
    <w:p w14:paraId="5B5DE283" w14:textId="77777777" w:rsidR="004F7986" w:rsidRDefault="004F7986" w:rsidP="00E53E61">
      <w:pPr>
        <w:spacing w:after="0" w:line="240" w:lineRule="auto"/>
        <w:jc w:val="center"/>
        <w:rPr>
          <w:rFonts w:ascii="Aptos" w:hAnsi="Aptos"/>
          <w:b/>
          <w:color w:val="000000"/>
          <w:sz w:val="24"/>
          <w:szCs w:val="24"/>
        </w:rPr>
      </w:pPr>
    </w:p>
    <w:p w14:paraId="3BC792F5" w14:textId="77777777" w:rsidR="004F7986" w:rsidRDefault="004F7986" w:rsidP="00E53E61">
      <w:pPr>
        <w:spacing w:after="0" w:line="240" w:lineRule="auto"/>
        <w:jc w:val="center"/>
        <w:rPr>
          <w:rFonts w:ascii="Aptos" w:hAnsi="Aptos"/>
          <w:b/>
          <w:color w:val="000000"/>
          <w:sz w:val="24"/>
          <w:szCs w:val="24"/>
        </w:rPr>
      </w:pPr>
    </w:p>
    <w:p w14:paraId="725D92E6" w14:textId="77777777" w:rsidR="004F7986" w:rsidRDefault="004F7986" w:rsidP="00E53E61">
      <w:pPr>
        <w:spacing w:after="0" w:line="240" w:lineRule="auto"/>
        <w:jc w:val="center"/>
        <w:rPr>
          <w:rFonts w:ascii="Aptos" w:hAnsi="Aptos"/>
          <w:b/>
          <w:color w:val="000000"/>
          <w:sz w:val="24"/>
          <w:szCs w:val="24"/>
        </w:rPr>
      </w:pPr>
    </w:p>
    <w:p w14:paraId="0AD96FDA" w14:textId="77777777" w:rsidR="004F7986" w:rsidRDefault="004F7986" w:rsidP="00E53E61">
      <w:pPr>
        <w:spacing w:after="0" w:line="240" w:lineRule="auto"/>
        <w:jc w:val="center"/>
        <w:rPr>
          <w:rFonts w:ascii="Aptos" w:hAnsi="Aptos"/>
          <w:b/>
          <w:color w:val="000000"/>
          <w:sz w:val="24"/>
          <w:szCs w:val="24"/>
        </w:rPr>
      </w:pPr>
    </w:p>
    <w:p w14:paraId="52A4C00E" w14:textId="77777777" w:rsidR="004F7986" w:rsidRDefault="004F7986" w:rsidP="00E53E61">
      <w:pPr>
        <w:spacing w:after="0" w:line="240" w:lineRule="auto"/>
        <w:jc w:val="center"/>
        <w:rPr>
          <w:rFonts w:ascii="Aptos" w:hAnsi="Aptos"/>
          <w:b/>
          <w:color w:val="000000"/>
          <w:sz w:val="24"/>
          <w:szCs w:val="24"/>
        </w:rPr>
      </w:pPr>
    </w:p>
    <w:p w14:paraId="1568CC54" w14:textId="77777777" w:rsidR="004F7986" w:rsidRDefault="004F7986" w:rsidP="00E53E61">
      <w:pPr>
        <w:spacing w:after="0" w:line="240" w:lineRule="auto"/>
        <w:jc w:val="center"/>
        <w:rPr>
          <w:rFonts w:ascii="Aptos" w:hAnsi="Aptos"/>
          <w:b/>
          <w:color w:val="000000"/>
          <w:sz w:val="24"/>
          <w:szCs w:val="24"/>
        </w:rPr>
      </w:pPr>
    </w:p>
    <w:p w14:paraId="707373ED" w14:textId="77777777" w:rsidR="004F7986" w:rsidRDefault="004F7986" w:rsidP="00E53E61">
      <w:pPr>
        <w:spacing w:after="0" w:line="240" w:lineRule="auto"/>
        <w:jc w:val="center"/>
        <w:rPr>
          <w:rFonts w:ascii="Aptos" w:hAnsi="Aptos"/>
          <w:b/>
          <w:color w:val="000000"/>
          <w:sz w:val="24"/>
          <w:szCs w:val="24"/>
        </w:rPr>
      </w:pPr>
    </w:p>
    <w:p w14:paraId="18333AE5" w14:textId="77777777" w:rsidR="004F7986" w:rsidRPr="00E53E61" w:rsidRDefault="004F7986" w:rsidP="00E53E61">
      <w:pPr>
        <w:spacing w:after="0" w:line="240" w:lineRule="auto"/>
        <w:jc w:val="center"/>
        <w:rPr>
          <w:rFonts w:ascii="Aptos" w:hAnsi="Aptos"/>
          <w:b/>
          <w:color w:val="000000"/>
          <w:sz w:val="24"/>
          <w:szCs w:val="24"/>
        </w:rPr>
      </w:pPr>
    </w:p>
    <w:p w14:paraId="0386A23F" w14:textId="77777777" w:rsidR="002B018A" w:rsidRPr="00E53E61" w:rsidRDefault="002B018A" w:rsidP="00E53E61">
      <w:pPr>
        <w:spacing w:after="0" w:line="240" w:lineRule="auto"/>
        <w:jc w:val="center"/>
        <w:rPr>
          <w:rFonts w:ascii="Aptos" w:hAnsi="Aptos"/>
          <w:noProof/>
          <w:sz w:val="24"/>
          <w:szCs w:val="24"/>
        </w:rPr>
      </w:pPr>
    </w:p>
    <w:p w14:paraId="2E5BC20D" w14:textId="7F831970" w:rsidR="008C31CD" w:rsidRPr="004F7986" w:rsidRDefault="00246194" w:rsidP="004F7986">
      <w:pPr>
        <w:spacing w:after="0" w:line="240" w:lineRule="auto"/>
        <w:jc w:val="center"/>
        <w:rPr>
          <w:rFonts w:ascii="Aptos" w:hAnsi="Aptos"/>
          <w:b/>
          <w:color w:val="000000"/>
          <w:sz w:val="28"/>
          <w:szCs w:val="28"/>
        </w:rPr>
        <w:sectPr w:rsidR="008C31CD" w:rsidRPr="004F7986" w:rsidSect="00D80BE1">
          <w:headerReference w:type="default" r:id="rId9"/>
          <w:footerReference w:type="even" r:id="rId10"/>
          <w:footerReference w:type="default" r:id="rId11"/>
          <w:footerReference w:type="first" r:id="rId12"/>
          <w:pgSz w:w="12240" w:h="15840"/>
          <w:pgMar w:top="720" w:right="1440" w:bottom="1440" w:left="1440" w:header="720" w:footer="720" w:gutter="0"/>
          <w:pgBorders w:display="firstPage" w:offsetFrom="page">
            <w:top w:val="single" w:sz="18" w:space="24" w:color="auto"/>
            <w:left w:val="single" w:sz="18" w:space="24" w:color="auto"/>
            <w:bottom w:val="single" w:sz="18" w:space="24" w:color="auto"/>
            <w:right w:val="single" w:sz="18" w:space="24" w:color="auto"/>
          </w:pgBorders>
          <w:pgNumType w:fmt="lowerRoman" w:start="1"/>
          <w:cols w:space="720"/>
          <w:titlePg/>
          <w:docGrid w:linePitch="360"/>
        </w:sectPr>
      </w:pPr>
      <w:r w:rsidRPr="004F7986">
        <w:rPr>
          <w:rFonts w:ascii="Aptos" w:hAnsi="Aptos"/>
          <w:b/>
          <w:color w:val="000000"/>
          <w:sz w:val="28"/>
          <w:szCs w:val="28"/>
        </w:rPr>
        <w:t xml:space="preserve">OCTOBER </w:t>
      </w:r>
      <w:r w:rsidR="004F7986">
        <w:rPr>
          <w:rFonts w:ascii="Aptos" w:hAnsi="Aptos"/>
          <w:b/>
          <w:color w:val="000000"/>
          <w:sz w:val="28"/>
          <w:szCs w:val="28"/>
        </w:rPr>
        <w:t>2025</w:t>
      </w:r>
    </w:p>
    <w:p w14:paraId="1130496A" w14:textId="77777777" w:rsidR="008A3AF0" w:rsidRDefault="002631DB" w:rsidP="00E53E61">
      <w:pPr>
        <w:pStyle w:val="TOCHeading"/>
        <w:spacing w:before="0" w:line="240" w:lineRule="auto"/>
        <w:ind w:left="360"/>
        <w:jc w:val="both"/>
        <w:rPr>
          <w:rFonts w:ascii="Aptos" w:hAnsi="Aptos" w:cs="Times New Roman"/>
          <w:color w:val="auto"/>
          <w:sz w:val="24"/>
          <w:szCs w:val="24"/>
          <w:lang w:val="en-GB"/>
        </w:rPr>
      </w:pPr>
      <w:r w:rsidRPr="00E53E61">
        <w:rPr>
          <w:rFonts w:ascii="Aptos" w:hAnsi="Aptos" w:cs="Times New Roman"/>
          <w:color w:val="auto"/>
          <w:sz w:val="24"/>
          <w:szCs w:val="24"/>
        </w:rPr>
        <w:lastRenderedPageBreak/>
        <w:t>TABLE OF CONTENTS</w:t>
      </w:r>
    </w:p>
    <w:p w14:paraId="02D05E7D" w14:textId="77777777" w:rsidR="00BC27B7" w:rsidRPr="00BC27B7" w:rsidRDefault="00BC27B7" w:rsidP="00BC27B7">
      <w:pPr>
        <w:spacing w:after="0" w:line="240" w:lineRule="auto"/>
        <w:rPr>
          <w:lang w:val="en-GB" w:eastAsia="x-none"/>
        </w:rPr>
      </w:pPr>
    </w:p>
    <w:p w14:paraId="097CED6B" w14:textId="77777777" w:rsidR="00BC27B7" w:rsidRPr="00BC27B7" w:rsidRDefault="00617B05" w:rsidP="00BC27B7">
      <w:pPr>
        <w:pStyle w:val="TOC1"/>
        <w:spacing w:line="360" w:lineRule="auto"/>
        <w:rPr>
          <w:rFonts w:ascii="Aptos" w:eastAsiaTheme="minorEastAsia" w:hAnsi="Aptos" w:cstheme="minorBidi"/>
          <w:b w:val="0"/>
          <w:noProof/>
          <w:szCs w:val="24"/>
        </w:rPr>
      </w:pPr>
      <w:r w:rsidRPr="00BC27B7">
        <w:rPr>
          <w:rFonts w:ascii="Aptos" w:hAnsi="Aptos"/>
          <w:b w:val="0"/>
          <w:szCs w:val="24"/>
        </w:rPr>
        <w:fldChar w:fldCharType="begin"/>
      </w:r>
      <w:r w:rsidRPr="00BC27B7">
        <w:rPr>
          <w:rFonts w:ascii="Aptos" w:hAnsi="Aptos"/>
          <w:b w:val="0"/>
          <w:szCs w:val="24"/>
        </w:rPr>
        <w:instrText xml:space="preserve"> TOC \o "1-2" \h \z \u </w:instrText>
      </w:r>
      <w:r w:rsidRPr="00BC27B7">
        <w:rPr>
          <w:rFonts w:ascii="Aptos" w:hAnsi="Aptos"/>
          <w:b w:val="0"/>
          <w:szCs w:val="24"/>
        </w:rPr>
        <w:fldChar w:fldCharType="separate"/>
      </w:r>
      <w:hyperlink w:anchor="_Toc210911149" w:history="1">
        <w:r w:rsidR="00BC27B7" w:rsidRPr="00BC27B7">
          <w:rPr>
            <w:rStyle w:val="Hyperlink"/>
            <w:rFonts w:ascii="Aptos" w:hAnsi="Aptos"/>
            <w:noProof/>
            <w:szCs w:val="24"/>
          </w:rPr>
          <w:t>1.</w:t>
        </w:r>
        <w:r w:rsidR="00BC27B7" w:rsidRPr="00BC27B7">
          <w:rPr>
            <w:rFonts w:ascii="Aptos" w:eastAsiaTheme="minorEastAsia" w:hAnsi="Aptos" w:cstheme="minorBidi"/>
            <w:b w:val="0"/>
            <w:noProof/>
            <w:szCs w:val="24"/>
          </w:rPr>
          <w:tab/>
        </w:r>
        <w:r w:rsidR="00BC27B7" w:rsidRPr="00BC27B7">
          <w:rPr>
            <w:rStyle w:val="Hyperlink"/>
            <w:rFonts w:ascii="Aptos" w:hAnsi="Aptos"/>
            <w:noProof/>
            <w:szCs w:val="24"/>
          </w:rPr>
          <w:t>BACKGROUND</w:t>
        </w:r>
        <w:r w:rsidR="00BC27B7" w:rsidRPr="00BC27B7">
          <w:rPr>
            <w:rFonts w:ascii="Aptos" w:hAnsi="Aptos"/>
            <w:noProof/>
            <w:webHidden/>
            <w:szCs w:val="24"/>
          </w:rPr>
          <w:tab/>
        </w:r>
        <w:r w:rsidR="00BC27B7" w:rsidRPr="00BC27B7">
          <w:rPr>
            <w:rFonts w:ascii="Aptos" w:hAnsi="Aptos"/>
            <w:noProof/>
            <w:webHidden/>
            <w:szCs w:val="24"/>
          </w:rPr>
          <w:fldChar w:fldCharType="begin"/>
        </w:r>
        <w:r w:rsidR="00BC27B7" w:rsidRPr="00BC27B7">
          <w:rPr>
            <w:rFonts w:ascii="Aptos" w:hAnsi="Aptos"/>
            <w:noProof/>
            <w:webHidden/>
            <w:szCs w:val="24"/>
          </w:rPr>
          <w:instrText xml:space="preserve"> PAGEREF _Toc210911149 \h </w:instrText>
        </w:r>
        <w:r w:rsidR="00BC27B7" w:rsidRPr="00BC27B7">
          <w:rPr>
            <w:rFonts w:ascii="Aptos" w:hAnsi="Aptos"/>
            <w:noProof/>
            <w:webHidden/>
            <w:szCs w:val="24"/>
          </w:rPr>
        </w:r>
        <w:r w:rsidR="00BC27B7" w:rsidRPr="00BC27B7">
          <w:rPr>
            <w:rFonts w:ascii="Aptos" w:hAnsi="Aptos"/>
            <w:noProof/>
            <w:webHidden/>
            <w:szCs w:val="24"/>
          </w:rPr>
          <w:fldChar w:fldCharType="separate"/>
        </w:r>
        <w:r w:rsidR="00A85AFE">
          <w:rPr>
            <w:rFonts w:ascii="Aptos" w:hAnsi="Aptos"/>
            <w:noProof/>
            <w:webHidden/>
            <w:szCs w:val="24"/>
          </w:rPr>
          <w:t>1</w:t>
        </w:r>
        <w:r w:rsidR="00BC27B7" w:rsidRPr="00BC27B7">
          <w:rPr>
            <w:rFonts w:ascii="Aptos" w:hAnsi="Aptos"/>
            <w:noProof/>
            <w:webHidden/>
            <w:szCs w:val="24"/>
          </w:rPr>
          <w:fldChar w:fldCharType="end"/>
        </w:r>
      </w:hyperlink>
    </w:p>
    <w:p w14:paraId="18ACE216"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50" w:history="1">
        <w:r w:rsidRPr="00BC27B7">
          <w:rPr>
            <w:rStyle w:val="Hyperlink"/>
            <w:rFonts w:ascii="Aptos" w:hAnsi="Aptos"/>
            <w:noProof/>
            <w:szCs w:val="24"/>
          </w:rPr>
          <w:t>2.</w:t>
        </w:r>
        <w:r w:rsidRPr="00BC27B7">
          <w:rPr>
            <w:rFonts w:ascii="Aptos" w:eastAsiaTheme="minorEastAsia" w:hAnsi="Aptos" w:cstheme="minorBidi"/>
            <w:b w:val="0"/>
            <w:noProof/>
            <w:szCs w:val="24"/>
          </w:rPr>
          <w:tab/>
        </w:r>
        <w:r w:rsidRPr="00BC27B7">
          <w:rPr>
            <w:rStyle w:val="Hyperlink"/>
            <w:rFonts w:ascii="Aptos" w:hAnsi="Aptos"/>
            <w:noProof/>
            <w:szCs w:val="24"/>
          </w:rPr>
          <w:t>OBJECTIVES OF THE ASSIGNMENT</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_Toc210911150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3</w:t>
        </w:r>
        <w:r w:rsidRPr="00BC27B7">
          <w:rPr>
            <w:rFonts w:ascii="Aptos" w:hAnsi="Aptos"/>
            <w:noProof/>
            <w:webHidden/>
            <w:szCs w:val="24"/>
          </w:rPr>
          <w:fldChar w:fldCharType="end"/>
        </w:r>
      </w:hyperlink>
    </w:p>
    <w:p w14:paraId="3B6A3305" w14:textId="77777777" w:rsidR="00BC27B7" w:rsidRPr="00BC27B7" w:rsidRDefault="00BC27B7" w:rsidP="00BC27B7">
      <w:pPr>
        <w:pStyle w:val="TOC2"/>
        <w:spacing w:line="360" w:lineRule="auto"/>
        <w:rPr>
          <w:rFonts w:ascii="Aptos" w:eastAsiaTheme="minorEastAsia" w:hAnsi="Aptos" w:cstheme="minorBidi"/>
          <w:noProof/>
          <w:sz w:val="24"/>
          <w:szCs w:val="24"/>
        </w:rPr>
      </w:pPr>
      <w:hyperlink w:anchor="_Toc210911151" w:history="1">
        <w:r w:rsidRPr="00BC27B7">
          <w:rPr>
            <w:rStyle w:val="Hyperlink"/>
            <w:rFonts w:ascii="Aptos" w:hAnsi="Aptos"/>
            <w:noProof/>
            <w:sz w:val="24"/>
            <w:szCs w:val="24"/>
          </w:rPr>
          <w:t>2.1.</w:t>
        </w:r>
        <w:r w:rsidRPr="00BC27B7">
          <w:rPr>
            <w:rFonts w:ascii="Aptos" w:eastAsiaTheme="minorEastAsia" w:hAnsi="Aptos" w:cstheme="minorBidi"/>
            <w:noProof/>
            <w:sz w:val="24"/>
            <w:szCs w:val="24"/>
          </w:rPr>
          <w:tab/>
        </w:r>
        <w:r w:rsidRPr="00BC27B7">
          <w:rPr>
            <w:rStyle w:val="Hyperlink"/>
            <w:rFonts w:ascii="Aptos" w:hAnsi="Aptos"/>
            <w:noProof/>
            <w:sz w:val="24"/>
            <w:szCs w:val="24"/>
          </w:rPr>
          <w:t>Primary Objective</w:t>
        </w:r>
        <w:r w:rsidRPr="00BC27B7">
          <w:rPr>
            <w:rFonts w:ascii="Aptos" w:hAnsi="Aptos"/>
            <w:noProof/>
            <w:webHidden/>
            <w:sz w:val="24"/>
            <w:szCs w:val="24"/>
          </w:rPr>
          <w:tab/>
        </w:r>
        <w:r w:rsidRPr="00BC27B7">
          <w:rPr>
            <w:rFonts w:ascii="Aptos" w:hAnsi="Aptos"/>
            <w:noProof/>
            <w:webHidden/>
            <w:sz w:val="24"/>
            <w:szCs w:val="24"/>
          </w:rPr>
          <w:fldChar w:fldCharType="begin"/>
        </w:r>
        <w:r w:rsidRPr="00BC27B7">
          <w:rPr>
            <w:rFonts w:ascii="Aptos" w:hAnsi="Aptos"/>
            <w:noProof/>
            <w:webHidden/>
            <w:sz w:val="24"/>
            <w:szCs w:val="24"/>
          </w:rPr>
          <w:instrText xml:space="preserve"> PAGEREF _Toc210911151 \h </w:instrText>
        </w:r>
        <w:r w:rsidRPr="00BC27B7">
          <w:rPr>
            <w:rFonts w:ascii="Aptos" w:hAnsi="Aptos"/>
            <w:noProof/>
            <w:webHidden/>
            <w:sz w:val="24"/>
            <w:szCs w:val="24"/>
          </w:rPr>
        </w:r>
        <w:r w:rsidRPr="00BC27B7">
          <w:rPr>
            <w:rFonts w:ascii="Aptos" w:hAnsi="Aptos"/>
            <w:noProof/>
            <w:webHidden/>
            <w:sz w:val="24"/>
            <w:szCs w:val="24"/>
          </w:rPr>
          <w:fldChar w:fldCharType="separate"/>
        </w:r>
        <w:r w:rsidR="00A85AFE">
          <w:rPr>
            <w:rFonts w:ascii="Aptos" w:hAnsi="Aptos"/>
            <w:noProof/>
            <w:webHidden/>
            <w:sz w:val="24"/>
            <w:szCs w:val="24"/>
          </w:rPr>
          <w:t>3</w:t>
        </w:r>
        <w:r w:rsidRPr="00BC27B7">
          <w:rPr>
            <w:rFonts w:ascii="Aptos" w:hAnsi="Aptos"/>
            <w:noProof/>
            <w:webHidden/>
            <w:sz w:val="24"/>
            <w:szCs w:val="24"/>
          </w:rPr>
          <w:fldChar w:fldCharType="end"/>
        </w:r>
      </w:hyperlink>
    </w:p>
    <w:p w14:paraId="7434162A" w14:textId="77777777" w:rsidR="00BC27B7" w:rsidRPr="00BC27B7" w:rsidRDefault="00BC27B7" w:rsidP="00BC27B7">
      <w:pPr>
        <w:pStyle w:val="TOC2"/>
        <w:spacing w:line="360" w:lineRule="auto"/>
        <w:rPr>
          <w:rFonts w:ascii="Aptos" w:eastAsiaTheme="minorEastAsia" w:hAnsi="Aptos" w:cstheme="minorBidi"/>
          <w:noProof/>
          <w:sz w:val="24"/>
          <w:szCs w:val="24"/>
        </w:rPr>
      </w:pPr>
      <w:hyperlink w:anchor="_Toc210911152" w:history="1">
        <w:r w:rsidRPr="00BC27B7">
          <w:rPr>
            <w:rStyle w:val="Hyperlink"/>
            <w:rFonts w:ascii="Aptos" w:hAnsi="Aptos"/>
            <w:noProof/>
            <w:sz w:val="24"/>
            <w:szCs w:val="24"/>
          </w:rPr>
          <w:t>2.2.</w:t>
        </w:r>
        <w:r w:rsidRPr="00BC27B7">
          <w:rPr>
            <w:rFonts w:ascii="Aptos" w:eastAsiaTheme="minorEastAsia" w:hAnsi="Aptos" w:cstheme="minorBidi"/>
            <w:noProof/>
            <w:sz w:val="24"/>
            <w:szCs w:val="24"/>
          </w:rPr>
          <w:tab/>
        </w:r>
        <w:r w:rsidRPr="00BC27B7">
          <w:rPr>
            <w:rStyle w:val="Hyperlink"/>
            <w:rFonts w:ascii="Aptos" w:hAnsi="Aptos"/>
            <w:noProof/>
            <w:sz w:val="24"/>
            <w:szCs w:val="24"/>
          </w:rPr>
          <w:t>Specific objectives</w:t>
        </w:r>
        <w:r w:rsidRPr="00BC27B7">
          <w:rPr>
            <w:rFonts w:ascii="Aptos" w:hAnsi="Aptos"/>
            <w:noProof/>
            <w:webHidden/>
            <w:sz w:val="24"/>
            <w:szCs w:val="24"/>
          </w:rPr>
          <w:tab/>
        </w:r>
        <w:r w:rsidRPr="00BC27B7">
          <w:rPr>
            <w:rFonts w:ascii="Aptos" w:hAnsi="Aptos"/>
            <w:noProof/>
            <w:webHidden/>
            <w:sz w:val="24"/>
            <w:szCs w:val="24"/>
          </w:rPr>
          <w:fldChar w:fldCharType="begin"/>
        </w:r>
        <w:r w:rsidRPr="00BC27B7">
          <w:rPr>
            <w:rFonts w:ascii="Aptos" w:hAnsi="Aptos"/>
            <w:noProof/>
            <w:webHidden/>
            <w:sz w:val="24"/>
            <w:szCs w:val="24"/>
          </w:rPr>
          <w:instrText xml:space="preserve"> PAGEREF _Toc210911152 \h </w:instrText>
        </w:r>
        <w:r w:rsidRPr="00BC27B7">
          <w:rPr>
            <w:rFonts w:ascii="Aptos" w:hAnsi="Aptos"/>
            <w:noProof/>
            <w:webHidden/>
            <w:sz w:val="24"/>
            <w:szCs w:val="24"/>
          </w:rPr>
        </w:r>
        <w:r w:rsidRPr="00BC27B7">
          <w:rPr>
            <w:rFonts w:ascii="Aptos" w:hAnsi="Aptos"/>
            <w:noProof/>
            <w:webHidden/>
            <w:sz w:val="24"/>
            <w:szCs w:val="24"/>
          </w:rPr>
          <w:fldChar w:fldCharType="separate"/>
        </w:r>
        <w:r w:rsidR="00A85AFE">
          <w:rPr>
            <w:rFonts w:ascii="Aptos" w:hAnsi="Aptos"/>
            <w:noProof/>
            <w:webHidden/>
            <w:sz w:val="24"/>
            <w:szCs w:val="24"/>
          </w:rPr>
          <w:t>3</w:t>
        </w:r>
        <w:r w:rsidRPr="00BC27B7">
          <w:rPr>
            <w:rFonts w:ascii="Aptos" w:hAnsi="Aptos"/>
            <w:noProof/>
            <w:webHidden/>
            <w:sz w:val="24"/>
            <w:szCs w:val="24"/>
          </w:rPr>
          <w:fldChar w:fldCharType="end"/>
        </w:r>
      </w:hyperlink>
    </w:p>
    <w:p w14:paraId="0D4330D0"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53" w:history="1">
        <w:r w:rsidRPr="00BC27B7">
          <w:rPr>
            <w:rStyle w:val="Hyperlink"/>
            <w:rFonts w:ascii="Aptos" w:hAnsi="Aptos"/>
            <w:noProof/>
            <w:szCs w:val="24"/>
          </w:rPr>
          <w:t>3.</w:t>
        </w:r>
        <w:r w:rsidRPr="00BC27B7">
          <w:rPr>
            <w:rFonts w:ascii="Aptos" w:eastAsiaTheme="minorEastAsia" w:hAnsi="Aptos" w:cstheme="minorBidi"/>
            <w:b w:val="0"/>
            <w:noProof/>
            <w:szCs w:val="24"/>
          </w:rPr>
          <w:tab/>
        </w:r>
        <w:r w:rsidRPr="00BC27B7">
          <w:rPr>
            <w:rStyle w:val="Hyperlink"/>
            <w:rFonts w:ascii="Aptos" w:hAnsi="Aptos"/>
            <w:noProof/>
            <w:szCs w:val="24"/>
          </w:rPr>
          <w:t>SCOPE OF THE ASSIGNMENT AND DETAILED TASKS</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_Toc210911153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5</w:t>
        </w:r>
        <w:r w:rsidRPr="00BC27B7">
          <w:rPr>
            <w:rFonts w:ascii="Aptos" w:hAnsi="Aptos"/>
            <w:noProof/>
            <w:webHidden/>
            <w:szCs w:val="24"/>
          </w:rPr>
          <w:fldChar w:fldCharType="end"/>
        </w:r>
      </w:hyperlink>
    </w:p>
    <w:p w14:paraId="65B4503C" w14:textId="77777777" w:rsidR="00BC27B7" w:rsidRPr="00BC27B7" w:rsidRDefault="00BC27B7" w:rsidP="00BC27B7">
      <w:pPr>
        <w:pStyle w:val="TOC2"/>
        <w:spacing w:line="360" w:lineRule="auto"/>
        <w:rPr>
          <w:rFonts w:ascii="Aptos" w:eastAsiaTheme="minorEastAsia" w:hAnsi="Aptos" w:cstheme="minorBidi"/>
          <w:noProof/>
          <w:sz w:val="24"/>
          <w:szCs w:val="24"/>
        </w:rPr>
      </w:pPr>
      <w:hyperlink w:anchor="_Toc210911154" w:history="1">
        <w:r w:rsidRPr="00BC27B7">
          <w:rPr>
            <w:rStyle w:val="Hyperlink"/>
            <w:rFonts w:ascii="Aptos" w:hAnsi="Aptos"/>
            <w:noProof/>
            <w:sz w:val="24"/>
            <w:szCs w:val="24"/>
          </w:rPr>
          <w:t>3.1.</w:t>
        </w:r>
        <w:r w:rsidRPr="00BC27B7">
          <w:rPr>
            <w:rFonts w:ascii="Aptos" w:eastAsiaTheme="minorEastAsia" w:hAnsi="Aptos" w:cstheme="minorBidi"/>
            <w:noProof/>
            <w:sz w:val="24"/>
            <w:szCs w:val="24"/>
          </w:rPr>
          <w:tab/>
        </w:r>
        <w:r w:rsidRPr="00BC27B7">
          <w:rPr>
            <w:rStyle w:val="Hyperlink"/>
            <w:rFonts w:ascii="Aptos" w:hAnsi="Aptos"/>
            <w:noProof/>
            <w:sz w:val="24"/>
            <w:szCs w:val="24"/>
          </w:rPr>
          <w:t>Functional Scope</w:t>
        </w:r>
        <w:r w:rsidRPr="00BC27B7">
          <w:rPr>
            <w:rFonts w:ascii="Aptos" w:hAnsi="Aptos"/>
            <w:noProof/>
            <w:webHidden/>
            <w:sz w:val="24"/>
            <w:szCs w:val="24"/>
          </w:rPr>
          <w:tab/>
        </w:r>
        <w:r w:rsidRPr="00BC27B7">
          <w:rPr>
            <w:rFonts w:ascii="Aptos" w:hAnsi="Aptos"/>
            <w:noProof/>
            <w:webHidden/>
            <w:sz w:val="24"/>
            <w:szCs w:val="24"/>
          </w:rPr>
          <w:fldChar w:fldCharType="begin"/>
        </w:r>
        <w:r w:rsidRPr="00BC27B7">
          <w:rPr>
            <w:rFonts w:ascii="Aptos" w:hAnsi="Aptos"/>
            <w:noProof/>
            <w:webHidden/>
            <w:sz w:val="24"/>
            <w:szCs w:val="24"/>
          </w:rPr>
          <w:instrText xml:space="preserve"> PAGEREF _Toc210911154 \h </w:instrText>
        </w:r>
        <w:r w:rsidRPr="00BC27B7">
          <w:rPr>
            <w:rFonts w:ascii="Aptos" w:hAnsi="Aptos"/>
            <w:noProof/>
            <w:webHidden/>
            <w:sz w:val="24"/>
            <w:szCs w:val="24"/>
          </w:rPr>
        </w:r>
        <w:r w:rsidRPr="00BC27B7">
          <w:rPr>
            <w:rFonts w:ascii="Aptos" w:hAnsi="Aptos"/>
            <w:noProof/>
            <w:webHidden/>
            <w:sz w:val="24"/>
            <w:szCs w:val="24"/>
          </w:rPr>
          <w:fldChar w:fldCharType="separate"/>
        </w:r>
        <w:r w:rsidR="00A85AFE">
          <w:rPr>
            <w:rFonts w:ascii="Aptos" w:hAnsi="Aptos"/>
            <w:noProof/>
            <w:webHidden/>
            <w:sz w:val="24"/>
            <w:szCs w:val="24"/>
          </w:rPr>
          <w:t>5</w:t>
        </w:r>
        <w:r w:rsidRPr="00BC27B7">
          <w:rPr>
            <w:rFonts w:ascii="Aptos" w:hAnsi="Aptos"/>
            <w:noProof/>
            <w:webHidden/>
            <w:sz w:val="24"/>
            <w:szCs w:val="24"/>
          </w:rPr>
          <w:fldChar w:fldCharType="end"/>
        </w:r>
      </w:hyperlink>
    </w:p>
    <w:p w14:paraId="5177023C" w14:textId="77777777" w:rsidR="00BC27B7" w:rsidRPr="00BC27B7" w:rsidRDefault="00BC27B7" w:rsidP="00BC27B7">
      <w:pPr>
        <w:pStyle w:val="TOC2"/>
        <w:spacing w:line="360" w:lineRule="auto"/>
        <w:rPr>
          <w:rFonts w:ascii="Aptos" w:eastAsiaTheme="minorEastAsia" w:hAnsi="Aptos" w:cstheme="minorBidi"/>
          <w:noProof/>
          <w:sz w:val="24"/>
          <w:szCs w:val="24"/>
        </w:rPr>
      </w:pPr>
      <w:hyperlink w:anchor="_Toc210911155" w:history="1">
        <w:r w:rsidRPr="00BC27B7">
          <w:rPr>
            <w:rStyle w:val="Hyperlink"/>
            <w:rFonts w:ascii="Aptos" w:hAnsi="Aptos"/>
            <w:noProof/>
            <w:sz w:val="24"/>
            <w:szCs w:val="24"/>
          </w:rPr>
          <w:t>3.2.</w:t>
        </w:r>
        <w:r w:rsidRPr="00BC27B7">
          <w:rPr>
            <w:rFonts w:ascii="Aptos" w:eastAsiaTheme="minorEastAsia" w:hAnsi="Aptos" w:cstheme="minorBidi"/>
            <w:noProof/>
            <w:sz w:val="24"/>
            <w:szCs w:val="24"/>
          </w:rPr>
          <w:tab/>
        </w:r>
        <w:r w:rsidRPr="00BC27B7">
          <w:rPr>
            <w:rStyle w:val="Hyperlink"/>
            <w:rFonts w:ascii="Aptos" w:hAnsi="Aptos"/>
            <w:noProof/>
            <w:sz w:val="24"/>
            <w:szCs w:val="24"/>
          </w:rPr>
          <w:t>Training and Capacity Building Scope</w:t>
        </w:r>
        <w:r w:rsidRPr="00BC27B7">
          <w:rPr>
            <w:rFonts w:ascii="Aptos" w:hAnsi="Aptos"/>
            <w:noProof/>
            <w:webHidden/>
            <w:sz w:val="24"/>
            <w:szCs w:val="24"/>
          </w:rPr>
          <w:tab/>
        </w:r>
        <w:r w:rsidRPr="00BC27B7">
          <w:rPr>
            <w:rFonts w:ascii="Aptos" w:hAnsi="Aptos"/>
            <w:noProof/>
            <w:webHidden/>
            <w:sz w:val="24"/>
            <w:szCs w:val="24"/>
          </w:rPr>
          <w:fldChar w:fldCharType="begin"/>
        </w:r>
        <w:r w:rsidRPr="00BC27B7">
          <w:rPr>
            <w:rFonts w:ascii="Aptos" w:hAnsi="Aptos"/>
            <w:noProof/>
            <w:webHidden/>
            <w:sz w:val="24"/>
            <w:szCs w:val="24"/>
          </w:rPr>
          <w:instrText xml:space="preserve"> PAGEREF _Toc210911155 \h </w:instrText>
        </w:r>
        <w:r w:rsidRPr="00BC27B7">
          <w:rPr>
            <w:rFonts w:ascii="Aptos" w:hAnsi="Aptos"/>
            <w:noProof/>
            <w:webHidden/>
            <w:sz w:val="24"/>
            <w:szCs w:val="24"/>
          </w:rPr>
        </w:r>
        <w:r w:rsidRPr="00BC27B7">
          <w:rPr>
            <w:rFonts w:ascii="Aptos" w:hAnsi="Aptos"/>
            <w:noProof/>
            <w:webHidden/>
            <w:sz w:val="24"/>
            <w:szCs w:val="24"/>
          </w:rPr>
          <w:fldChar w:fldCharType="separate"/>
        </w:r>
        <w:r w:rsidR="00A85AFE">
          <w:rPr>
            <w:rFonts w:ascii="Aptos" w:hAnsi="Aptos"/>
            <w:noProof/>
            <w:webHidden/>
            <w:sz w:val="24"/>
            <w:szCs w:val="24"/>
          </w:rPr>
          <w:t>6</w:t>
        </w:r>
        <w:r w:rsidRPr="00BC27B7">
          <w:rPr>
            <w:rFonts w:ascii="Aptos" w:hAnsi="Aptos"/>
            <w:noProof/>
            <w:webHidden/>
            <w:sz w:val="24"/>
            <w:szCs w:val="24"/>
          </w:rPr>
          <w:fldChar w:fldCharType="end"/>
        </w:r>
      </w:hyperlink>
    </w:p>
    <w:p w14:paraId="5D9D9BF9" w14:textId="77777777" w:rsidR="00BC27B7" w:rsidRPr="00BC27B7" w:rsidRDefault="00BC27B7" w:rsidP="00BC27B7">
      <w:pPr>
        <w:pStyle w:val="TOC2"/>
        <w:spacing w:line="360" w:lineRule="auto"/>
        <w:rPr>
          <w:rFonts w:ascii="Aptos" w:eastAsiaTheme="minorEastAsia" w:hAnsi="Aptos" w:cstheme="minorBidi"/>
          <w:noProof/>
          <w:sz w:val="24"/>
          <w:szCs w:val="24"/>
        </w:rPr>
      </w:pPr>
      <w:hyperlink w:anchor="_Toc210911156" w:history="1">
        <w:r w:rsidRPr="00BC27B7">
          <w:rPr>
            <w:rStyle w:val="Hyperlink"/>
            <w:rFonts w:ascii="Aptos" w:hAnsi="Aptos"/>
            <w:noProof/>
            <w:sz w:val="24"/>
            <w:szCs w:val="24"/>
          </w:rPr>
          <w:t>3.3.</w:t>
        </w:r>
        <w:r w:rsidRPr="00BC27B7">
          <w:rPr>
            <w:rFonts w:ascii="Aptos" w:eastAsiaTheme="minorEastAsia" w:hAnsi="Aptos" w:cstheme="minorBidi"/>
            <w:noProof/>
            <w:sz w:val="24"/>
            <w:szCs w:val="24"/>
          </w:rPr>
          <w:tab/>
        </w:r>
        <w:r w:rsidRPr="00BC27B7">
          <w:rPr>
            <w:rStyle w:val="Hyperlink"/>
            <w:rFonts w:ascii="Aptos" w:hAnsi="Aptos"/>
            <w:noProof/>
            <w:sz w:val="24"/>
            <w:szCs w:val="24"/>
          </w:rPr>
          <w:t>Testing Scope</w:t>
        </w:r>
        <w:r w:rsidRPr="00BC27B7">
          <w:rPr>
            <w:rFonts w:ascii="Aptos" w:hAnsi="Aptos"/>
            <w:noProof/>
            <w:webHidden/>
            <w:sz w:val="24"/>
            <w:szCs w:val="24"/>
          </w:rPr>
          <w:tab/>
        </w:r>
        <w:r w:rsidRPr="00BC27B7">
          <w:rPr>
            <w:rFonts w:ascii="Aptos" w:hAnsi="Aptos"/>
            <w:noProof/>
            <w:webHidden/>
            <w:sz w:val="24"/>
            <w:szCs w:val="24"/>
          </w:rPr>
          <w:fldChar w:fldCharType="begin"/>
        </w:r>
        <w:r w:rsidRPr="00BC27B7">
          <w:rPr>
            <w:rFonts w:ascii="Aptos" w:hAnsi="Aptos"/>
            <w:noProof/>
            <w:webHidden/>
            <w:sz w:val="24"/>
            <w:szCs w:val="24"/>
          </w:rPr>
          <w:instrText xml:space="preserve"> PAGEREF _Toc210911156 \h </w:instrText>
        </w:r>
        <w:r w:rsidRPr="00BC27B7">
          <w:rPr>
            <w:rFonts w:ascii="Aptos" w:hAnsi="Aptos"/>
            <w:noProof/>
            <w:webHidden/>
            <w:sz w:val="24"/>
            <w:szCs w:val="24"/>
          </w:rPr>
        </w:r>
        <w:r w:rsidRPr="00BC27B7">
          <w:rPr>
            <w:rFonts w:ascii="Aptos" w:hAnsi="Aptos"/>
            <w:noProof/>
            <w:webHidden/>
            <w:sz w:val="24"/>
            <w:szCs w:val="24"/>
          </w:rPr>
          <w:fldChar w:fldCharType="separate"/>
        </w:r>
        <w:r w:rsidR="00A85AFE">
          <w:rPr>
            <w:rFonts w:ascii="Aptos" w:hAnsi="Aptos"/>
            <w:noProof/>
            <w:webHidden/>
            <w:sz w:val="24"/>
            <w:szCs w:val="24"/>
          </w:rPr>
          <w:t>7</w:t>
        </w:r>
        <w:r w:rsidRPr="00BC27B7">
          <w:rPr>
            <w:rFonts w:ascii="Aptos" w:hAnsi="Aptos"/>
            <w:noProof/>
            <w:webHidden/>
            <w:sz w:val="24"/>
            <w:szCs w:val="24"/>
          </w:rPr>
          <w:fldChar w:fldCharType="end"/>
        </w:r>
      </w:hyperlink>
    </w:p>
    <w:p w14:paraId="02759A0B" w14:textId="77777777" w:rsidR="00BC27B7" w:rsidRPr="00BC27B7" w:rsidRDefault="00BC27B7" w:rsidP="00BC27B7">
      <w:pPr>
        <w:pStyle w:val="TOC2"/>
        <w:spacing w:line="360" w:lineRule="auto"/>
        <w:rPr>
          <w:rFonts w:ascii="Aptos" w:eastAsiaTheme="minorEastAsia" w:hAnsi="Aptos" w:cstheme="minorBidi"/>
          <w:noProof/>
          <w:sz w:val="24"/>
          <w:szCs w:val="24"/>
        </w:rPr>
      </w:pPr>
      <w:hyperlink w:anchor="_Toc210911157" w:history="1">
        <w:r w:rsidRPr="00BC27B7">
          <w:rPr>
            <w:rStyle w:val="Hyperlink"/>
            <w:rFonts w:ascii="Aptos" w:hAnsi="Aptos"/>
            <w:noProof/>
            <w:sz w:val="24"/>
            <w:szCs w:val="24"/>
          </w:rPr>
          <w:t>3.4.</w:t>
        </w:r>
        <w:r w:rsidRPr="00BC27B7">
          <w:rPr>
            <w:rFonts w:ascii="Aptos" w:eastAsiaTheme="minorEastAsia" w:hAnsi="Aptos" w:cstheme="minorBidi"/>
            <w:noProof/>
            <w:sz w:val="24"/>
            <w:szCs w:val="24"/>
          </w:rPr>
          <w:tab/>
        </w:r>
        <w:r w:rsidRPr="00BC27B7">
          <w:rPr>
            <w:rStyle w:val="Hyperlink"/>
            <w:rFonts w:ascii="Aptos" w:hAnsi="Aptos"/>
            <w:noProof/>
            <w:sz w:val="24"/>
            <w:szCs w:val="24"/>
          </w:rPr>
          <w:t xml:space="preserve">Support </w:t>
        </w:r>
        <w:r w:rsidRPr="00BC27B7">
          <w:rPr>
            <w:rStyle w:val="Hyperlink"/>
            <w:rFonts w:ascii="Aptos" w:hAnsi="Aptos"/>
            <w:noProof/>
            <w:sz w:val="24"/>
            <w:szCs w:val="24"/>
            <w:lang w:val="en-GB"/>
          </w:rPr>
          <w:t xml:space="preserve">and Maintenance </w:t>
        </w:r>
        <w:r w:rsidRPr="00BC27B7">
          <w:rPr>
            <w:rStyle w:val="Hyperlink"/>
            <w:rFonts w:ascii="Aptos" w:hAnsi="Aptos"/>
            <w:noProof/>
            <w:sz w:val="24"/>
            <w:szCs w:val="24"/>
          </w:rPr>
          <w:t>Scope</w:t>
        </w:r>
        <w:r w:rsidRPr="00BC27B7">
          <w:rPr>
            <w:rFonts w:ascii="Aptos" w:hAnsi="Aptos"/>
            <w:noProof/>
            <w:webHidden/>
            <w:sz w:val="24"/>
            <w:szCs w:val="24"/>
          </w:rPr>
          <w:tab/>
        </w:r>
        <w:r w:rsidRPr="00BC27B7">
          <w:rPr>
            <w:rFonts w:ascii="Aptos" w:hAnsi="Aptos"/>
            <w:noProof/>
            <w:webHidden/>
            <w:sz w:val="24"/>
            <w:szCs w:val="24"/>
          </w:rPr>
          <w:fldChar w:fldCharType="begin"/>
        </w:r>
        <w:r w:rsidRPr="00BC27B7">
          <w:rPr>
            <w:rFonts w:ascii="Aptos" w:hAnsi="Aptos"/>
            <w:noProof/>
            <w:webHidden/>
            <w:sz w:val="24"/>
            <w:szCs w:val="24"/>
          </w:rPr>
          <w:instrText xml:space="preserve"> PAGEREF _Toc210911157 \h </w:instrText>
        </w:r>
        <w:r w:rsidRPr="00BC27B7">
          <w:rPr>
            <w:rFonts w:ascii="Aptos" w:hAnsi="Aptos"/>
            <w:noProof/>
            <w:webHidden/>
            <w:sz w:val="24"/>
            <w:szCs w:val="24"/>
          </w:rPr>
        </w:r>
        <w:r w:rsidRPr="00BC27B7">
          <w:rPr>
            <w:rFonts w:ascii="Aptos" w:hAnsi="Aptos"/>
            <w:noProof/>
            <w:webHidden/>
            <w:sz w:val="24"/>
            <w:szCs w:val="24"/>
          </w:rPr>
          <w:fldChar w:fldCharType="separate"/>
        </w:r>
        <w:r w:rsidR="00A85AFE">
          <w:rPr>
            <w:rFonts w:ascii="Aptos" w:hAnsi="Aptos"/>
            <w:noProof/>
            <w:webHidden/>
            <w:sz w:val="24"/>
            <w:szCs w:val="24"/>
          </w:rPr>
          <w:t>7</w:t>
        </w:r>
        <w:r w:rsidRPr="00BC27B7">
          <w:rPr>
            <w:rFonts w:ascii="Aptos" w:hAnsi="Aptos"/>
            <w:noProof/>
            <w:webHidden/>
            <w:sz w:val="24"/>
            <w:szCs w:val="24"/>
          </w:rPr>
          <w:fldChar w:fldCharType="end"/>
        </w:r>
      </w:hyperlink>
    </w:p>
    <w:p w14:paraId="74A351C3"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58" w:history="1">
        <w:r w:rsidRPr="00BC27B7">
          <w:rPr>
            <w:rStyle w:val="Hyperlink"/>
            <w:rFonts w:ascii="Aptos" w:hAnsi="Aptos"/>
            <w:noProof/>
            <w:szCs w:val="24"/>
          </w:rPr>
          <w:t>4.</w:t>
        </w:r>
        <w:r w:rsidRPr="00BC27B7">
          <w:rPr>
            <w:rFonts w:ascii="Aptos" w:eastAsiaTheme="minorEastAsia" w:hAnsi="Aptos" w:cstheme="minorBidi"/>
            <w:b w:val="0"/>
            <w:noProof/>
            <w:szCs w:val="24"/>
          </w:rPr>
          <w:tab/>
        </w:r>
        <w:r w:rsidRPr="00BC27B7">
          <w:rPr>
            <w:rStyle w:val="Hyperlink"/>
            <w:rFonts w:ascii="Aptos" w:hAnsi="Aptos"/>
            <w:noProof/>
            <w:szCs w:val="24"/>
          </w:rPr>
          <w:t>METHODOLOGY</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_Toc210911158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7</w:t>
        </w:r>
        <w:r w:rsidRPr="00BC27B7">
          <w:rPr>
            <w:rFonts w:ascii="Aptos" w:hAnsi="Aptos"/>
            <w:noProof/>
            <w:webHidden/>
            <w:szCs w:val="24"/>
          </w:rPr>
          <w:fldChar w:fldCharType="end"/>
        </w:r>
      </w:hyperlink>
    </w:p>
    <w:p w14:paraId="3884A7C5"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59" w:history="1">
        <w:r w:rsidRPr="00BC27B7">
          <w:rPr>
            <w:rStyle w:val="Hyperlink"/>
            <w:rFonts w:ascii="Aptos" w:hAnsi="Aptos"/>
            <w:noProof/>
            <w:szCs w:val="24"/>
          </w:rPr>
          <w:t>5.</w:t>
        </w:r>
        <w:r w:rsidRPr="00BC27B7">
          <w:rPr>
            <w:rFonts w:ascii="Aptos" w:eastAsiaTheme="minorEastAsia" w:hAnsi="Aptos" w:cstheme="minorBidi"/>
            <w:b w:val="0"/>
            <w:noProof/>
            <w:szCs w:val="24"/>
          </w:rPr>
          <w:tab/>
        </w:r>
        <w:r w:rsidRPr="00BC27B7">
          <w:rPr>
            <w:rStyle w:val="Hyperlink"/>
            <w:rFonts w:ascii="Aptos" w:hAnsi="Aptos"/>
            <w:noProof/>
            <w:szCs w:val="24"/>
          </w:rPr>
          <w:t>EXPECTED TIMING AND DURATION OF THE ASSIGNMENT</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_Toc210911159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8</w:t>
        </w:r>
        <w:r w:rsidRPr="00BC27B7">
          <w:rPr>
            <w:rFonts w:ascii="Aptos" w:hAnsi="Aptos"/>
            <w:noProof/>
            <w:webHidden/>
            <w:szCs w:val="24"/>
          </w:rPr>
          <w:fldChar w:fldCharType="end"/>
        </w:r>
      </w:hyperlink>
    </w:p>
    <w:p w14:paraId="5424F9C5"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60" w:history="1">
        <w:r w:rsidRPr="00BC27B7">
          <w:rPr>
            <w:rStyle w:val="Hyperlink"/>
            <w:rFonts w:ascii="Aptos" w:hAnsi="Aptos"/>
            <w:noProof/>
            <w:szCs w:val="24"/>
          </w:rPr>
          <w:t>6.</w:t>
        </w:r>
        <w:r w:rsidRPr="00BC27B7">
          <w:rPr>
            <w:rFonts w:ascii="Aptos" w:eastAsiaTheme="minorEastAsia" w:hAnsi="Aptos" w:cstheme="minorBidi"/>
            <w:b w:val="0"/>
            <w:noProof/>
            <w:szCs w:val="24"/>
          </w:rPr>
          <w:tab/>
        </w:r>
        <w:r w:rsidRPr="00BC27B7">
          <w:rPr>
            <w:rStyle w:val="Hyperlink"/>
            <w:rFonts w:ascii="Aptos" w:hAnsi="Aptos"/>
            <w:noProof/>
            <w:szCs w:val="24"/>
          </w:rPr>
          <w:t>REPORTS AND DELIVERABLES</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_Toc210911160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8</w:t>
        </w:r>
        <w:r w:rsidRPr="00BC27B7">
          <w:rPr>
            <w:rFonts w:ascii="Aptos" w:hAnsi="Aptos"/>
            <w:noProof/>
            <w:webHidden/>
            <w:szCs w:val="24"/>
          </w:rPr>
          <w:fldChar w:fldCharType="end"/>
        </w:r>
      </w:hyperlink>
    </w:p>
    <w:p w14:paraId="298EE62A"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61" w:history="1">
        <w:r w:rsidRPr="00BC27B7">
          <w:rPr>
            <w:rStyle w:val="Hyperlink"/>
            <w:rFonts w:ascii="Aptos" w:hAnsi="Aptos"/>
            <w:noProof/>
            <w:szCs w:val="24"/>
          </w:rPr>
          <w:t>7.</w:t>
        </w:r>
        <w:r w:rsidRPr="00BC27B7">
          <w:rPr>
            <w:rFonts w:ascii="Aptos" w:eastAsiaTheme="minorEastAsia" w:hAnsi="Aptos" w:cstheme="minorBidi"/>
            <w:b w:val="0"/>
            <w:noProof/>
            <w:szCs w:val="24"/>
          </w:rPr>
          <w:tab/>
        </w:r>
        <w:r w:rsidRPr="00BC27B7">
          <w:rPr>
            <w:rStyle w:val="Hyperlink"/>
            <w:rFonts w:ascii="Aptos" w:hAnsi="Aptos"/>
            <w:noProof/>
            <w:szCs w:val="24"/>
          </w:rPr>
          <w:t>FIRM EXPERIENCE</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_Toc210911161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9</w:t>
        </w:r>
        <w:r w:rsidRPr="00BC27B7">
          <w:rPr>
            <w:rFonts w:ascii="Aptos" w:hAnsi="Aptos"/>
            <w:noProof/>
            <w:webHidden/>
            <w:szCs w:val="24"/>
          </w:rPr>
          <w:fldChar w:fldCharType="end"/>
        </w:r>
      </w:hyperlink>
    </w:p>
    <w:p w14:paraId="6A20ACCD"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62" w:history="1">
        <w:r w:rsidRPr="00BC27B7">
          <w:rPr>
            <w:rStyle w:val="Hyperlink"/>
            <w:rFonts w:ascii="Aptos" w:hAnsi="Aptos"/>
            <w:noProof/>
            <w:szCs w:val="24"/>
          </w:rPr>
          <w:t>8.</w:t>
        </w:r>
        <w:r w:rsidRPr="00BC27B7">
          <w:rPr>
            <w:rFonts w:ascii="Aptos" w:eastAsiaTheme="minorEastAsia" w:hAnsi="Aptos" w:cstheme="minorBidi"/>
            <w:b w:val="0"/>
            <w:noProof/>
            <w:szCs w:val="24"/>
          </w:rPr>
          <w:tab/>
        </w:r>
        <w:r w:rsidRPr="00BC27B7">
          <w:rPr>
            <w:rStyle w:val="Hyperlink"/>
            <w:rFonts w:ascii="Aptos" w:hAnsi="Aptos"/>
            <w:noProof/>
            <w:szCs w:val="24"/>
          </w:rPr>
          <w:t>TEAM COMPOSITION AND QUALIFICATIONS REQUIRED</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_Toc210911162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10</w:t>
        </w:r>
        <w:r w:rsidRPr="00BC27B7">
          <w:rPr>
            <w:rFonts w:ascii="Aptos" w:hAnsi="Aptos"/>
            <w:noProof/>
            <w:webHidden/>
            <w:szCs w:val="24"/>
          </w:rPr>
          <w:fldChar w:fldCharType="end"/>
        </w:r>
      </w:hyperlink>
    </w:p>
    <w:p w14:paraId="0292229F"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63" w:history="1">
        <w:r w:rsidRPr="00BC27B7">
          <w:rPr>
            <w:rStyle w:val="Hyperlink"/>
            <w:rFonts w:ascii="Aptos" w:hAnsi="Aptos"/>
            <w:noProof/>
            <w:szCs w:val="24"/>
          </w:rPr>
          <w:t>9.</w:t>
        </w:r>
        <w:r w:rsidRPr="00BC27B7">
          <w:rPr>
            <w:rFonts w:ascii="Aptos" w:eastAsiaTheme="minorEastAsia" w:hAnsi="Aptos" w:cstheme="minorBidi"/>
            <w:b w:val="0"/>
            <w:noProof/>
            <w:szCs w:val="24"/>
          </w:rPr>
          <w:tab/>
        </w:r>
        <w:r w:rsidRPr="00BC27B7">
          <w:rPr>
            <w:rStyle w:val="Hyperlink"/>
            <w:rFonts w:ascii="Aptos" w:hAnsi="Aptos"/>
            <w:noProof/>
            <w:szCs w:val="24"/>
          </w:rPr>
          <w:t>TECHNICAL PROPOSAL EVALUATION CRITER</w:t>
        </w:r>
        <w:r w:rsidRPr="00BC27B7">
          <w:rPr>
            <w:rStyle w:val="Hyperlink"/>
            <w:rFonts w:ascii="Aptos" w:hAnsi="Aptos"/>
            <w:noProof/>
            <w:szCs w:val="24"/>
            <w:lang w:val="en-GB"/>
          </w:rPr>
          <w:t>I</w:t>
        </w:r>
        <w:r w:rsidRPr="00BC27B7">
          <w:rPr>
            <w:rStyle w:val="Hyperlink"/>
            <w:rFonts w:ascii="Aptos" w:hAnsi="Aptos"/>
            <w:noProof/>
            <w:szCs w:val="24"/>
          </w:rPr>
          <w:t>A</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_Toc210911163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11</w:t>
        </w:r>
        <w:r w:rsidRPr="00BC27B7">
          <w:rPr>
            <w:rFonts w:ascii="Aptos" w:hAnsi="Aptos"/>
            <w:noProof/>
            <w:webHidden/>
            <w:szCs w:val="24"/>
          </w:rPr>
          <w:fldChar w:fldCharType="end"/>
        </w:r>
      </w:hyperlink>
    </w:p>
    <w:p w14:paraId="3B46E1B0"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64" w:history="1">
        <w:r w:rsidRPr="00BC27B7">
          <w:rPr>
            <w:rStyle w:val="Hyperlink"/>
            <w:rFonts w:ascii="Aptos" w:hAnsi="Aptos"/>
            <w:noProof/>
            <w:szCs w:val="24"/>
          </w:rPr>
          <w:t>10.</w:t>
        </w:r>
        <w:r w:rsidRPr="00BC27B7">
          <w:rPr>
            <w:rFonts w:ascii="Aptos" w:eastAsiaTheme="minorEastAsia" w:hAnsi="Aptos" w:cstheme="minorBidi"/>
            <w:b w:val="0"/>
            <w:noProof/>
            <w:szCs w:val="24"/>
          </w:rPr>
          <w:tab/>
        </w:r>
        <w:r w:rsidRPr="00BC27B7">
          <w:rPr>
            <w:rStyle w:val="Hyperlink"/>
            <w:rFonts w:ascii="Aptos" w:hAnsi="Aptos"/>
            <w:noProof/>
            <w:szCs w:val="24"/>
          </w:rPr>
          <w:t>RESOURCES TO BE PROVIDED</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_Toc210911164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12</w:t>
        </w:r>
        <w:r w:rsidRPr="00BC27B7">
          <w:rPr>
            <w:rFonts w:ascii="Aptos" w:hAnsi="Aptos"/>
            <w:noProof/>
            <w:webHidden/>
            <w:szCs w:val="24"/>
          </w:rPr>
          <w:fldChar w:fldCharType="end"/>
        </w:r>
      </w:hyperlink>
    </w:p>
    <w:p w14:paraId="294CF20F" w14:textId="77777777" w:rsidR="00BC27B7" w:rsidRPr="00BC27B7" w:rsidRDefault="00BC27B7" w:rsidP="00BC27B7">
      <w:pPr>
        <w:pStyle w:val="TOC1"/>
        <w:spacing w:line="360" w:lineRule="auto"/>
        <w:rPr>
          <w:rFonts w:ascii="Aptos" w:eastAsiaTheme="minorEastAsia" w:hAnsi="Aptos" w:cstheme="minorBidi"/>
          <w:b w:val="0"/>
          <w:noProof/>
          <w:szCs w:val="24"/>
        </w:rPr>
      </w:pPr>
      <w:hyperlink w:anchor="_Toc210911165" w:history="1">
        <w:r w:rsidRPr="00BC27B7">
          <w:rPr>
            <w:rStyle w:val="Hyperlink"/>
            <w:rFonts w:ascii="Aptos" w:hAnsi="Aptos"/>
            <w:noProof/>
            <w:szCs w:val="24"/>
          </w:rPr>
          <w:t>11.</w:t>
        </w:r>
        <w:r w:rsidRPr="00BC27B7">
          <w:rPr>
            <w:rFonts w:ascii="Aptos" w:eastAsiaTheme="minorEastAsia" w:hAnsi="Aptos" w:cstheme="minorBidi"/>
            <w:b w:val="0"/>
            <w:noProof/>
            <w:szCs w:val="24"/>
          </w:rPr>
          <w:tab/>
        </w:r>
        <w:r w:rsidRPr="00BC27B7">
          <w:rPr>
            <w:rStyle w:val="Hyperlink"/>
            <w:rFonts w:ascii="Aptos" w:hAnsi="Aptos"/>
            <w:noProof/>
            <w:szCs w:val="24"/>
          </w:rPr>
          <w:t>REPORTING</w:t>
        </w:r>
        <w:r w:rsidRPr="00BC27B7">
          <w:rPr>
            <w:rFonts w:ascii="Aptos" w:hAnsi="Aptos"/>
            <w:noProof/>
            <w:webHidden/>
            <w:szCs w:val="24"/>
          </w:rPr>
          <w:tab/>
        </w:r>
        <w:r w:rsidRPr="00BC27B7">
          <w:rPr>
            <w:rFonts w:ascii="Aptos" w:hAnsi="Aptos"/>
            <w:noProof/>
            <w:webHidden/>
            <w:szCs w:val="24"/>
          </w:rPr>
          <w:fldChar w:fldCharType="begin"/>
        </w:r>
        <w:r w:rsidRPr="00BC27B7">
          <w:rPr>
            <w:rFonts w:ascii="Aptos" w:hAnsi="Aptos"/>
            <w:noProof/>
            <w:webHidden/>
            <w:szCs w:val="24"/>
          </w:rPr>
          <w:instrText xml:space="preserve"> PAGEREF _Toc210911165 \h </w:instrText>
        </w:r>
        <w:r w:rsidRPr="00BC27B7">
          <w:rPr>
            <w:rFonts w:ascii="Aptos" w:hAnsi="Aptos"/>
            <w:noProof/>
            <w:webHidden/>
            <w:szCs w:val="24"/>
          </w:rPr>
        </w:r>
        <w:r w:rsidRPr="00BC27B7">
          <w:rPr>
            <w:rFonts w:ascii="Aptos" w:hAnsi="Aptos"/>
            <w:noProof/>
            <w:webHidden/>
            <w:szCs w:val="24"/>
          </w:rPr>
          <w:fldChar w:fldCharType="separate"/>
        </w:r>
        <w:r w:rsidR="00A85AFE">
          <w:rPr>
            <w:rFonts w:ascii="Aptos" w:hAnsi="Aptos"/>
            <w:noProof/>
            <w:webHidden/>
            <w:szCs w:val="24"/>
          </w:rPr>
          <w:t>13</w:t>
        </w:r>
        <w:r w:rsidRPr="00BC27B7">
          <w:rPr>
            <w:rFonts w:ascii="Aptos" w:hAnsi="Aptos"/>
            <w:noProof/>
            <w:webHidden/>
            <w:szCs w:val="24"/>
          </w:rPr>
          <w:fldChar w:fldCharType="end"/>
        </w:r>
      </w:hyperlink>
    </w:p>
    <w:p w14:paraId="3AE19382" w14:textId="383CF5CB" w:rsidR="007305AD" w:rsidRPr="00E53E61" w:rsidRDefault="00617B05" w:rsidP="00BC27B7">
      <w:pPr>
        <w:spacing w:after="0" w:line="360" w:lineRule="auto"/>
        <w:jc w:val="center"/>
        <w:rPr>
          <w:rFonts w:ascii="Aptos" w:hAnsi="Aptos"/>
          <w:sz w:val="24"/>
          <w:szCs w:val="24"/>
        </w:rPr>
        <w:sectPr w:rsidR="007305AD" w:rsidRPr="00E53E61" w:rsidSect="003A0AAD">
          <w:pgSz w:w="12240" w:h="15840"/>
          <w:pgMar w:top="1440" w:right="1440" w:bottom="1440" w:left="1440" w:header="720" w:footer="720" w:gutter="0"/>
          <w:pgNumType w:fmt="lowerRoman" w:start="1"/>
          <w:cols w:space="720"/>
          <w:docGrid w:linePitch="360"/>
        </w:sectPr>
      </w:pPr>
      <w:r w:rsidRPr="00BC27B7">
        <w:rPr>
          <w:rFonts w:ascii="Aptos" w:hAnsi="Aptos"/>
          <w:b/>
          <w:sz w:val="24"/>
          <w:szCs w:val="24"/>
        </w:rPr>
        <w:fldChar w:fldCharType="end"/>
      </w:r>
    </w:p>
    <w:p w14:paraId="7AE4C38E" w14:textId="77777777" w:rsidR="008A3AF0" w:rsidRPr="00E53E61" w:rsidRDefault="0044372C" w:rsidP="00E53E61">
      <w:pPr>
        <w:pStyle w:val="Heading1"/>
        <w:numPr>
          <w:ilvl w:val="0"/>
          <w:numId w:val="9"/>
        </w:numPr>
        <w:spacing w:before="0" w:after="0"/>
        <w:ind w:left="540" w:hanging="540"/>
        <w:rPr>
          <w:rFonts w:ascii="Aptos" w:hAnsi="Aptos" w:cs="Times New Roman"/>
        </w:rPr>
      </w:pPr>
      <w:bookmarkStart w:id="0" w:name="_Toc210911149"/>
      <w:r w:rsidRPr="00E53E61">
        <w:rPr>
          <w:rFonts w:ascii="Aptos" w:hAnsi="Aptos" w:cs="Times New Roman"/>
        </w:rPr>
        <w:lastRenderedPageBreak/>
        <w:t>BACKGROUND</w:t>
      </w:r>
      <w:bookmarkEnd w:id="0"/>
    </w:p>
    <w:p w14:paraId="60D84354" w14:textId="77777777" w:rsidR="00D7019C" w:rsidRDefault="00D7019C" w:rsidP="00E53E61">
      <w:pPr>
        <w:spacing w:after="0" w:line="240" w:lineRule="auto"/>
        <w:ind w:left="540"/>
        <w:jc w:val="both"/>
        <w:rPr>
          <w:rFonts w:ascii="Aptos" w:hAnsi="Aptos"/>
          <w:sz w:val="24"/>
          <w:szCs w:val="24"/>
        </w:rPr>
      </w:pPr>
    </w:p>
    <w:p w14:paraId="009BAF44" w14:textId="77777777" w:rsidR="0055454A"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 xml:space="preserve">The World Bank is supporting Somalia to improve its institutions and service delivery with a view to renewing the social contract. Within the last decade, Somali governments have embarked on a broad reform agenda in the areas of public finance and public sector management. Several successes in this reform agenda, such as an updated legal and policy framework, automation, large and medium taxpayer offices and taxpayer identification in operation, and functional reviews completed in selected Ministries, Departments, and Agencies (MDAs), have laid a solid foundation, and set the stage for the next phase. A new World Bank project was approved in December 2022 to support these reforms further, building on the success of previous operations and strive to strike a balance between overall coordination at the federal level and implementation at the state levels. </w:t>
      </w:r>
    </w:p>
    <w:p w14:paraId="6F9F6B43" w14:textId="77777777" w:rsidR="0055454A" w:rsidRPr="00E53E61" w:rsidRDefault="0055454A" w:rsidP="00E53E61">
      <w:pPr>
        <w:spacing w:after="0" w:line="240" w:lineRule="auto"/>
        <w:ind w:left="360"/>
        <w:jc w:val="both"/>
        <w:rPr>
          <w:rFonts w:ascii="Aptos" w:hAnsi="Aptos"/>
          <w:sz w:val="24"/>
          <w:szCs w:val="24"/>
        </w:rPr>
      </w:pPr>
    </w:p>
    <w:p w14:paraId="51E2E5F2" w14:textId="77777777" w:rsidR="0055454A"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 xml:space="preserve">The Project Development Objective (PDO) of the Somalia Enhancing Public Resource Management Project (SERP) is to strengthen accountability, transparency, and institutional capacity in public resource management across participating entities.  The project will provide US$75 million financing (US$60m IDA Grant + US$15m from Somalia Multi-Partner Fund 2) over the next five years (2023-2027). The project is expected to achieve the PDO through an innovative design to implement interdependent reforms in public resource management in an integrated manner, across the whole of Somalia. The project includes five components: (i) Public Financial Management (PFM); (ii) Domestic Revenue Mobilization (DRM); (iii) Public Sector Management (PSM); (iv) Integrated Governance Support; and (v) Project Management, Coordination, and Support in Delivery. </w:t>
      </w:r>
    </w:p>
    <w:p w14:paraId="089C5CFE" w14:textId="77777777" w:rsidR="0055454A" w:rsidRPr="00E53E61" w:rsidRDefault="0055454A" w:rsidP="00E53E61">
      <w:pPr>
        <w:spacing w:after="0" w:line="240" w:lineRule="auto"/>
        <w:ind w:left="360"/>
        <w:jc w:val="both"/>
        <w:rPr>
          <w:rFonts w:ascii="Aptos" w:hAnsi="Aptos"/>
          <w:sz w:val="24"/>
          <w:szCs w:val="24"/>
        </w:rPr>
      </w:pPr>
    </w:p>
    <w:p w14:paraId="71A83B36" w14:textId="77777777" w:rsidR="0055454A"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 xml:space="preserve">Regarding the automation of financial management in each individual Somali government, there has been substantial progress since 2015. Reforms in Federal Government of Somalia (FGS) and Federal Member States (FMSs) have led to the significantly improved use of Financial Management Information System (FMIS) platforms. </w:t>
      </w:r>
    </w:p>
    <w:p w14:paraId="5DF476A2" w14:textId="77777777" w:rsidR="0055454A" w:rsidRPr="00E53E61" w:rsidRDefault="0055454A" w:rsidP="00E53E61">
      <w:pPr>
        <w:spacing w:after="0" w:line="240" w:lineRule="auto"/>
        <w:ind w:left="360"/>
        <w:jc w:val="both"/>
        <w:rPr>
          <w:rFonts w:ascii="Aptos" w:hAnsi="Aptos"/>
          <w:sz w:val="24"/>
          <w:szCs w:val="24"/>
        </w:rPr>
      </w:pPr>
    </w:p>
    <w:p w14:paraId="067813F9" w14:textId="4E00EEB6" w:rsidR="0055454A"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 xml:space="preserve">The FGS and Puntland MoF are using the customized versions of the same cloud-based FMIS platform (custom software). The Somali Financial Management Information System (SFMIS) has been launched by the FGS in April 2015 to support budget execution, accounting and reporting. The system is being used by 350+ officials from 61 out of 70 budget entities (the remaining 9 entities are in temporary facilities). The Puntland Financial Management Information System (PLFMIS) is in use since January 2017 to support budget controls, expenditure, revenue and treasury management, central bank transaction synchronization functions and financial reports. The system is being used by 500+ officials from 35 MDAs. </w:t>
      </w:r>
      <w:r w:rsidR="003E73DB" w:rsidRPr="00E53E61">
        <w:rPr>
          <w:rFonts w:ascii="Aptos" w:hAnsi="Aptos"/>
          <w:sz w:val="24"/>
          <w:szCs w:val="24"/>
        </w:rPr>
        <w:t xml:space="preserve">The </w:t>
      </w:r>
      <w:r w:rsidRPr="00E53E61">
        <w:rPr>
          <w:rFonts w:ascii="Aptos" w:hAnsi="Aptos"/>
          <w:sz w:val="24"/>
          <w:szCs w:val="24"/>
        </w:rPr>
        <w:t xml:space="preserve">Four </w:t>
      </w:r>
      <w:r w:rsidR="003E73DB" w:rsidRPr="00E53E61">
        <w:rPr>
          <w:rFonts w:ascii="Aptos" w:hAnsi="Aptos"/>
          <w:sz w:val="24"/>
          <w:szCs w:val="24"/>
        </w:rPr>
        <w:t>Federal Member States (</w:t>
      </w:r>
      <w:r w:rsidRPr="00E53E61">
        <w:rPr>
          <w:rFonts w:ascii="Aptos" w:hAnsi="Aptos"/>
          <w:sz w:val="24"/>
          <w:szCs w:val="24"/>
        </w:rPr>
        <w:t>FMSs</w:t>
      </w:r>
      <w:r w:rsidR="003E73DB" w:rsidRPr="00E53E61">
        <w:rPr>
          <w:rFonts w:ascii="Aptos" w:hAnsi="Aptos"/>
          <w:sz w:val="24"/>
          <w:szCs w:val="24"/>
        </w:rPr>
        <w:t>)</w:t>
      </w:r>
      <w:r w:rsidRPr="00E53E61">
        <w:rPr>
          <w:rFonts w:ascii="Aptos" w:hAnsi="Aptos"/>
          <w:sz w:val="24"/>
          <w:szCs w:val="24"/>
        </w:rPr>
        <w:t xml:space="preserve"> are using another shared cloud based FMIS solution (BISAN) that was launched gradually (</w:t>
      </w:r>
      <w:proofErr w:type="spellStart"/>
      <w:r w:rsidRPr="00E53E61">
        <w:rPr>
          <w:rFonts w:ascii="Aptos" w:hAnsi="Aptos"/>
          <w:sz w:val="24"/>
          <w:szCs w:val="24"/>
        </w:rPr>
        <w:t>Jubbaland</w:t>
      </w:r>
      <w:proofErr w:type="spellEnd"/>
      <w:r w:rsidRPr="00E53E61">
        <w:rPr>
          <w:rFonts w:ascii="Aptos" w:hAnsi="Aptos"/>
          <w:sz w:val="24"/>
          <w:szCs w:val="24"/>
        </w:rPr>
        <w:t xml:space="preserve"> in 2014, South West in 2015, Galmudug in 2016, and </w:t>
      </w:r>
      <w:proofErr w:type="spellStart"/>
      <w:r w:rsidRPr="00E53E61">
        <w:rPr>
          <w:rFonts w:ascii="Aptos" w:hAnsi="Aptos"/>
          <w:sz w:val="24"/>
          <w:szCs w:val="24"/>
        </w:rPr>
        <w:t>Hirshabelle</w:t>
      </w:r>
      <w:proofErr w:type="spellEnd"/>
      <w:r w:rsidRPr="00E53E61">
        <w:rPr>
          <w:rFonts w:ascii="Aptos" w:hAnsi="Aptos"/>
          <w:sz w:val="24"/>
          <w:szCs w:val="24"/>
        </w:rPr>
        <w:t xml:space="preserve"> in 2017) to support budget execution, accounting and reporting. </w:t>
      </w:r>
    </w:p>
    <w:p w14:paraId="47A2F93E" w14:textId="77777777" w:rsidR="0055454A" w:rsidRPr="00E53E61" w:rsidRDefault="0055454A" w:rsidP="00E53E61">
      <w:pPr>
        <w:spacing w:after="0" w:line="240" w:lineRule="auto"/>
        <w:ind w:left="360"/>
        <w:jc w:val="both"/>
        <w:rPr>
          <w:rFonts w:ascii="Aptos" w:hAnsi="Aptos"/>
          <w:sz w:val="24"/>
          <w:szCs w:val="24"/>
        </w:rPr>
      </w:pPr>
    </w:p>
    <w:p w14:paraId="5240ABCB" w14:textId="18182374" w:rsidR="0055454A"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These systems have been instrumental in ensuring the integrity of financial information and implementing the internal control framework. Key milestones include use of the FMIS for government staff payroll, and automated banking instructions in FGS, which improved the integrity of the payment system. Moreover, the FMIS platforms are used for financial reporting, including generation of in-year budget reports, annual financial reports, and other ad hoc reports that may be requested. As FGS, FMSs and SL move to the next level of reforms and automation becomes more ingrained, some of the parallel processes require a gradual weaning out. Business processes will also need to be revisited to check for comprehensiveness, relevance, and</w:t>
      </w:r>
      <w:r w:rsidR="00F91F47" w:rsidRPr="00E53E61">
        <w:rPr>
          <w:rFonts w:ascii="Aptos" w:hAnsi="Aptos"/>
          <w:sz w:val="24"/>
          <w:szCs w:val="24"/>
        </w:rPr>
        <w:t xml:space="preserve"> efficiency in today’s context. </w:t>
      </w:r>
      <w:r w:rsidRPr="00E53E61">
        <w:rPr>
          <w:rFonts w:ascii="Aptos" w:hAnsi="Aptos"/>
          <w:sz w:val="24"/>
          <w:szCs w:val="24"/>
        </w:rPr>
        <w:t xml:space="preserve">The next phase of reforms will also include enhanced usage of the </w:t>
      </w:r>
      <w:r w:rsidR="00F91F47" w:rsidRPr="00E53E61">
        <w:rPr>
          <w:rFonts w:ascii="Aptos" w:hAnsi="Aptos"/>
          <w:sz w:val="24"/>
          <w:szCs w:val="24"/>
        </w:rPr>
        <w:t xml:space="preserve">FMIS </w:t>
      </w:r>
      <w:r w:rsidRPr="00E53E61">
        <w:rPr>
          <w:rFonts w:ascii="Aptos" w:hAnsi="Aptos"/>
          <w:sz w:val="24"/>
          <w:szCs w:val="24"/>
        </w:rPr>
        <w:t xml:space="preserve">system by </w:t>
      </w:r>
      <w:r w:rsidR="00F91F47" w:rsidRPr="00E53E61">
        <w:rPr>
          <w:rFonts w:ascii="Aptos" w:hAnsi="Aptos"/>
          <w:sz w:val="24"/>
          <w:szCs w:val="24"/>
        </w:rPr>
        <w:t xml:space="preserve">the </w:t>
      </w:r>
      <w:r w:rsidRPr="00E53E61">
        <w:rPr>
          <w:rFonts w:ascii="Aptos" w:hAnsi="Aptos"/>
          <w:sz w:val="24"/>
          <w:szCs w:val="24"/>
        </w:rPr>
        <w:t xml:space="preserve">MDAs, improvements in functionalities to capture critical information such as commitments, and enhanced governance of the system for improved security and sustainability.  </w:t>
      </w:r>
    </w:p>
    <w:p w14:paraId="160B76A5" w14:textId="77777777" w:rsidR="0055454A" w:rsidRPr="00E53E61" w:rsidRDefault="0055454A" w:rsidP="00E53E61">
      <w:pPr>
        <w:spacing w:after="0" w:line="240" w:lineRule="auto"/>
        <w:ind w:left="360"/>
        <w:jc w:val="both"/>
        <w:rPr>
          <w:rFonts w:ascii="Aptos" w:hAnsi="Aptos"/>
          <w:sz w:val="24"/>
          <w:szCs w:val="24"/>
        </w:rPr>
      </w:pPr>
    </w:p>
    <w:p w14:paraId="50D360FF" w14:textId="77777777" w:rsidR="0055454A"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 xml:space="preserve">There has been progress in automating DRM and HRM systems. The taxpayer registry was on paper until 2019, when it was linked to the FMIS in FGS. As a longer-term solution, the implementation of an Integrated Tax Administration Automation System (ITAS) is underway as a critical tool to strengthen DRM capacity. Progress has also been made in establishing Human Resource Management Information Systems (HRMIS) solutions. FGS and Puntland are in the process of procuring a new system and the rest of the FMSs have a shared cloud-based HRMIS solution in place since 2020. These systems will be a key tool for implementing HR rules and regulations. The next phase of reforms should also focus on the upgrades in HRMIS platforms that are required to address the needs of the Pension systems that are being developed in parallel. </w:t>
      </w:r>
    </w:p>
    <w:p w14:paraId="583CF44C" w14:textId="77777777" w:rsidR="0055454A" w:rsidRPr="00E53E61" w:rsidRDefault="0055454A" w:rsidP="00E53E61">
      <w:pPr>
        <w:spacing w:after="0" w:line="240" w:lineRule="auto"/>
        <w:ind w:left="360"/>
        <w:jc w:val="both"/>
        <w:rPr>
          <w:rFonts w:ascii="Aptos" w:hAnsi="Aptos"/>
          <w:sz w:val="24"/>
          <w:szCs w:val="24"/>
        </w:rPr>
      </w:pPr>
    </w:p>
    <w:p w14:paraId="2FC18C55" w14:textId="3574E366" w:rsidR="00275C61"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In November 2024, the FGS and four FMSs (JSS, SWSS, GSS, HSS) decided to use the updated and extended version of the SFMIS as a shared cloud-based FMIS for all, to reduce the system operation and maintenance costs and benefit from new capabilities being introduced collectively. The FGS is in the process of enhancing the SFMIS capabilities in two phases. Phase 1 will cover the development of some new capabilities to meet urgent requirements. Phase 2 will cover the enhancement of SFMIS to meet future PFM needs of the FGS and FMSs. Four FMSs will migrate from existing BISAN platform to upgraded SFMIS until the end of Dec 2025</w:t>
      </w:r>
      <w:r w:rsidR="00AF45F0" w:rsidRPr="00E53E61">
        <w:rPr>
          <w:rFonts w:ascii="Aptos" w:hAnsi="Aptos"/>
          <w:sz w:val="24"/>
          <w:szCs w:val="24"/>
        </w:rPr>
        <w:t xml:space="preserve">. </w:t>
      </w:r>
      <w:r w:rsidR="00275C61" w:rsidRPr="00E53E61">
        <w:rPr>
          <w:rFonts w:ascii="Aptos" w:hAnsi="Aptos"/>
          <w:sz w:val="24"/>
          <w:szCs w:val="24"/>
        </w:rPr>
        <w:t xml:space="preserve"> </w:t>
      </w:r>
    </w:p>
    <w:p w14:paraId="32C57166" w14:textId="77777777" w:rsidR="00982A44" w:rsidRPr="00E53E61" w:rsidRDefault="00982A44" w:rsidP="00E53E61">
      <w:pPr>
        <w:spacing w:after="0" w:line="240" w:lineRule="auto"/>
        <w:ind w:left="540"/>
        <w:jc w:val="both"/>
        <w:rPr>
          <w:rFonts w:ascii="Aptos" w:hAnsi="Aptos"/>
          <w:sz w:val="24"/>
          <w:szCs w:val="24"/>
        </w:rPr>
      </w:pPr>
    </w:p>
    <w:p w14:paraId="0F14B654" w14:textId="1F029E59" w:rsidR="00982A44" w:rsidRPr="00E53E61" w:rsidRDefault="00982A44" w:rsidP="00E53E61">
      <w:pPr>
        <w:spacing w:after="0" w:line="240" w:lineRule="auto"/>
        <w:ind w:left="540"/>
        <w:jc w:val="both"/>
        <w:rPr>
          <w:rFonts w:ascii="Aptos" w:hAnsi="Aptos"/>
          <w:sz w:val="24"/>
          <w:szCs w:val="24"/>
        </w:rPr>
      </w:pPr>
      <w:r w:rsidRPr="00E53E61">
        <w:rPr>
          <w:rFonts w:ascii="Aptos" w:hAnsi="Aptos"/>
          <w:sz w:val="24"/>
          <w:szCs w:val="24"/>
        </w:rPr>
        <w:t xml:space="preserve">A recent assessment of the current SFMIS identified key functional and technical gaps that hinder the system’s effectiveness in supporting PFM operations. </w:t>
      </w:r>
    </w:p>
    <w:p w14:paraId="2F3155F2" w14:textId="77777777" w:rsidR="00275C61" w:rsidRPr="00E53E61" w:rsidRDefault="00275C61" w:rsidP="00E53E61">
      <w:pPr>
        <w:spacing w:after="0" w:line="240" w:lineRule="auto"/>
        <w:ind w:left="360"/>
        <w:jc w:val="both"/>
        <w:rPr>
          <w:rFonts w:ascii="Aptos" w:hAnsi="Aptos"/>
          <w:sz w:val="24"/>
          <w:szCs w:val="24"/>
        </w:rPr>
      </w:pPr>
    </w:p>
    <w:p w14:paraId="2B02A154" w14:textId="211C5163" w:rsidR="002631DB" w:rsidRPr="00E53E61" w:rsidRDefault="0055454A" w:rsidP="00E53E61">
      <w:pPr>
        <w:spacing w:after="0" w:line="240" w:lineRule="auto"/>
        <w:ind w:left="540"/>
        <w:jc w:val="both"/>
        <w:rPr>
          <w:rFonts w:ascii="Aptos" w:hAnsi="Aptos"/>
          <w:sz w:val="24"/>
          <w:szCs w:val="24"/>
        </w:rPr>
      </w:pPr>
      <w:r w:rsidRPr="00E53E61">
        <w:rPr>
          <w:rFonts w:ascii="Aptos" w:hAnsi="Aptos"/>
          <w:sz w:val="24"/>
          <w:szCs w:val="24"/>
        </w:rPr>
        <w:t xml:space="preserve">It is against the above background that the Federal Government of Somalia, under the SERP Project, is seeking to hire a firm to enhance the Somali Financial Management Information System (SFMIS) by developing and implementing additional functionalities, supporting the system migration process for the Federal Member States, and ensuring improved performance, sustainability, and security of the platform. </w:t>
      </w:r>
      <w:r w:rsidR="00982A44" w:rsidRPr="00E53E61">
        <w:rPr>
          <w:rFonts w:ascii="Aptos" w:hAnsi="Aptos"/>
          <w:sz w:val="24"/>
          <w:szCs w:val="24"/>
        </w:rPr>
        <w:t xml:space="preserve">The firm will address the gaps identified in the recent FMIS assessment by </w:t>
      </w:r>
      <w:r w:rsidR="00982A44" w:rsidRPr="00E53E61">
        <w:rPr>
          <w:rFonts w:ascii="Aptos" w:hAnsi="Aptos"/>
          <w:sz w:val="24"/>
          <w:szCs w:val="24"/>
        </w:rPr>
        <w:lastRenderedPageBreak/>
        <w:t>reviewing current configurations, designing targeted system enhancements, and deploying improved functionalities in a phased and systematic manner.</w:t>
      </w:r>
      <w:r w:rsidRPr="00E53E61">
        <w:rPr>
          <w:rFonts w:ascii="Aptos" w:hAnsi="Aptos"/>
          <w:sz w:val="24"/>
          <w:szCs w:val="24"/>
        </w:rPr>
        <w:t xml:space="preserve"> The engagement will be crucial in supporting the government’s broader digital transformation and public financial management reform agenda across federal and state levels.</w:t>
      </w:r>
    </w:p>
    <w:p w14:paraId="7114D4B5" w14:textId="77777777" w:rsidR="00F91F47" w:rsidRPr="00E53E61" w:rsidRDefault="00F91F47" w:rsidP="00E53E61">
      <w:pPr>
        <w:spacing w:after="0" w:line="240" w:lineRule="auto"/>
        <w:ind w:left="540"/>
        <w:jc w:val="both"/>
        <w:rPr>
          <w:rFonts w:ascii="Aptos" w:hAnsi="Aptos"/>
          <w:sz w:val="24"/>
          <w:szCs w:val="24"/>
        </w:rPr>
      </w:pPr>
    </w:p>
    <w:p w14:paraId="0E97F13A" w14:textId="77777777" w:rsidR="008A3AF0" w:rsidRPr="00E53E61" w:rsidRDefault="006907A9" w:rsidP="00E53E61">
      <w:pPr>
        <w:pStyle w:val="Heading1"/>
        <w:numPr>
          <w:ilvl w:val="0"/>
          <w:numId w:val="9"/>
        </w:numPr>
        <w:spacing w:before="0" w:after="0"/>
        <w:ind w:left="540" w:hanging="540"/>
        <w:rPr>
          <w:rFonts w:ascii="Aptos" w:hAnsi="Aptos" w:cs="Times New Roman"/>
        </w:rPr>
      </w:pPr>
      <w:bookmarkStart w:id="1" w:name="_Toc210911150"/>
      <w:r w:rsidRPr="00E53E61">
        <w:rPr>
          <w:rFonts w:ascii="Aptos" w:hAnsi="Aptos" w:cs="Times New Roman"/>
        </w:rPr>
        <w:t xml:space="preserve">OBJECTIVES OF THE </w:t>
      </w:r>
      <w:r w:rsidR="00A53FF8" w:rsidRPr="00E53E61">
        <w:rPr>
          <w:rFonts w:ascii="Aptos" w:hAnsi="Aptos" w:cs="Times New Roman"/>
        </w:rPr>
        <w:t>ASSIGNMENT</w:t>
      </w:r>
      <w:bookmarkEnd w:id="1"/>
    </w:p>
    <w:p w14:paraId="6B23EED4" w14:textId="3A966C5C" w:rsidR="00A453D6" w:rsidRPr="00E53E61" w:rsidRDefault="00A453D6" w:rsidP="00E53E61">
      <w:pPr>
        <w:spacing w:after="0" w:line="240" w:lineRule="auto"/>
        <w:ind w:left="540"/>
        <w:jc w:val="both"/>
        <w:rPr>
          <w:rFonts w:ascii="Aptos" w:hAnsi="Aptos"/>
          <w:sz w:val="24"/>
          <w:szCs w:val="24"/>
          <w:lang w:val="en-GB" w:eastAsia="x-none"/>
        </w:rPr>
      </w:pPr>
      <w:r w:rsidRPr="00E53E61">
        <w:rPr>
          <w:rFonts w:ascii="Aptos" w:hAnsi="Aptos"/>
          <w:sz w:val="24"/>
          <w:szCs w:val="24"/>
          <w:lang w:val="x-none" w:eastAsia="x-none"/>
        </w:rPr>
        <w:t>The objectives of the assignment are as follows:</w:t>
      </w:r>
    </w:p>
    <w:p w14:paraId="47310D1A" w14:textId="77777777" w:rsidR="00F91F47" w:rsidRPr="00E53E61" w:rsidRDefault="00F91F47" w:rsidP="00E53E61">
      <w:pPr>
        <w:spacing w:after="0" w:line="240" w:lineRule="auto"/>
        <w:ind w:left="540"/>
        <w:jc w:val="both"/>
        <w:rPr>
          <w:rFonts w:ascii="Aptos" w:hAnsi="Aptos"/>
          <w:sz w:val="24"/>
          <w:szCs w:val="24"/>
          <w:lang w:val="en-GB" w:eastAsia="x-none"/>
        </w:rPr>
      </w:pPr>
    </w:p>
    <w:p w14:paraId="760DED46" w14:textId="3E63290F" w:rsidR="006C4793" w:rsidRPr="00E53E61" w:rsidRDefault="00A453D6" w:rsidP="00E53E61">
      <w:pPr>
        <w:pStyle w:val="Heading2"/>
        <w:numPr>
          <w:ilvl w:val="1"/>
          <w:numId w:val="9"/>
        </w:numPr>
        <w:spacing w:before="0" w:line="240" w:lineRule="auto"/>
        <w:ind w:left="540" w:hanging="540"/>
        <w:rPr>
          <w:rFonts w:ascii="Aptos" w:hAnsi="Aptos"/>
          <w:color w:val="auto"/>
          <w:sz w:val="24"/>
          <w:szCs w:val="24"/>
        </w:rPr>
      </w:pPr>
      <w:bookmarkStart w:id="2" w:name="_Toc210911151"/>
      <w:r w:rsidRPr="00E53E61">
        <w:rPr>
          <w:rFonts w:ascii="Aptos" w:hAnsi="Aptos"/>
          <w:color w:val="auto"/>
          <w:sz w:val="24"/>
          <w:szCs w:val="24"/>
        </w:rPr>
        <w:t>Primary O</w:t>
      </w:r>
      <w:r w:rsidR="006C4793" w:rsidRPr="00E53E61">
        <w:rPr>
          <w:rFonts w:ascii="Aptos" w:hAnsi="Aptos"/>
          <w:color w:val="auto"/>
          <w:sz w:val="24"/>
          <w:szCs w:val="24"/>
        </w:rPr>
        <w:t>bjective</w:t>
      </w:r>
      <w:bookmarkEnd w:id="2"/>
    </w:p>
    <w:p w14:paraId="0F5480E8" w14:textId="1FE0D6B8" w:rsidR="00A53FF8" w:rsidRPr="00E53E61" w:rsidRDefault="00A453D6" w:rsidP="00E53E61">
      <w:pPr>
        <w:spacing w:after="0" w:line="240" w:lineRule="auto"/>
        <w:ind w:left="540"/>
        <w:jc w:val="both"/>
        <w:rPr>
          <w:rFonts w:ascii="Aptos" w:hAnsi="Aptos"/>
          <w:sz w:val="24"/>
          <w:szCs w:val="24"/>
          <w:lang w:val="en-GB" w:eastAsia="x-none"/>
        </w:rPr>
      </w:pPr>
      <w:r w:rsidRPr="00E53E61">
        <w:rPr>
          <w:rFonts w:ascii="Aptos" w:hAnsi="Aptos"/>
          <w:sz w:val="24"/>
          <w:szCs w:val="24"/>
          <w:lang w:val="x-none" w:eastAsia="x-none"/>
        </w:rPr>
        <w:t>The primary objective of the assignment is to enhance and expand the functionality, usability, and sustainability of the Somali Financial Management Information System (SFMIS) to meet current and emerging Public Financial Management needs across the FGS and FMSs.</w:t>
      </w:r>
      <w:r w:rsidR="00F91F47" w:rsidRPr="00E53E61">
        <w:rPr>
          <w:rFonts w:ascii="Aptos" w:hAnsi="Aptos"/>
          <w:sz w:val="24"/>
          <w:szCs w:val="24"/>
          <w:lang w:val="en-GB" w:eastAsia="x-none"/>
        </w:rPr>
        <w:t xml:space="preserve"> And also rollout the SFMIS application to the four (04) Federal Member States (FMSs).</w:t>
      </w:r>
    </w:p>
    <w:p w14:paraId="3FD08745" w14:textId="77777777" w:rsidR="00F91F47" w:rsidRPr="00E53E61" w:rsidRDefault="00F91F47" w:rsidP="00E53E61">
      <w:pPr>
        <w:spacing w:after="0" w:line="240" w:lineRule="auto"/>
        <w:ind w:left="540"/>
        <w:jc w:val="both"/>
        <w:rPr>
          <w:rFonts w:ascii="Aptos" w:hAnsi="Aptos"/>
          <w:sz w:val="24"/>
          <w:szCs w:val="24"/>
          <w:lang w:val="en-GB" w:eastAsia="x-none"/>
        </w:rPr>
      </w:pPr>
    </w:p>
    <w:p w14:paraId="37E1FC1B" w14:textId="77777777" w:rsidR="00FD04A4" w:rsidRPr="00E53E61" w:rsidRDefault="005D5587" w:rsidP="00E53E61">
      <w:pPr>
        <w:pStyle w:val="Heading2"/>
        <w:numPr>
          <w:ilvl w:val="1"/>
          <w:numId w:val="9"/>
        </w:numPr>
        <w:spacing w:before="0" w:line="240" w:lineRule="auto"/>
        <w:ind w:left="540" w:hanging="540"/>
        <w:rPr>
          <w:rFonts w:ascii="Aptos" w:hAnsi="Aptos"/>
          <w:color w:val="000000"/>
          <w:sz w:val="24"/>
          <w:szCs w:val="24"/>
        </w:rPr>
      </w:pPr>
      <w:bookmarkStart w:id="3" w:name="_Toc210911152"/>
      <w:r w:rsidRPr="00E53E61">
        <w:rPr>
          <w:rFonts w:ascii="Aptos" w:hAnsi="Aptos"/>
          <w:color w:val="auto"/>
          <w:sz w:val="24"/>
          <w:szCs w:val="24"/>
        </w:rPr>
        <w:t>Specific</w:t>
      </w:r>
      <w:r w:rsidR="00FD04A4" w:rsidRPr="00E53E61">
        <w:rPr>
          <w:rFonts w:ascii="Aptos" w:hAnsi="Aptos"/>
          <w:color w:val="000000"/>
          <w:sz w:val="24"/>
          <w:szCs w:val="24"/>
        </w:rPr>
        <w:t xml:space="preserve"> objectives</w:t>
      </w:r>
      <w:bookmarkEnd w:id="3"/>
    </w:p>
    <w:p w14:paraId="48C1C94C" w14:textId="7744B44E" w:rsidR="00A453D6" w:rsidRPr="00E53E61" w:rsidRDefault="00A453D6" w:rsidP="00E53E61">
      <w:pPr>
        <w:spacing w:after="0" w:line="240" w:lineRule="auto"/>
        <w:ind w:left="540"/>
        <w:rPr>
          <w:rFonts w:ascii="Aptos" w:hAnsi="Aptos"/>
          <w:sz w:val="24"/>
          <w:szCs w:val="24"/>
          <w:lang w:val="en-GB" w:eastAsia="x-none"/>
        </w:rPr>
      </w:pPr>
      <w:r w:rsidRPr="00E53E61">
        <w:rPr>
          <w:rFonts w:ascii="Aptos" w:hAnsi="Aptos"/>
          <w:sz w:val="24"/>
          <w:szCs w:val="24"/>
          <w:lang w:val="x-none" w:eastAsia="x-none"/>
        </w:rPr>
        <w:t>Specifically, the assignment aims to:</w:t>
      </w:r>
    </w:p>
    <w:p w14:paraId="0F9A0898" w14:textId="77777777" w:rsidR="00F91F47" w:rsidRPr="00E53E61" w:rsidRDefault="00F91F47" w:rsidP="00E53E61">
      <w:pPr>
        <w:spacing w:after="0" w:line="240" w:lineRule="auto"/>
        <w:ind w:left="540"/>
        <w:rPr>
          <w:rFonts w:ascii="Aptos" w:hAnsi="Aptos"/>
          <w:sz w:val="24"/>
          <w:szCs w:val="24"/>
          <w:lang w:val="en-GB" w:eastAsia="x-none"/>
        </w:rPr>
      </w:pPr>
    </w:p>
    <w:p w14:paraId="2410C62F" w14:textId="4301B434" w:rsidR="00A453D6" w:rsidRPr="00E53E61" w:rsidRDefault="00A453D6"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 xml:space="preserve">Upgrade the SFMIS platform to support PFM functionalities, including </w:t>
      </w:r>
      <w:r w:rsidR="0001050B" w:rsidRPr="00E53E61">
        <w:rPr>
          <w:rFonts w:ascii="Aptos" w:hAnsi="Aptos"/>
          <w:sz w:val="24"/>
          <w:szCs w:val="24"/>
        </w:rPr>
        <w:t xml:space="preserve">budgeting, </w:t>
      </w:r>
      <w:r w:rsidRPr="00E53E61">
        <w:rPr>
          <w:rFonts w:ascii="Aptos" w:hAnsi="Aptos"/>
          <w:sz w:val="24"/>
          <w:szCs w:val="24"/>
        </w:rPr>
        <w:t xml:space="preserve">commitment controls, </w:t>
      </w:r>
      <w:r w:rsidR="0001050B" w:rsidRPr="00E53E61">
        <w:rPr>
          <w:rFonts w:ascii="Aptos" w:hAnsi="Aptos"/>
          <w:sz w:val="24"/>
          <w:szCs w:val="24"/>
        </w:rPr>
        <w:t xml:space="preserve">procurement, </w:t>
      </w:r>
      <w:r w:rsidRPr="00E53E61">
        <w:rPr>
          <w:rFonts w:ascii="Aptos" w:hAnsi="Aptos"/>
          <w:sz w:val="24"/>
          <w:szCs w:val="24"/>
        </w:rPr>
        <w:t xml:space="preserve">cash management, </w:t>
      </w:r>
      <w:r w:rsidR="0001050B" w:rsidRPr="00E53E61">
        <w:rPr>
          <w:rFonts w:ascii="Aptos" w:hAnsi="Aptos"/>
          <w:sz w:val="24"/>
          <w:szCs w:val="24"/>
        </w:rPr>
        <w:t xml:space="preserve">revenue management, fixed assets </w:t>
      </w:r>
      <w:r w:rsidRPr="00E53E61">
        <w:rPr>
          <w:rFonts w:ascii="Aptos" w:hAnsi="Aptos"/>
          <w:sz w:val="24"/>
          <w:szCs w:val="24"/>
        </w:rPr>
        <w:t>and improved financial reporting.</w:t>
      </w:r>
    </w:p>
    <w:p w14:paraId="3D8BE29C" w14:textId="77777777" w:rsidR="000E24CC" w:rsidRPr="00E53E61" w:rsidRDefault="000E24CC" w:rsidP="00E53E61">
      <w:pPr>
        <w:spacing w:after="0" w:line="240" w:lineRule="auto"/>
        <w:ind w:left="1260"/>
        <w:jc w:val="both"/>
        <w:rPr>
          <w:rFonts w:ascii="Aptos" w:hAnsi="Aptos"/>
          <w:sz w:val="24"/>
          <w:szCs w:val="24"/>
        </w:rPr>
      </w:pPr>
    </w:p>
    <w:tbl>
      <w:tblPr>
        <w:tblStyle w:val="TableGrid"/>
        <w:tblW w:w="0" w:type="auto"/>
        <w:tblInd w:w="1260" w:type="dxa"/>
        <w:tblLook w:val="04A0" w:firstRow="1" w:lastRow="0" w:firstColumn="1" w:lastColumn="0" w:noHBand="0" w:noVBand="1"/>
      </w:tblPr>
      <w:tblGrid>
        <w:gridCol w:w="8090"/>
      </w:tblGrid>
      <w:tr w:rsidR="000E24CC" w:rsidRPr="00E53E61" w14:paraId="7FCCA7FF" w14:textId="77777777" w:rsidTr="000E24CC">
        <w:tc>
          <w:tcPr>
            <w:tcW w:w="8316" w:type="dxa"/>
          </w:tcPr>
          <w:p w14:paraId="2AD9D463" w14:textId="0A0DC6A9" w:rsidR="000E24CC" w:rsidRDefault="000E24CC" w:rsidP="00E53E61">
            <w:pPr>
              <w:spacing w:after="0" w:line="240" w:lineRule="auto"/>
              <w:jc w:val="both"/>
              <w:rPr>
                <w:rFonts w:ascii="Aptos" w:hAnsi="Aptos" w:cs="Arial"/>
                <w:b/>
                <w:bCs/>
                <w:color w:val="657C9C" w:themeColor="text2" w:themeTint="BF"/>
                <w:sz w:val="24"/>
                <w:szCs w:val="24"/>
              </w:rPr>
            </w:pPr>
            <w:r w:rsidRPr="00E53E61">
              <w:rPr>
                <w:rFonts w:ascii="Aptos" w:hAnsi="Aptos" w:cs="Arial"/>
                <w:b/>
                <w:bCs/>
                <w:color w:val="657C9C" w:themeColor="text2" w:themeTint="BF"/>
                <w:sz w:val="24"/>
                <w:szCs w:val="24"/>
              </w:rPr>
              <w:t xml:space="preserve">SFMIS Enhancements </w:t>
            </w:r>
            <w:r w:rsidR="00BF53C4">
              <w:rPr>
                <w:rFonts w:ascii="Aptos" w:hAnsi="Aptos" w:cs="Arial"/>
                <w:b/>
                <w:bCs/>
                <w:color w:val="657C9C" w:themeColor="text2" w:themeTint="BF"/>
                <w:sz w:val="24"/>
                <w:szCs w:val="24"/>
              </w:rPr>
              <w:t xml:space="preserve">Requirements </w:t>
            </w:r>
            <w:r w:rsidRPr="00E53E61">
              <w:rPr>
                <w:rFonts w:ascii="Aptos" w:hAnsi="Aptos" w:cs="Arial"/>
                <w:b/>
                <w:bCs/>
                <w:color w:val="657C9C" w:themeColor="text2" w:themeTint="BF"/>
                <w:sz w:val="24"/>
                <w:szCs w:val="24"/>
              </w:rPr>
              <w:t xml:space="preserve">Scope </w:t>
            </w:r>
            <w:r w:rsidR="003B7CE4">
              <w:rPr>
                <w:rFonts w:ascii="Aptos" w:hAnsi="Aptos" w:cs="Arial"/>
                <w:b/>
                <w:bCs/>
                <w:color w:val="657C9C" w:themeColor="text2" w:themeTint="BF"/>
                <w:sz w:val="24"/>
                <w:szCs w:val="24"/>
              </w:rPr>
              <w:t>include but not limited to:</w:t>
            </w:r>
          </w:p>
          <w:p w14:paraId="7637FDC8" w14:textId="77777777" w:rsidR="003B7CE4" w:rsidRPr="00E53E61" w:rsidRDefault="003B7CE4" w:rsidP="00E53E61">
            <w:pPr>
              <w:spacing w:after="0" w:line="240" w:lineRule="auto"/>
              <w:jc w:val="both"/>
              <w:rPr>
                <w:rFonts w:ascii="Aptos" w:hAnsi="Aptos" w:cs="Arial"/>
                <w:b/>
                <w:bCs/>
                <w:color w:val="657C9C" w:themeColor="text2" w:themeTint="BF"/>
                <w:sz w:val="24"/>
                <w:szCs w:val="24"/>
              </w:rPr>
            </w:pPr>
          </w:p>
          <w:p w14:paraId="31CE425F" w14:textId="1B839B4C" w:rsidR="000E24CC" w:rsidRPr="00E53E61" w:rsidRDefault="000E24CC" w:rsidP="00E53E61">
            <w:pPr>
              <w:pStyle w:val="ListParagraph"/>
              <w:numPr>
                <w:ilvl w:val="0"/>
                <w:numId w:val="24"/>
              </w:numPr>
              <w:spacing w:after="0" w:line="240" w:lineRule="auto"/>
              <w:rPr>
                <w:rFonts w:ascii="Aptos" w:hAnsi="Aptos" w:cs="Arial"/>
                <w:sz w:val="24"/>
                <w:szCs w:val="24"/>
              </w:rPr>
            </w:pPr>
            <w:r w:rsidRPr="00E53E61">
              <w:rPr>
                <w:rFonts w:ascii="Aptos" w:hAnsi="Aptos" w:cs="Arial"/>
                <w:sz w:val="24"/>
                <w:szCs w:val="24"/>
              </w:rPr>
              <w:t>Budget Preparation</w:t>
            </w:r>
            <w:r w:rsidR="008022C2">
              <w:rPr>
                <w:rFonts w:ascii="Aptos" w:hAnsi="Aptos" w:cs="Arial"/>
                <w:sz w:val="24"/>
                <w:szCs w:val="24"/>
                <w:lang w:val="en-GB"/>
              </w:rPr>
              <w:t>:</w:t>
            </w:r>
          </w:p>
          <w:p w14:paraId="50D510CD" w14:textId="77777777" w:rsidR="000E24CC" w:rsidRPr="00E53E61" w:rsidRDefault="000E24CC" w:rsidP="00E53E61">
            <w:pPr>
              <w:pStyle w:val="ListParagraph"/>
              <w:numPr>
                <w:ilvl w:val="0"/>
                <w:numId w:val="19"/>
              </w:numPr>
              <w:spacing w:after="0" w:line="240" w:lineRule="auto"/>
              <w:rPr>
                <w:rFonts w:ascii="Aptos" w:hAnsi="Aptos" w:cs="Arial"/>
                <w:sz w:val="24"/>
                <w:szCs w:val="24"/>
              </w:rPr>
            </w:pPr>
            <w:r w:rsidRPr="00E53E61">
              <w:rPr>
                <w:rFonts w:ascii="Aptos" w:hAnsi="Aptos" w:cs="Arial"/>
                <w:sz w:val="24"/>
                <w:szCs w:val="24"/>
              </w:rPr>
              <w:t>Complete Rollout of or Program Based Budgeting to all MDAs</w:t>
            </w:r>
          </w:p>
          <w:p w14:paraId="18F27499" w14:textId="77777777" w:rsidR="000E24CC" w:rsidRPr="00E53E61" w:rsidRDefault="000E24CC" w:rsidP="00E53E61">
            <w:pPr>
              <w:pStyle w:val="ListParagraph"/>
              <w:numPr>
                <w:ilvl w:val="0"/>
                <w:numId w:val="19"/>
              </w:numPr>
              <w:spacing w:after="0" w:line="240" w:lineRule="auto"/>
              <w:rPr>
                <w:rFonts w:ascii="Aptos" w:hAnsi="Aptos" w:cs="Arial"/>
                <w:sz w:val="24"/>
                <w:szCs w:val="24"/>
              </w:rPr>
            </w:pPr>
            <w:r w:rsidRPr="00E53E61">
              <w:rPr>
                <w:rFonts w:ascii="Aptos" w:hAnsi="Aptos" w:cs="Arial"/>
                <w:sz w:val="24"/>
                <w:szCs w:val="24"/>
              </w:rPr>
              <w:t>Convert to Performance Based Budgeting</w:t>
            </w:r>
          </w:p>
          <w:p w14:paraId="6385BB02" w14:textId="77777777" w:rsidR="000E24CC" w:rsidRPr="00E53E61" w:rsidRDefault="000E24CC" w:rsidP="00E53E61">
            <w:pPr>
              <w:pStyle w:val="ListParagraph"/>
              <w:numPr>
                <w:ilvl w:val="0"/>
                <w:numId w:val="24"/>
              </w:numPr>
              <w:spacing w:after="0" w:line="240" w:lineRule="auto"/>
              <w:rPr>
                <w:rFonts w:ascii="Aptos" w:hAnsi="Aptos" w:cs="Arial"/>
                <w:sz w:val="24"/>
                <w:szCs w:val="24"/>
              </w:rPr>
            </w:pPr>
            <w:r w:rsidRPr="00E53E61">
              <w:rPr>
                <w:rFonts w:ascii="Aptos" w:hAnsi="Aptos" w:cs="Arial"/>
                <w:sz w:val="24"/>
                <w:szCs w:val="24"/>
              </w:rPr>
              <w:t>Improvement of Inventory Management Module to include the following functions:</w:t>
            </w:r>
          </w:p>
          <w:p w14:paraId="1C6418A4" w14:textId="77777777" w:rsidR="000E24CC" w:rsidRPr="00E53E61" w:rsidRDefault="000E24CC" w:rsidP="00E53E61">
            <w:pPr>
              <w:pStyle w:val="ListParagraph"/>
              <w:numPr>
                <w:ilvl w:val="0"/>
                <w:numId w:val="19"/>
              </w:numPr>
              <w:spacing w:after="0" w:line="240" w:lineRule="auto"/>
              <w:rPr>
                <w:rFonts w:ascii="Aptos" w:hAnsi="Aptos" w:cs="Arial"/>
                <w:sz w:val="24"/>
                <w:szCs w:val="24"/>
              </w:rPr>
            </w:pPr>
            <w:r w:rsidRPr="00E53E61">
              <w:rPr>
                <w:rFonts w:ascii="Aptos" w:hAnsi="Aptos" w:cs="Arial"/>
                <w:sz w:val="24"/>
                <w:szCs w:val="24"/>
              </w:rPr>
              <w:t>Item Transfer</w:t>
            </w:r>
          </w:p>
          <w:p w14:paraId="4712080C" w14:textId="77777777" w:rsidR="000E24CC" w:rsidRPr="00E53E61" w:rsidRDefault="000E24CC" w:rsidP="00E53E61">
            <w:pPr>
              <w:pStyle w:val="ListParagraph"/>
              <w:numPr>
                <w:ilvl w:val="0"/>
                <w:numId w:val="19"/>
              </w:numPr>
              <w:spacing w:after="0" w:line="240" w:lineRule="auto"/>
              <w:rPr>
                <w:rFonts w:ascii="Aptos" w:hAnsi="Aptos" w:cs="Arial"/>
                <w:sz w:val="24"/>
                <w:szCs w:val="24"/>
              </w:rPr>
            </w:pPr>
            <w:r w:rsidRPr="00E53E61">
              <w:rPr>
                <w:rFonts w:ascii="Aptos" w:hAnsi="Aptos" w:cs="Arial"/>
                <w:sz w:val="24"/>
                <w:szCs w:val="24"/>
              </w:rPr>
              <w:t>Item Write-off</w:t>
            </w:r>
          </w:p>
          <w:p w14:paraId="19CB7E3E" w14:textId="77777777" w:rsidR="000E24CC" w:rsidRPr="00E53E61" w:rsidRDefault="000E24CC" w:rsidP="00E53E61">
            <w:pPr>
              <w:pStyle w:val="ListParagraph"/>
              <w:numPr>
                <w:ilvl w:val="0"/>
                <w:numId w:val="19"/>
              </w:numPr>
              <w:spacing w:after="0" w:line="240" w:lineRule="auto"/>
              <w:rPr>
                <w:rFonts w:ascii="Aptos" w:hAnsi="Aptos" w:cs="Arial"/>
                <w:sz w:val="24"/>
                <w:szCs w:val="24"/>
              </w:rPr>
            </w:pPr>
            <w:r w:rsidRPr="00E53E61">
              <w:rPr>
                <w:rFonts w:ascii="Aptos" w:hAnsi="Aptos" w:cs="Arial"/>
                <w:sz w:val="24"/>
                <w:szCs w:val="24"/>
              </w:rPr>
              <w:t>Inventory for controlled items (such as medicine)</w:t>
            </w:r>
          </w:p>
          <w:p w14:paraId="3519BF35" w14:textId="06051A7D" w:rsidR="000E24CC" w:rsidRPr="00E53E61" w:rsidRDefault="000E24CC" w:rsidP="00E53E61">
            <w:pPr>
              <w:pStyle w:val="ListParagraph"/>
              <w:numPr>
                <w:ilvl w:val="0"/>
                <w:numId w:val="24"/>
              </w:numPr>
              <w:spacing w:after="0" w:line="240" w:lineRule="auto"/>
              <w:rPr>
                <w:rFonts w:ascii="Aptos" w:hAnsi="Aptos" w:cs="Arial"/>
                <w:sz w:val="24"/>
                <w:szCs w:val="24"/>
              </w:rPr>
            </w:pPr>
            <w:r w:rsidRPr="00E53E61">
              <w:rPr>
                <w:rFonts w:ascii="Aptos" w:hAnsi="Aptos" w:cs="Arial"/>
                <w:sz w:val="24"/>
                <w:szCs w:val="24"/>
              </w:rPr>
              <w:t>Payroll</w:t>
            </w:r>
            <w:r w:rsidR="003E0B93">
              <w:rPr>
                <w:rFonts w:ascii="Aptos" w:hAnsi="Aptos" w:cs="Arial"/>
                <w:sz w:val="24"/>
                <w:szCs w:val="24"/>
                <w:lang w:val="en-GB"/>
              </w:rPr>
              <w:t xml:space="preserve"> Payment Processing:</w:t>
            </w:r>
          </w:p>
          <w:p w14:paraId="37C91F68" w14:textId="77777777" w:rsidR="000E24CC" w:rsidRPr="00E53E61" w:rsidRDefault="000E24CC" w:rsidP="00E53E61">
            <w:pPr>
              <w:pStyle w:val="ListParagraph"/>
              <w:numPr>
                <w:ilvl w:val="0"/>
                <w:numId w:val="20"/>
              </w:numPr>
              <w:spacing w:after="0" w:line="240" w:lineRule="auto"/>
              <w:rPr>
                <w:rFonts w:ascii="Aptos" w:hAnsi="Aptos" w:cs="Arial"/>
                <w:sz w:val="24"/>
                <w:szCs w:val="24"/>
              </w:rPr>
            </w:pPr>
            <w:r w:rsidRPr="00E53E61">
              <w:rPr>
                <w:rFonts w:ascii="Aptos" w:hAnsi="Aptos" w:cs="Arial"/>
                <w:sz w:val="24"/>
                <w:szCs w:val="24"/>
              </w:rPr>
              <w:t>Upgrade the security sector biometric registration and fully integrate with SFMIS</w:t>
            </w:r>
          </w:p>
          <w:p w14:paraId="39C6B9BD" w14:textId="77777777" w:rsidR="000E24CC" w:rsidRPr="00E53E61" w:rsidRDefault="000E24CC" w:rsidP="00E53E61">
            <w:pPr>
              <w:pStyle w:val="ListParagraph"/>
              <w:numPr>
                <w:ilvl w:val="0"/>
                <w:numId w:val="20"/>
              </w:numPr>
              <w:spacing w:after="0" w:line="240" w:lineRule="auto"/>
              <w:rPr>
                <w:rFonts w:ascii="Aptos" w:hAnsi="Aptos" w:cs="Arial"/>
                <w:sz w:val="24"/>
                <w:szCs w:val="24"/>
              </w:rPr>
            </w:pPr>
            <w:r w:rsidRPr="00E53E61">
              <w:rPr>
                <w:rFonts w:ascii="Aptos" w:hAnsi="Aptos" w:cs="Arial"/>
                <w:sz w:val="24"/>
                <w:szCs w:val="24"/>
              </w:rPr>
              <w:t>Add Travel Allowance functionality</w:t>
            </w:r>
          </w:p>
          <w:p w14:paraId="17D06326" w14:textId="77777777" w:rsidR="000E24CC" w:rsidRPr="00E53E61" w:rsidRDefault="000E24CC" w:rsidP="00E53E61">
            <w:pPr>
              <w:pStyle w:val="ListParagraph"/>
              <w:numPr>
                <w:ilvl w:val="0"/>
                <w:numId w:val="20"/>
              </w:numPr>
              <w:spacing w:after="0" w:line="240" w:lineRule="auto"/>
              <w:rPr>
                <w:rFonts w:ascii="Aptos" w:hAnsi="Aptos" w:cs="Arial"/>
                <w:sz w:val="24"/>
                <w:szCs w:val="24"/>
              </w:rPr>
            </w:pPr>
            <w:r w:rsidRPr="00E53E61">
              <w:rPr>
                <w:rFonts w:ascii="Aptos" w:hAnsi="Aptos" w:cs="Arial"/>
                <w:sz w:val="24"/>
                <w:szCs w:val="24"/>
              </w:rPr>
              <w:t>Implement payroll for donor funded projects</w:t>
            </w:r>
          </w:p>
          <w:p w14:paraId="30787A54" w14:textId="77777777" w:rsidR="000E24CC" w:rsidRPr="00E53E61" w:rsidRDefault="000E24CC" w:rsidP="00E53E61">
            <w:pPr>
              <w:pStyle w:val="ListParagraph"/>
              <w:numPr>
                <w:ilvl w:val="0"/>
                <w:numId w:val="20"/>
              </w:numPr>
              <w:spacing w:after="0" w:line="240" w:lineRule="auto"/>
              <w:rPr>
                <w:rFonts w:ascii="Aptos" w:hAnsi="Aptos" w:cs="Arial"/>
                <w:sz w:val="24"/>
                <w:szCs w:val="24"/>
              </w:rPr>
            </w:pPr>
            <w:r w:rsidRPr="00E53E61">
              <w:rPr>
                <w:rFonts w:ascii="Aptos" w:hAnsi="Aptos" w:cs="Arial"/>
                <w:sz w:val="24"/>
                <w:szCs w:val="24"/>
              </w:rPr>
              <w:t>Development of Employee Self-Services</w:t>
            </w:r>
          </w:p>
          <w:p w14:paraId="18F9B3F9" w14:textId="77777777" w:rsidR="000E24CC" w:rsidRPr="00E53E61" w:rsidRDefault="000E24CC" w:rsidP="00E53E61">
            <w:pPr>
              <w:pStyle w:val="ListParagraph"/>
              <w:numPr>
                <w:ilvl w:val="0"/>
                <w:numId w:val="20"/>
              </w:numPr>
              <w:spacing w:after="0" w:line="240" w:lineRule="auto"/>
              <w:rPr>
                <w:rFonts w:ascii="Aptos" w:hAnsi="Aptos" w:cs="Arial"/>
                <w:sz w:val="24"/>
                <w:szCs w:val="24"/>
              </w:rPr>
            </w:pPr>
            <w:r w:rsidRPr="00E53E61">
              <w:rPr>
                <w:rFonts w:ascii="Aptos" w:hAnsi="Aptos" w:cs="Arial"/>
                <w:sz w:val="24"/>
                <w:szCs w:val="24"/>
              </w:rPr>
              <w:t>Implementation of SMS notifications for monthly Pay slips</w:t>
            </w:r>
          </w:p>
          <w:p w14:paraId="6A80EA50" w14:textId="0CD5E89B" w:rsidR="000E24CC" w:rsidRPr="00E53E61" w:rsidRDefault="000E24CC" w:rsidP="00E53E61">
            <w:pPr>
              <w:pStyle w:val="ListParagraph"/>
              <w:numPr>
                <w:ilvl w:val="0"/>
                <w:numId w:val="24"/>
              </w:numPr>
              <w:spacing w:after="0" w:line="240" w:lineRule="auto"/>
              <w:rPr>
                <w:rFonts w:ascii="Aptos" w:hAnsi="Aptos" w:cs="Arial"/>
                <w:sz w:val="24"/>
                <w:szCs w:val="24"/>
              </w:rPr>
            </w:pPr>
            <w:r w:rsidRPr="00E53E61">
              <w:rPr>
                <w:rFonts w:ascii="Aptos" w:hAnsi="Aptos" w:cs="Arial"/>
                <w:sz w:val="24"/>
                <w:szCs w:val="24"/>
              </w:rPr>
              <w:t>Fixed Asset</w:t>
            </w:r>
            <w:r w:rsidR="003E0B93">
              <w:rPr>
                <w:rFonts w:ascii="Aptos" w:hAnsi="Aptos" w:cs="Arial"/>
                <w:sz w:val="24"/>
                <w:szCs w:val="24"/>
                <w:lang w:val="en-GB"/>
              </w:rPr>
              <w:t>:</w:t>
            </w:r>
          </w:p>
          <w:p w14:paraId="6EA9F872" w14:textId="77777777" w:rsidR="000E24CC" w:rsidRPr="00E53E61" w:rsidRDefault="000E24CC" w:rsidP="00E53E61">
            <w:pPr>
              <w:pStyle w:val="ListParagraph"/>
              <w:numPr>
                <w:ilvl w:val="0"/>
                <w:numId w:val="21"/>
              </w:numPr>
              <w:spacing w:after="0" w:line="240" w:lineRule="auto"/>
              <w:rPr>
                <w:rFonts w:ascii="Aptos" w:hAnsi="Aptos" w:cs="Arial"/>
                <w:sz w:val="24"/>
                <w:szCs w:val="24"/>
              </w:rPr>
            </w:pPr>
            <w:r w:rsidRPr="00E53E61">
              <w:rPr>
                <w:rFonts w:ascii="Aptos" w:hAnsi="Aptos" w:cs="Arial"/>
                <w:sz w:val="24"/>
                <w:szCs w:val="24"/>
              </w:rPr>
              <w:t>Implementation of asset count using hand-held devices</w:t>
            </w:r>
          </w:p>
          <w:p w14:paraId="09AD1126" w14:textId="77777777" w:rsidR="000E24CC" w:rsidRPr="00E53E61" w:rsidRDefault="000E24CC" w:rsidP="00E53E61">
            <w:pPr>
              <w:pStyle w:val="ListParagraph"/>
              <w:numPr>
                <w:ilvl w:val="0"/>
                <w:numId w:val="21"/>
              </w:numPr>
              <w:spacing w:after="0" w:line="240" w:lineRule="auto"/>
              <w:rPr>
                <w:rFonts w:ascii="Aptos" w:hAnsi="Aptos" w:cs="Arial"/>
                <w:sz w:val="24"/>
                <w:szCs w:val="24"/>
              </w:rPr>
            </w:pPr>
            <w:r w:rsidRPr="00E53E61">
              <w:rPr>
                <w:rFonts w:ascii="Aptos" w:hAnsi="Aptos" w:cs="Arial"/>
                <w:sz w:val="24"/>
                <w:szCs w:val="24"/>
              </w:rPr>
              <w:t>Implementation of asset tracking using google maps</w:t>
            </w:r>
          </w:p>
          <w:p w14:paraId="37DAB559" w14:textId="054948D2" w:rsidR="000E24CC" w:rsidRPr="00E53E61" w:rsidRDefault="000E24CC" w:rsidP="00E53E61">
            <w:pPr>
              <w:pStyle w:val="ListParagraph"/>
              <w:numPr>
                <w:ilvl w:val="0"/>
                <w:numId w:val="24"/>
              </w:numPr>
              <w:spacing w:after="0" w:line="240" w:lineRule="auto"/>
              <w:rPr>
                <w:rFonts w:ascii="Aptos" w:hAnsi="Aptos" w:cs="Arial"/>
                <w:sz w:val="24"/>
                <w:szCs w:val="24"/>
              </w:rPr>
            </w:pPr>
            <w:r w:rsidRPr="00E53E61">
              <w:rPr>
                <w:rFonts w:ascii="Aptos" w:hAnsi="Aptos" w:cs="Arial"/>
                <w:sz w:val="24"/>
                <w:szCs w:val="24"/>
              </w:rPr>
              <w:t>Cash Forecasting</w:t>
            </w:r>
            <w:r w:rsidR="003E0B93">
              <w:rPr>
                <w:rFonts w:ascii="Aptos" w:hAnsi="Aptos" w:cs="Arial"/>
                <w:sz w:val="24"/>
                <w:szCs w:val="24"/>
                <w:lang w:val="en-GB"/>
              </w:rPr>
              <w:t>:</w:t>
            </w:r>
          </w:p>
          <w:p w14:paraId="5C6BEC86" w14:textId="77777777" w:rsidR="000E24CC" w:rsidRPr="00E53E61" w:rsidRDefault="000E24CC" w:rsidP="00E53E61">
            <w:pPr>
              <w:pStyle w:val="ListParagraph"/>
              <w:numPr>
                <w:ilvl w:val="0"/>
                <w:numId w:val="22"/>
              </w:numPr>
              <w:spacing w:after="0" w:line="240" w:lineRule="auto"/>
              <w:rPr>
                <w:rFonts w:ascii="Aptos" w:hAnsi="Aptos" w:cs="Arial"/>
                <w:sz w:val="24"/>
                <w:szCs w:val="24"/>
              </w:rPr>
            </w:pPr>
            <w:r w:rsidRPr="00E53E61">
              <w:rPr>
                <w:rFonts w:ascii="Aptos" w:hAnsi="Aptos" w:cs="Arial"/>
                <w:sz w:val="24"/>
                <w:szCs w:val="24"/>
              </w:rPr>
              <w:lastRenderedPageBreak/>
              <w:t>Development of automated Cash Forecasting tools</w:t>
            </w:r>
          </w:p>
          <w:p w14:paraId="2E68BF33" w14:textId="677B50D7" w:rsidR="000E24CC" w:rsidRPr="00E53E61" w:rsidRDefault="000E24CC" w:rsidP="00E53E61">
            <w:pPr>
              <w:pStyle w:val="ListParagraph"/>
              <w:numPr>
                <w:ilvl w:val="0"/>
                <w:numId w:val="24"/>
              </w:numPr>
              <w:spacing w:after="0" w:line="240" w:lineRule="auto"/>
              <w:rPr>
                <w:rFonts w:ascii="Aptos" w:hAnsi="Aptos" w:cs="Arial"/>
                <w:sz w:val="24"/>
                <w:szCs w:val="24"/>
              </w:rPr>
            </w:pPr>
            <w:r w:rsidRPr="00E53E61">
              <w:rPr>
                <w:rFonts w:ascii="Aptos" w:hAnsi="Aptos" w:cs="Arial"/>
                <w:sz w:val="24"/>
                <w:szCs w:val="24"/>
              </w:rPr>
              <w:t>Financial Dashboards</w:t>
            </w:r>
            <w:r w:rsidR="003E0B93">
              <w:rPr>
                <w:rFonts w:ascii="Aptos" w:hAnsi="Aptos" w:cs="Arial"/>
                <w:sz w:val="24"/>
                <w:szCs w:val="24"/>
                <w:lang w:val="en-GB"/>
              </w:rPr>
              <w:t>:</w:t>
            </w:r>
          </w:p>
          <w:p w14:paraId="037BE4E4" w14:textId="77777777" w:rsidR="000E24CC" w:rsidRPr="00E53E61" w:rsidRDefault="000E24CC" w:rsidP="00E53E61">
            <w:pPr>
              <w:pStyle w:val="ListParagraph"/>
              <w:numPr>
                <w:ilvl w:val="0"/>
                <w:numId w:val="22"/>
              </w:numPr>
              <w:spacing w:after="0" w:line="240" w:lineRule="auto"/>
              <w:rPr>
                <w:rFonts w:ascii="Aptos" w:hAnsi="Aptos" w:cs="Arial"/>
                <w:sz w:val="24"/>
                <w:szCs w:val="24"/>
              </w:rPr>
            </w:pPr>
            <w:r w:rsidRPr="00E53E61">
              <w:rPr>
                <w:rFonts w:ascii="Aptos" w:hAnsi="Aptos" w:cs="Arial"/>
                <w:sz w:val="24"/>
                <w:szCs w:val="24"/>
              </w:rPr>
              <w:t>Enhancement of Financial Dashboards using Power BI</w:t>
            </w:r>
          </w:p>
          <w:p w14:paraId="4308BEBE" w14:textId="77777777" w:rsidR="000E24CC" w:rsidRPr="00E53E61" w:rsidRDefault="000E24CC" w:rsidP="00E53E61">
            <w:pPr>
              <w:pStyle w:val="ListParagraph"/>
              <w:numPr>
                <w:ilvl w:val="0"/>
                <w:numId w:val="22"/>
              </w:numPr>
              <w:spacing w:after="0" w:line="240" w:lineRule="auto"/>
              <w:rPr>
                <w:rFonts w:ascii="Aptos" w:hAnsi="Aptos" w:cs="Arial"/>
                <w:sz w:val="24"/>
                <w:szCs w:val="24"/>
              </w:rPr>
            </w:pPr>
            <w:r w:rsidRPr="00E53E61">
              <w:rPr>
                <w:rFonts w:ascii="Aptos" w:hAnsi="Aptos" w:cs="Arial"/>
                <w:sz w:val="24"/>
                <w:szCs w:val="24"/>
              </w:rPr>
              <w:t>Automate publishing of dashboards to MoF website</w:t>
            </w:r>
          </w:p>
          <w:p w14:paraId="7326CBF7" w14:textId="00D93CEC" w:rsidR="000E24CC" w:rsidRPr="00E53E61" w:rsidRDefault="000E24CC" w:rsidP="00E53E61">
            <w:pPr>
              <w:pStyle w:val="ListParagraph"/>
              <w:numPr>
                <w:ilvl w:val="0"/>
                <w:numId w:val="24"/>
              </w:numPr>
              <w:spacing w:after="0" w:line="240" w:lineRule="auto"/>
              <w:rPr>
                <w:rFonts w:ascii="Aptos" w:hAnsi="Aptos" w:cs="Arial"/>
                <w:sz w:val="24"/>
                <w:szCs w:val="24"/>
              </w:rPr>
            </w:pPr>
            <w:r w:rsidRPr="00E53E61">
              <w:rPr>
                <w:rFonts w:ascii="Aptos" w:hAnsi="Aptos" w:cs="Arial"/>
                <w:sz w:val="24"/>
                <w:szCs w:val="24"/>
              </w:rPr>
              <w:t>Donor Reports</w:t>
            </w:r>
            <w:r w:rsidR="003E0B93">
              <w:rPr>
                <w:rFonts w:ascii="Aptos" w:hAnsi="Aptos" w:cs="Arial"/>
                <w:sz w:val="24"/>
                <w:szCs w:val="24"/>
                <w:lang w:val="en-GB"/>
              </w:rPr>
              <w:t>:</w:t>
            </w:r>
          </w:p>
          <w:p w14:paraId="326BA8C9" w14:textId="77777777" w:rsidR="000E24CC" w:rsidRPr="00E53E61" w:rsidRDefault="000E24CC" w:rsidP="008022C2">
            <w:pPr>
              <w:pStyle w:val="ListParagraph"/>
              <w:numPr>
                <w:ilvl w:val="0"/>
                <w:numId w:val="23"/>
              </w:numPr>
              <w:spacing w:after="0" w:line="240" w:lineRule="auto"/>
              <w:jc w:val="both"/>
              <w:rPr>
                <w:rFonts w:ascii="Aptos" w:hAnsi="Aptos" w:cs="Arial"/>
                <w:sz w:val="24"/>
                <w:szCs w:val="24"/>
              </w:rPr>
            </w:pPr>
            <w:r w:rsidRPr="00E53E61">
              <w:rPr>
                <w:rFonts w:ascii="Aptos" w:hAnsi="Aptos" w:cs="Arial"/>
                <w:sz w:val="24"/>
                <w:szCs w:val="24"/>
              </w:rPr>
              <w:t>Automate publishing donor reports (IUFR etc.) to be accessible directly by donors</w:t>
            </w:r>
          </w:p>
          <w:p w14:paraId="40B3716D" w14:textId="2902E408" w:rsidR="000E24CC" w:rsidRPr="00E53E61" w:rsidRDefault="000E24CC" w:rsidP="008022C2">
            <w:pPr>
              <w:pStyle w:val="ListParagraph"/>
              <w:numPr>
                <w:ilvl w:val="0"/>
                <w:numId w:val="24"/>
              </w:numPr>
              <w:spacing w:after="0" w:line="240" w:lineRule="auto"/>
              <w:jc w:val="both"/>
              <w:rPr>
                <w:rFonts w:ascii="Aptos" w:hAnsi="Aptos" w:cs="Arial"/>
                <w:sz w:val="24"/>
                <w:szCs w:val="24"/>
              </w:rPr>
            </w:pPr>
            <w:r w:rsidRPr="00E53E61">
              <w:rPr>
                <w:rFonts w:ascii="Aptos" w:hAnsi="Aptos" w:cs="Arial"/>
                <w:sz w:val="24"/>
                <w:szCs w:val="24"/>
              </w:rPr>
              <w:t>Invoice Submission</w:t>
            </w:r>
            <w:r w:rsidR="003E0B93">
              <w:rPr>
                <w:rFonts w:ascii="Aptos" w:hAnsi="Aptos" w:cs="Arial"/>
                <w:sz w:val="24"/>
                <w:szCs w:val="24"/>
                <w:lang w:val="en-GB"/>
              </w:rPr>
              <w:t>:</w:t>
            </w:r>
          </w:p>
          <w:p w14:paraId="3F133F49" w14:textId="77777777" w:rsidR="000E24CC" w:rsidRPr="00E53E61" w:rsidRDefault="000E24CC" w:rsidP="008022C2">
            <w:pPr>
              <w:pStyle w:val="ListParagraph"/>
              <w:numPr>
                <w:ilvl w:val="0"/>
                <w:numId w:val="23"/>
              </w:numPr>
              <w:spacing w:after="0" w:line="240" w:lineRule="auto"/>
              <w:jc w:val="both"/>
              <w:rPr>
                <w:rFonts w:ascii="Aptos" w:hAnsi="Aptos" w:cs="Arial"/>
                <w:sz w:val="24"/>
                <w:szCs w:val="24"/>
              </w:rPr>
            </w:pPr>
            <w:r w:rsidRPr="00E53E61">
              <w:rPr>
                <w:rFonts w:ascii="Aptos" w:hAnsi="Aptos" w:cs="Arial"/>
                <w:sz w:val="24"/>
                <w:szCs w:val="24"/>
              </w:rPr>
              <w:t>Development of invoice submission portal to allow suppliers to directly submit their invoices</w:t>
            </w:r>
          </w:p>
          <w:p w14:paraId="359168A8" w14:textId="6EF2C685" w:rsidR="000E24CC" w:rsidRPr="00E53E61" w:rsidRDefault="000E24CC" w:rsidP="008022C2">
            <w:pPr>
              <w:pStyle w:val="ListParagraph"/>
              <w:numPr>
                <w:ilvl w:val="0"/>
                <w:numId w:val="24"/>
              </w:numPr>
              <w:spacing w:after="0" w:line="240" w:lineRule="auto"/>
              <w:jc w:val="both"/>
              <w:rPr>
                <w:rFonts w:ascii="Aptos" w:hAnsi="Aptos" w:cs="Arial"/>
                <w:sz w:val="24"/>
                <w:szCs w:val="24"/>
              </w:rPr>
            </w:pPr>
            <w:r w:rsidRPr="00E53E61">
              <w:rPr>
                <w:rFonts w:ascii="Aptos" w:hAnsi="Aptos" w:cs="Arial"/>
                <w:sz w:val="24"/>
                <w:szCs w:val="24"/>
              </w:rPr>
              <w:t>Key Performance Indicator (KPI) Reports</w:t>
            </w:r>
            <w:r w:rsidR="003E0B93">
              <w:rPr>
                <w:rFonts w:ascii="Aptos" w:hAnsi="Aptos" w:cs="Arial"/>
                <w:sz w:val="24"/>
                <w:szCs w:val="24"/>
                <w:lang w:val="en-GB"/>
              </w:rPr>
              <w:t>:</w:t>
            </w:r>
          </w:p>
          <w:p w14:paraId="2668D17F" w14:textId="77777777" w:rsidR="000E24CC" w:rsidRPr="00E53E61" w:rsidRDefault="000E24CC" w:rsidP="008022C2">
            <w:pPr>
              <w:pStyle w:val="ListParagraph"/>
              <w:numPr>
                <w:ilvl w:val="0"/>
                <w:numId w:val="23"/>
              </w:numPr>
              <w:spacing w:after="0" w:line="240" w:lineRule="auto"/>
              <w:jc w:val="both"/>
              <w:rPr>
                <w:rFonts w:ascii="Aptos" w:hAnsi="Aptos" w:cs="Arial"/>
                <w:sz w:val="24"/>
                <w:szCs w:val="24"/>
              </w:rPr>
            </w:pPr>
            <w:r w:rsidRPr="00E53E61">
              <w:rPr>
                <w:rFonts w:ascii="Aptos" w:hAnsi="Aptos" w:cs="Arial"/>
                <w:sz w:val="24"/>
                <w:szCs w:val="24"/>
              </w:rPr>
              <w:t>Improve KPI reports and dashboard to enhance the performance measurements of MoF activities</w:t>
            </w:r>
          </w:p>
          <w:p w14:paraId="25DB1724" w14:textId="0ED21E98" w:rsidR="000E24CC" w:rsidRPr="00E53E61" w:rsidRDefault="000E24CC" w:rsidP="008022C2">
            <w:pPr>
              <w:pStyle w:val="ListParagraph"/>
              <w:numPr>
                <w:ilvl w:val="0"/>
                <w:numId w:val="24"/>
              </w:numPr>
              <w:spacing w:after="0" w:line="240" w:lineRule="auto"/>
              <w:jc w:val="both"/>
              <w:rPr>
                <w:rFonts w:ascii="Aptos" w:hAnsi="Aptos" w:cs="Arial"/>
                <w:sz w:val="24"/>
                <w:szCs w:val="24"/>
              </w:rPr>
            </w:pPr>
            <w:r w:rsidRPr="00E53E61">
              <w:rPr>
                <w:rFonts w:ascii="Aptos" w:hAnsi="Aptos" w:cs="Arial"/>
                <w:sz w:val="24"/>
                <w:szCs w:val="24"/>
              </w:rPr>
              <w:t>Interfaces with identified third party systems</w:t>
            </w:r>
            <w:r w:rsidR="003E0B93">
              <w:rPr>
                <w:rFonts w:ascii="Aptos" w:hAnsi="Aptos" w:cs="Arial"/>
                <w:sz w:val="24"/>
                <w:szCs w:val="24"/>
                <w:lang w:val="en-GB"/>
              </w:rPr>
              <w:t>:</w:t>
            </w:r>
          </w:p>
          <w:p w14:paraId="3A3AE0BE" w14:textId="59FC2D01" w:rsidR="000E24CC" w:rsidRPr="00E53E61" w:rsidRDefault="000E24CC" w:rsidP="008022C2">
            <w:pPr>
              <w:pStyle w:val="ListParagraph"/>
              <w:numPr>
                <w:ilvl w:val="0"/>
                <w:numId w:val="23"/>
              </w:numPr>
              <w:spacing w:after="0" w:line="240" w:lineRule="auto"/>
              <w:jc w:val="both"/>
              <w:rPr>
                <w:rFonts w:ascii="Aptos" w:hAnsi="Aptos" w:cs="Arial"/>
                <w:sz w:val="24"/>
                <w:szCs w:val="24"/>
              </w:rPr>
            </w:pPr>
            <w:r w:rsidRPr="00E53E61">
              <w:rPr>
                <w:rFonts w:ascii="Aptos" w:hAnsi="Aptos" w:cs="Arial"/>
                <w:sz w:val="24"/>
                <w:szCs w:val="24"/>
              </w:rPr>
              <w:t>Design, develop and implement</w:t>
            </w:r>
            <w:r w:rsidR="008022C2">
              <w:rPr>
                <w:rFonts w:ascii="Aptos" w:hAnsi="Aptos" w:cs="Arial"/>
                <w:sz w:val="24"/>
                <w:szCs w:val="24"/>
                <w:lang w:val="en-GB"/>
              </w:rPr>
              <w:t xml:space="preserve"> all the required</w:t>
            </w:r>
            <w:r w:rsidRPr="00E53E61">
              <w:rPr>
                <w:rFonts w:ascii="Aptos" w:hAnsi="Aptos" w:cs="Arial"/>
                <w:sz w:val="24"/>
                <w:szCs w:val="24"/>
              </w:rPr>
              <w:t xml:space="preserve"> interfaces with identified third party systems</w:t>
            </w:r>
            <w:r w:rsidR="008022C2">
              <w:rPr>
                <w:rFonts w:ascii="Aptos" w:hAnsi="Aptos" w:cs="Arial"/>
                <w:sz w:val="24"/>
                <w:szCs w:val="24"/>
                <w:lang w:val="en-GB"/>
              </w:rPr>
              <w:t>.</w:t>
            </w:r>
          </w:p>
        </w:tc>
      </w:tr>
    </w:tbl>
    <w:p w14:paraId="541752AD" w14:textId="77777777" w:rsidR="000E24CC" w:rsidRPr="00E53E61" w:rsidRDefault="000E24CC" w:rsidP="00E53E61">
      <w:pPr>
        <w:spacing w:after="0" w:line="240" w:lineRule="auto"/>
        <w:ind w:left="1260"/>
        <w:jc w:val="both"/>
        <w:rPr>
          <w:rFonts w:ascii="Aptos" w:hAnsi="Aptos"/>
          <w:sz w:val="24"/>
          <w:szCs w:val="24"/>
        </w:rPr>
      </w:pPr>
    </w:p>
    <w:p w14:paraId="4D290B67" w14:textId="54B50E68" w:rsidR="00A453D6" w:rsidRPr="00E53E61" w:rsidRDefault="00A453D6"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 xml:space="preserve">Facilitate the migration of four </w:t>
      </w:r>
      <w:r w:rsidR="000E24CC" w:rsidRPr="00E53E61">
        <w:rPr>
          <w:rFonts w:ascii="Aptos" w:hAnsi="Aptos"/>
          <w:sz w:val="24"/>
          <w:szCs w:val="24"/>
        </w:rPr>
        <w:t xml:space="preserve">(04) </w:t>
      </w:r>
      <w:r w:rsidRPr="00E53E61">
        <w:rPr>
          <w:rFonts w:ascii="Aptos" w:hAnsi="Aptos"/>
          <w:sz w:val="24"/>
          <w:szCs w:val="24"/>
        </w:rPr>
        <w:t>Federal Member States (</w:t>
      </w:r>
      <w:proofErr w:type="spellStart"/>
      <w:r w:rsidRPr="00E53E61">
        <w:rPr>
          <w:rFonts w:ascii="Aptos" w:hAnsi="Aptos"/>
          <w:sz w:val="24"/>
          <w:szCs w:val="24"/>
        </w:rPr>
        <w:t>Jubbaland</w:t>
      </w:r>
      <w:proofErr w:type="spellEnd"/>
      <w:r w:rsidRPr="00E53E61">
        <w:rPr>
          <w:rFonts w:ascii="Aptos" w:hAnsi="Aptos"/>
          <w:sz w:val="24"/>
          <w:szCs w:val="24"/>
        </w:rPr>
        <w:t xml:space="preserve">, South West, Galmudug, and </w:t>
      </w:r>
      <w:proofErr w:type="spellStart"/>
      <w:r w:rsidRPr="00E53E61">
        <w:rPr>
          <w:rFonts w:ascii="Aptos" w:hAnsi="Aptos"/>
          <w:sz w:val="24"/>
          <w:szCs w:val="24"/>
        </w:rPr>
        <w:t>Hirshabelle</w:t>
      </w:r>
      <w:proofErr w:type="spellEnd"/>
      <w:r w:rsidRPr="00E53E61">
        <w:rPr>
          <w:rFonts w:ascii="Aptos" w:hAnsi="Aptos"/>
          <w:sz w:val="24"/>
          <w:szCs w:val="24"/>
        </w:rPr>
        <w:t>) from the existing BISAN platform to the upgraded, unified SFMIS, ensuring data integrity, continuity, and minimal disruption to operations.</w:t>
      </w:r>
    </w:p>
    <w:p w14:paraId="3F0D37D4" w14:textId="5EDB80E1" w:rsidR="00A453D6" w:rsidRPr="00E53E61" w:rsidRDefault="00A453D6"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 xml:space="preserve">Improve system integration with related platforms such as HRMIS, the </w:t>
      </w:r>
      <w:r w:rsidR="0001050B" w:rsidRPr="00E53E61">
        <w:rPr>
          <w:rFonts w:ascii="Aptos" w:hAnsi="Aptos"/>
          <w:sz w:val="24"/>
          <w:szCs w:val="24"/>
        </w:rPr>
        <w:t>I</w:t>
      </w:r>
      <w:r w:rsidRPr="00E53E61">
        <w:rPr>
          <w:rFonts w:ascii="Aptos" w:hAnsi="Aptos"/>
          <w:sz w:val="24"/>
          <w:szCs w:val="24"/>
        </w:rPr>
        <w:t>TAS</w:t>
      </w:r>
      <w:r w:rsidR="0001050B" w:rsidRPr="00E53E61">
        <w:rPr>
          <w:rFonts w:ascii="Aptos" w:hAnsi="Aptos"/>
          <w:sz w:val="24"/>
          <w:szCs w:val="24"/>
        </w:rPr>
        <w:t xml:space="preserve"> etc. </w:t>
      </w:r>
      <w:r w:rsidRPr="00E53E61">
        <w:rPr>
          <w:rFonts w:ascii="Aptos" w:hAnsi="Aptos"/>
          <w:sz w:val="24"/>
          <w:szCs w:val="24"/>
        </w:rPr>
        <w:t>to promote end-to-end automation of public resource management processes.</w:t>
      </w:r>
    </w:p>
    <w:p w14:paraId="66B54E03" w14:textId="77777777" w:rsidR="00A453D6" w:rsidRPr="00E53E61" w:rsidRDefault="00A453D6"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Standardize and streamline business processes across FGS and FMSs, aligning them with the upgraded SFMIS functionalities and international PFM best practices.</w:t>
      </w:r>
    </w:p>
    <w:p w14:paraId="1C22F4C5" w14:textId="77777777" w:rsidR="00A453D6" w:rsidRPr="00E53E61" w:rsidRDefault="00A453D6"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Strengthen the security, governance, and sustainability of the SFMIS platform, including the implementation of robust user management, system controls, and disaster recovery mechanisms.</w:t>
      </w:r>
    </w:p>
    <w:p w14:paraId="31032E90" w14:textId="6B81D7EA" w:rsidR="00A453D6" w:rsidRPr="00E53E61" w:rsidRDefault="00A453D6"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Build capacity of government staff and end-users through structured training</w:t>
      </w:r>
      <w:r w:rsidR="000E24CC" w:rsidRPr="00E53E61">
        <w:rPr>
          <w:rFonts w:ascii="Aptos" w:hAnsi="Aptos"/>
          <w:sz w:val="24"/>
          <w:szCs w:val="24"/>
        </w:rPr>
        <w:t>, capacity building</w:t>
      </w:r>
      <w:r w:rsidRPr="00E53E61">
        <w:rPr>
          <w:rFonts w:ascii="Aptos" w:hAnsi="Aptos"/>
          <w:sz w:val="24"/>
          <w:szCs w:val="24"/>
        </w:rPr>
        <w:t xml:space="preserve"> and knowledge transfer, to enable effective utilization and long-term ownership of the system.</w:t>
      </w:r>
    </w:p>
    <w:p w14:paraId="6FFBB359" w14:textId="39130134" w:rsidR="00A53FF8" w:rsidRPr="00E53E61" w:rsidRDefault="00A453D6"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Support change management and stakeholder coordination to ensure a smooth transition and consistent adoption of the enhanced SFMIS across all participating entities.</w:t>
      </w:r>
    </w:p>
    <w:p w14:paraId="6F4513EE" w14:textId="0D3B9999" w:rsidR="000E24CC" w:rsidRPr="00E53E61" w:rsidRDefault="000E24CC" w:rsidP="00E53E61">
      <w:pPr>
        <w:numPr>
          <w:ilvl w:val="0"/>
          <w:numId w:val="2"/>
        </w:numPr>
        <w:spacing w:after="0" w:line="240" w:lineRule="auto"/>
        <w:ind w:left="1260" w:hanging="540"/>
        <w:jc w:val="both"/>
        <w:rPr>
          <w:rFonts w:ascii="Aptos" w:hAnsi="Aptos"/>
          <w:sz w:val="24"/>
          <w:szCs w:val="24"/>
        </w:rPr>
      </w:pPr>
      <w:r w:rsidRPr="00E53E61">
        <w:rPr>
          <w:rFonts w:ascii="Aptos" w:hAnsi="Aptos"/>
          <w:sz w:val="24"/>
          <w:szCs w:val="24"/>
        </w:rPr>
        <w:t xml:space="preserve">Provide the post implementation support of the SFMIS across Government i.e. within the FGS MDAs and FMSs MDAs. </w:t>
      </w:r>
    </w:p>
    <w:p w14:paraId="6E4856F8" w14:textId="6DC1984B" w:rsidR="0001050B" w:rsidRPr="00E53E61" w:rsidRDefault="0001050B" w:rsidP="00E53E61">
      <w:pPr>
        <w:spacing w:after="0" w:line="240" w:lineRule="auto"/>
        <w:rPr>
          <w:rFonts w:ascii="Aptos" w:eastAsia="Times New Roman" w:hAnsi="Aptos"/>
          <w:b/>
          <w:bCs/>
          <w:kern w:val="32"/>
          <w:sz w:val="24"/>
          <w:szCs w:val="24"/>
          <w:lang w:val="x-none" w:eastAsia="x-none"/>
        </w:rPr>
      </w:pPr>
      <w:r w:rsidRPr="00E53E61">
        <w:rPr>
          <w:rFonts w:ascii="Aptos" w:hAnsi="Aptos"/>
          <w:sz w:val="24"/>
          <w:szCs w:val="24"/>
        </w:rPr>
        <w:br w:type="page"/>
      </w:r>
    </w:p>
    <w:p w14:paraId="261C633B" w14:textId="25EC1E04" w:rsidR="008A3AF0" w:rsidRPr="00E53E61" w:rsidRDefault="00F41948" w:rsidP="00E53E61">
      <w:pPr>
        <w:pStyle w:val="Heading1"/>
        <w:numPr>
          <w:ilvl w:val="0"/>
          <w:numId w:val="9"/>
        </w:numPr>
        <w:spacing w:before="0" w:after="0"/>
        <w:ind w:left="540" w:hanging="540"/>
        <w:rPr>
          <w:rFonts w:ascii="Aptos" w:hAnsi="Aptos" w:cs="Times New Roman"/>
        </w:rPr>
      </w:pPr>
      <w:bookmarkStart w:id="4" w:name="_Toc210911153"/>
      <w:r w:rsidRPr="00E53E61">
        <w:rPr>
          <w:rFonts w:ascii="Aptos" w:hAnsi="Aptos" w:cs="Times New Roman"/>
        </w:rPr>
        <w:lastRenderedPageBreak/>
        <w:t xml:space="preserve">SCOPE OF </w:t>
      </w:r>
      <w:r w:rsidR="0010492B" w:rsidRPr="00E53E61">
        <w:rPr>
          <w:rFonts w:ascii="Aptos" w:hAnsi="Aptos" w:cs="Times New Roman"/>
        </w:rPr>
        <w:t xml:space="preserve">THE </w:t>
      </w:r>
      <w:r w:rsidR="0090783A" w:rsidRPr="00E53E61">
        <w:rPr>
          <w:rFonts w:ascii="Aptos" w:hAnsi="Aptos" w:cs="Times New Roman"/>
        </w:rPr>
        <w:t>ASSIGNMENT</w:t>
      </w:r>
      <w:r w:rsidR="004E3E24" w:rsidRPr="00E53E61">
        <w:rPr>
          <w:rFonts w:ascii="Aptos" w:hAnsi="Aptos" w:cs="Times New Roman"/>
        </w:rPr>
        <w:t xml:space="preserve"> AND DETAILED TASKS</w:t>
      </w:r>
      <w:bookmarkEnd w:id="4"/>
    </w:p>
    <w:p w14:paraId="62E245DA" w14:textId="2A14AC3F" w:rsidR="00072A9C" w:rsidRPr="00E53E61" w:rsidRDefault="00072A9C" w:rsidP="00E53E61">
      <w:pPr>
        <w:spacing w:after="0" w:line="240" w:lineRule="auto"/>
        <w:ind w:left="540" w:firstLine="7"/>
        <w:jc w:val="both"/>
        <w:rPr>
          <w:rFonts w:ascii="Aptos" w:hAnsi="Aptos"/>
          <w:sz w:val="24"/>
          <w:szCs w:val="24"/>
        </w:rPr>
      </w:pPr>
      <w:bookmarkStart w:id="5" w:name="_Toc441171249"/>
      <w:r w:rsidRPr="00E53E61">
        <w:rPr>
          <w:rFonts w:ascii="Aptos" w:hAnsi="Aptos"/>
          <w:sz w:val="24"/>
          <w:szCs w:val="24"/>
        </w:rPr>
        <w:t>The assignment involves providing technical assistance, system development, data migration, integration, capacity building, and support services to enhance the Somali Financial Management Information System (SFMIS) for the Federal Government of Somalia and Federal Member States. The firm will develop and implement enhanced system functionalities in two phases, in alignment with ongoing PFM reforms and the broader objective of transitioning toward a unified, cloud-based FMIS platform for Somalia.</w:t>
      </w:r>
    </w:p>
    <w:p w14:paraId="1D9EB223" w14:textId="77777777" w:rsidR="00072A9C" w:rsidRPr="00E53E61" w:rsidRDefault="00072A9C" w:rsidP="00E53E61">
      <w:pPr>
        <w:spacing w:after="0" w:line="240" w:lineRule="auto"/>
        <w:ind w:left="360" w:firstLine="187"/>
        <w:jc w:val="both"/>
        <w:rPr>
          <w:rFonts w:ascii="Aptos" w:hAnsi="Aptos"/>
          <w:sz w:val="24"/>
          <w:szCs w:val="24"/>
        </w:rPr>
      </w:pPr>
    </w:p>
    <w:p w14:paraId="404DE325" w14:textId="02953E5B" w:rsidR="00F9073A" w:rsidRDefault="00072A9C" w:rsidP="004846A9">
      <w:pPr>
        <w:spacing w:after="0" w:line="240" w:lineRule="auto"/>
        <w:ind w:left="540" w:firstLine="7"/>
        <w:jc w:val="both"/>
        <w:rPr>
          <w:rFonts w:ascii="Aptos" w:hAnsi="Aptos"/>
          <w:sz w:val="24"/>
          <w:szCs w:val="24"/>
        </w:rPr>
      </w:pPr>
      <w:r w:rsidRPr="00E53E61">
        <w:rPr>
          <w:rFonts w:ascii="Aptos" w:hAnsi="Aptos"/>
          <w:sz w:val="24"/>
          <w:szCs w:val="24"/>
        </w:rPr>
        <w:t xml:space="preserve">The scope includes designing and developing priority enhancements, migrating four FMSs from legacy </w:t>
      </w:r>
      <w:r w:rsidR="00066AFB">
        <w:rPr>
          <w:rFonts w:ascii="Aptos" w:hAnsi="Aptos"/>
          <w:sz w:val="24"/>
          <w:szCs w:val="24"/>
        </w:rPr>
        <w:t xml:space="preserve">FMIS </w:t>
      </w:r>
      <w:r w:rsidRPr="00E53E61">
        <w:rPr>
          <w:rFonts w:ascii="Aptos" w:hAnsi="Aptos"/>
          <w:sz w:val="24"/>
          <w:szCs w:val="24"/>
        </w:rPr>
        <w:t>platforms</w:t>
      </w:r>
      <w:r w:rsidR="00F9073A">
        <w:rPr>
          <w:rFonts w:ascii="Aptos" w:hAnsi="Aptos"/>
          <w:sz w:val="24"/>
          <w:szCs w:val="24"/>
        </w:rPr>
        <w:t xml:space="preserve"> (BISAN)</w:t>
      </w:r>
      <w:r w:rsidRPr="00E53E61">
        <w:rPr>
          <w:rFonts w:ascii="Aptos" w:hAnsi="Aptos"/>
          <w:sz w:val="24"/>
          <w:szCs w:val="24"/>
        </w:rPr>
        <w:t xml:space="preserve"> to the upgraded SFMIS, integrating the system with other key platforms (</w:t>
      </w:r>
      <w:r w:rsidR="00066AFB">
        <w:rPr>
          <w:rFonts w:ascii="Aptos" w:hAnsi="Aptos"/>
          <w:sz w:val="24"/>
          <w:szCs w:val="24"/>
        </w:rPr>
        <w:t xml:space="preserve">such as </w:t>
      </w:r>
      <w:r w:rsidRPr="00E53E61">
        <w:rPr>
          <w:rFonts w:ascii="Aptos" w:hAnsi="Aptos"/>
          <w:sz w:val="24"/>
          <w:szCs w:val="24"/>
        </w:rPr>
        <w:t>HRMIS, ITAS, CBS), strengthening security and governance, and building long-term institutional capa</w:t>
      </w:r>
      <w:r w:rsidR="00F9073A">
        <w:rPr>
          <w:rFonts w:ascii="Aptos" w:hAnsi="Aptos"/>
          <w:sz w:val="24"/>
          <w:szCs w:val="24"/>
        </w:rPr>
        <w:t>city for system sustainability. I</w:t>
      </w:r>
      <w:r w:rsidR="00F9073A" w:rsidRPr="00F9073A">
        <w:rPr>
          <w:rFonts w:ascii="Aptos" w:hAnsi="Aptos"/>
          <w:sz w:val="24"/>
          <w:szCs w:val="24"/>
        </w:rPr>
        <w:t xml:space="preserve">t </w:t>
      </w:r>
      <w:r w:rsidR="00F9073A">
        <w:rPr>
          <w:rFonts w:ascii="Aptos" w:hAnsi="Aptos"/>
          <w:sz w:val="24"/>
          <w:szCs w:val="24"/>
        </w:rPr>
        <w:t xml:space="preserve">is </w:t>
      </w:r>
      <w:r w:rsidR="00F9073A" w:rsidRPr="00F9073A">
        <w:rPr>
          <w:rFonts w:ascii="Aptos" w:hAnsi="Aptos"/>
          <w:sz w:val="24"/>
          <w:szCs w:val="24"/>
        </w:rPr>
        <w:t>expected that existing information</w:t>
      </w:r>
      <w:r w:rsidR="00F9073A">
        <w:rPr>
          <w:rFonts w:ascii="Aptos" w:hAnsi="Aptos"/>
          <w:sz w:val="24"/>
          <w:szCs w:val="24"/>
        </w:rPr>
        <w:t>/data</w:t>
      </w:r>
      <w:r w:rsidR="00F9073A" w:rsidRPr="00F9073A">
        <w:rPr>
          <w:rFonts w:ascii="Aptos" w:hAnsi="Aptos"/>
          <w:sz w:val="24"/>
          <w:szCs w:val="24"/>
        </w:rPr>
        <w:t xml:space="preserve"> within the BISAN system will be migrated into </w:t>
      </w:r>
      <w:r w:rsidR="00F9073A">
        <w:rPr>
          <w:rFonts w:ascii="Aptos" w:hAnsi="Aptos"/>
          <w:sz w:val="24"/>
          <w:szCs w:val="24"/>
        </w:rPr>
        <w:t>S</w:t>
      </w:r>
      <w:r w:rsidR="00F9073A" w:rsidRPr="00F9073A">
        <w:rPr>
          <w:rFonts w:ascii="Aptos" w:hAnsi="Aptos"/>
          <w:sz w:val="24"/>
          <w:szCs w:val="24"/>
        </w:rPr>
        <w:t>FMIS</w:t>
      </w:r>
      <w:r w:rsidR="00F9073A">
        <w:rPr>
          <w:rFonts w:ascii="Aptos" w:hAnsi="Aptos"/>
          <w:sz w:val="24"/>
          <w:szCs w:val="24"/>
        </w:rPr>
        <w:t>.</w:t>
      </w:r>
      <w:r w:rsidR="004846A9">
        <w:rPr>
          <w:rFonts w:ascii="Aptos" w:hAnsi="Aptos"/>
          <w:sz w:val="24"/>
          <w:szCs w:val="24"/>
        </w:rPr>
        <w:t xml:space="preserve"> In addition to this, it should be noted that t</w:t>
      </w:r>
      <w:r w:rsidR="00F9073A">
        <w:rPr>
          <w:rFonts w:ascii="Aptos" w:hAnsi="Aptos"/>
          <w:sz w:val="24"/>
          <w:szCs w:val="24"/>
        </w:rPr>
        <w:t xml:space="preserve">he exact number of transactions </w:t>
      </w:r>
      <w:r w:rsidR="00F9073A" w:rsidRPr="00F9073A">
        <w:rPr>
          <w:rFonts w:ascii="Aptos" w:hAnsi="Aptos"/>
          <w:sz w:val="24"/>
          <w:szCs w:val="24"/>
        </w:rPr>
        <w:t xml:space="preserve">in the existing system(s) </w:t>
      </w:r>
      <w:r w:rsidR="00F9073A">
        <w:rPr>
          <w:rFonts w:ascii="Aptos" w:hAnsi="Aptos"/>
          <w:sz w:val="24"/>
          <w:szCs w:val="24"/>
        </w:rPr>
        <w:t xml:space="preserve">i.e. BISAN </w:t>
      </w:r>
      <w:r w:rsidR="004846A9">
        <w:rPr>
          <w:rFonts w:ascii="Aptos" w:hAnsi="Aptos"/>
          <w:sz w:val="24"/>
          <w:szCs w:val="24"/>
        </w:rPr>
        <w:t xml:space="preserve">system </w:t>
      </w:r>
      <w:r w:rsidR="00F9073A">
        <w:rPr>
          <w:rFonts w:ascii="Aptos" w:hAnsi="Aptos"/>
          <w:sz w:val="24"/>
          <w:szCs w:val="24"/>
        </w:rPr>
        <w:t xml:space="preserve">that will be migrated </w:t>
      </w:r>
      <w:r w:rsidR="004846A9">
        <w:rPr>
          <w:rFonts w:ascii="Aptos" w:hAnsi="Aptos"/>
          <w:sz w:val="24"/>
          <w:szCs w:val="24"/>
        </w:rPr>
        <w:t xml:space="preserve">to the new SFMIS </w:t>
      </w:r>
      <w:r w:rsidR="00F9073A">
        <w:rPr>
          <w:rFonts w:ascii="Aptos" w:hAnsi="Aptos"/>
          <w:sz w:val="24"/>
          <w:szCs w:val="24"/>
        </w:rPr>
        <w:t>vary from FMS to FMS, and the exact number</w:t>
      </w:r>
      <w:r w:rsidR="004846A9">
        <w:rPr>
          <w:rFonts w:ascii="Aptos" w:hAnsi="Aptos"/>
          <w:sz w:val="24"/>
          <w:szCs w:val="24"/>
        </w:rPr>
        <w:t xml:space="preserve"> of these transactions per FMS</w:t>
      </w:r>
      <w:r w:rsidR="00F9073A">
        <w:rPr>
          <w:rFonts w:ascii="Aptos" w:hAnsi="Aptos"/>
          <w:sz w:val="24"/>
          <w:szCs w:val="24"/>
        </w:rPr>
        <w:t xml:space="preserve"> shall be established at the time of </w:t>
      </w:r>
      <w:r w:rsidR="004846A9">
        <w:rPr>
          <w:rFonts w:ascii="Aptos" w:hAnsi="Aptos"/>
          <w:sz w:val="24"/>
          <w:szCs w:val="24"/>
        </w:rPr>
        <w:t xml:space="preserve">rollout </w:t>
      </w:r>
      <w:r w:rsidR="00F9073A">
        <w:rPr>
          <w:rFonts w:ascii="Aptos" w:hAnsi="Aptos"/>
          <w:sz w:val="24"/>
          <w:szCs w:val="24"/>
        </w:rPr>
        <w:t xml:space="preserve">implementation. The client (Government) will work with the responsible parties to ensure that the successful SFMIS rollout bidder/implementer </w:t>
      </w:r>
      <w:r w:rsidR="00F9073A" w:rsidRPr="00F9073A">
        <w:rPr>
          <w:rFonts w:ascii="Aptos" w:hAnsi="Aptos"/>
          <w:sz w:val="24"/>
          <w:szCs w:val="24"/>
        </w:rPr>
        <w:t xml:space="preserve">will have access to the </w:t>
      </w:r>
      <w:r w:rsidR="00F9073A">
        <w:rPr>
          <w:rFonts w:ascii="Aptos" w:hAnsi="Aptos"/>
          <w:sz w:val="24"/>
          <w:szCs w:val="24"/>
        </w:rPr>
        <w:t xml:space="preserve">legacy </w:t>
      </w:r>
      <w:r w:rsidR="00F9073A" w:rsidRPr="00F9073A">
        <w:rPr>
          <w:rFonts w:ascii="Aptos" w:hAnsi="Aptos"/>
          <w:sz w:val="24"/>
          <w:szCs w:val="24"/>
        </w:rPr>
        <w:t xml:space="preserve">database </w:t>
      </w:r>
      <w:r w:rsidR="00F9073A">
        <w:rPr>
          <w:rFonts w:ascii="Aptos" w:hAnsi="Aptos"/>
          <w:sz w:val="24"/>
          <w:szCs w:val="24"/>
        </w:rPr>
        <w:t>(BISAN) and it</w:t>
      </w:r>
      <w:r w:rsidR="00F9073A" w:rsidRPr="00F9073A">
        <w:rPr>
          <w:rFonts w:ascii="Aptos" w:hAnsi="Aptos"/>
          <w:sz w:val="24"/>
          <w:szCs w:val="24"/>
        </w:rPr>
        <w:t>s structure information (schema) to extract that information and input it to the new SMIS system.</w:t>
      </w:r>
    </w:p>
    <w:p w14:paraId="256E7535" w14:textId="77777777" w:rsidR="00814B91" w:rsidRDefault="00814B91" w:rsidP="004846A9">
      <w:pPr>
        <w:spacing w:after="0" w:line="240" w:lineRule="auto"/>
        <w:ind w:left="540" w:firstLine="7"/>
        <w:jc w:val="both"/>
        <w:rPr>
          <w:rFonts w:ascii="Aptos" w:hAnsi="Aptos"/>
          <w:sz w:val="24"/>
          <w:szCs w:val="24"/>
        </w:rPr>
      </w:pPr>
    </w:p>
    <w:p w14:paraId="19932BA7" w14:textId="352036F5" w:rsidR="00814B91" w:rsidRDefault="00814B91" w:rsidP="004846A9">
      <w:pPr>
        <w:spacing w:after="0" w:line="240" w:lineRule="auto"/>
        <w:ind w:left="540" w:firstLine="7"/>
        <w:jc w:val="both"/>
        <w:rPr>
          <w:rFonts w:ascii="Aptos" w:hAnsi="Aptos"/>
          <w:sz w:val="24"/>
          <w:szCs w:val="24"/>
        </w:rPr>
      </w:pPr>
      <w:r>
        <w:rPr>
          <w:rFonts w:ascii="Aptos" w:hAnsi="Aptos"/>
          <w:sz w:val="24"/>
          <w:szCs w:val="24"/>
        </w:rPr>
        <w:t xml:space="preserve">The successful bidder/implementer shall work in </w:t>
      </w:r>
      <w:r w:rsidRPr="00814B91">
        <w:rPr>
          <w:rFonts w:ascii="Aptos" w:hAnsi="Aptos"/>
          <w:sz w:val="24"/>
          <w:szCs w:val="24"/>
        </w:rPr>
        <w:t>coordination with the PCU's Social Development Specialist (who is the focal point on implementing the Stakeholder Engagement Plan and the Communications Specialist</w:t>
      </w:r>
      <w:r>
        <w:rPr>
          <w:rFonts w:ascii="Aptos" w:hAnsi="Aptos"/>
          <w:sz w:val="24"/>
          <w:szCs w:val="24"/>
        </w:rPr>
        <w:t>, in areas of stakeholder engagements, change management and communication</w:t>
      </w:r>
      <w:r w:rsidRPr="00814B91">
        <w:rPr>
          <w:rFonts w:ascii="Aptos" w:hAnsi="Aptos"/>
          <w:sz w:val="24"/>
          <w:szCs w:val="24"/>
        </w:rPr>
        <w:t>.</w:t>
      </w:r>
    </w:p>
    <w:p w14:paraId="7A4C8F50" w14:textId="77777777" w:rsidR="00F9073A" w:rsidRPr="00E53E61" w:rsidRDefault="00F9073A" w:rsidP="00F9073A">
      <w:pPr>
        <w:spacing w:after="0" w:line="240" w:lineRule="auto"/>
        <w:ind w:left="360" w:firstLine="187"/>
        <w:jc w:val="both"/>
        <w:rPr>
          <w:rFonts w:ascii="Aptos" w:hAnsi="Aptos"/>
          <w:sz w:val="24"/>
          <w:szCs w:val="24"/>
        </w:rPr>
      </w:pPr>
    </w:p>
    <w:p w14:paraId="39B1ADD0" w14:textId="4A2E9BB2" w:rsidR="00072A9C" w:rsidRPr="00E53E61" w:rsidRDefault="008739DE" w:rsidP="00E53E61">
      <w:pPr>
        <w:pStyle w:val="Heading2"/>
        <w:numPr>
          <w:ilvl w:val="1"/>
          <w:numId w:val="9"/>
        </w:numPr>
        <w:spacing w:before="0" w:line="240" w:lineRule="auto"/>
        <w:ind w:left="540" w:hanging="540"/>
        <w:rPr>
          <w:rFonts w:ascii="Aptos" w:hAnsi="Aptos"/>
          <w:color w:val="auto"/>
          <w:sz w:val="24"/>
          <w:szCs w:val="24"/>
        </w:rPr>
      </w:pPr>
      <w:bookmarkStart w:id="6" w:name="_Toc210911154"/>
      <w:r w:rsidRPr="00E53E61">
        <w:rPr>
          <w:rFonts w:ascii="Aptos" w:hAnsi="Aptos"/>
          <w:color w:val="auto"/>
          <w:sz w:val="24"/>
          <w:szCs w:val="24"/>
        </w:rPr>
        <w:t xml:space="preserve">Functional </w:t>
      </w:r>
      <w:r w:rsidR="008C1FA8" w:rsidRPr="00E53E61">
        <w:rPr>
          <w:rFonts w:ascii="Aptos" w:hAnsi="Aptos"/>
          <w:color w:val="auto"/>
          <w:sz w:val="24"/>
          <w:szCs w:val="24"/>
        </w:rPr>
        <w:t>Scope</w:t>
      </w:r>
      <w:bookmarkEnd w:id="6"/>
    </w:p>
    <w:p w14:paraId="7065E66B" w14:textId="7EA33FF3" w:rsidR="00072A9C" w:rsidRPr="00E53E61" w:rsidRDefault="00072A9C" w:rsidP="00E53E61">
      <w:pPr>
        <w:spacing w:after="0" w:line="240" w:lineRule="auto"/>
        <w:ind w:left="360" w:firstLine="187"/>
        <w:jc w:val="both"/>
        <w:rPr>
          <w:rFonts w:ascii="Aptos" w:hAnsi="Aptos"/>
          <w:sz w:val="24"/>
          <w:szCs w:val="24"/>
        </w:rPr>
      </w:pPr>
      <w:r w:rsidRPr="00E53E61">
        <w:rPr>
          <w:rFonts w:ascii="Aptos" w:hAnsi="Aptos"/>
          <w:sz w:val="24"/>
          <w:szCs w:val="24"/>
        </w:rPr>
        <w:t xml:space="preserve">The SFMIS </w:t>
      </w:r>
      <w:r w:rsidR="008C1FA8" w:rsidRPr="00E53E61">
        <w:rPr>
          <w:rFonts w:ascii="Aptos" w:hAnsi="Aptos"/>
          <w:sz w:val="24"/>
          <w:szCs w:val="24"/>
        </w:rPr>
        <w:t xml:space="preserve">functional </w:t>
      </w:r>
      <w:r w:rsidRPr="00E53E61">
        <w:rPr>
          <w:rFonts w:ascii="Aptos" w:hAnsi="Aptos"/>
          <w:sz w:val="24"/>
          <w:szCs w:val="24"/>
        </w:rPr>
        <w:t>enhancement will be implemented in two distinct phases:</w:t>
      </w:r>
    </w:p>
    <w:p w14:paraId="10457941" w14:textId="77777777" w:rsidR="00072A9C" w:rsidRPr="00E53E61" w:rsidRDefault="00072A9C" w:rsidP="00E53E61">
      <w:pPr>
        <w:spacing w:after="0" w:line="240" w:lineRule="auto"/>
        <w:ind w:left="360" w:firstLine="187"/>
        <w:jc w:val="both"/>
        <w:rPr>
          <w:rFonts w:ascii="Aptos" w:hAnsi="Aptos"/>
          <w:sz w:val="24"/>
          <w:szCs w:val="24"/>
        </w:rPr>
      </w:pPr>
    </w:p>
    <w:p w14:paraId="711557F9" w14:textId="7031494A" w:rsidR="004667A5" w:rsidRPr="00E53E61" w:rsidRDefault="004667A5" w:rsidP="004667A5">
      <w:pPr>
        <w:pStyle w:val="ListParagraph"/>
        <w:numPr>
          <w:ilvl w:val="0"/>
          <w:numId w:val="10"/>
        </w:numPr>
        <w:spacing w:after="0" w:line="240" w:lineRule="auto"/>
        <w:ind w:hanging="547"/>
        <w:jc w:val="both"/>
        <w:rPr>
          <w:rFonts w:ascii="Aptos" w:hAnsi="Aptos"/>
          <w:b/>
          <w:bCs/>
          <w:sz w:val="24"/>
          <w:szCs w:val="24"/>
        </w:rPr>
      </w:pPr>
      <w:r w:rsidRPr="00E53E61">
        <w:rPr>
          <w:rFonts w:ascii="Aptos" w:hAnsi="Aptos"/>
          <w:b/>
          <w:bCs/>
          <w:sz w:val="24"/>
          <w:szCs w:val="24"/>
        </w:rPr>
        <w:t xml:space="preserve">Phase </w:t>
      </w:r>
      <w:r>
        <w:rPr>
          <w:rFonts w:ascii="Aptos" w:hAnsi="Aptos"/>
          <w:b/>
          <w:bCs/>
          <w:sz w:val="24"/>
          <w:szCs w:val="24"/>
        </w:rPr>
        <w:t>1</w:t>
      </w:r>
      <w:r w:rsidRPr="00E53E61">
        <w:rPr>
          <w:rFonts w:ascii="Aptos" w:hAnsi="Aptos"/>
          <w:b/>
          <w:bCs/>
          <w:sz w:val="24"/>
          <w:szCs w:val="24"/>
        </w:rPr>
        <w:t xml:space="preserve">: FMIS Integration and Rollout to </w:t>
      </w:r>
      <w:r w:rsidRPr="00E53E61">
        <w:rPr>
          <w:rFonts w:ascii="Aptos" w:hAnsi="Aptos"/>
          <w:b/>
          <w:bCs/>
          <w:sz w:val="24"/>
          <w:szCs w:val="24"/>
          <w:lang w:val="en-GB"/>
        </w:rPr>
        <w:t xml:space="preserve">the Four (04) </w:t>
      </w:r>
      <w:r w:rsidRPr="00E53E61">
        <w:rPr>
          <w:rFonts w:ascii="Aptos" w:hAnsi="Aptos"/>
          <w:b/>
          <w:bCs/>
          <w:sz w:val="24"/>
          <w:szCs w:val="24"/>
        </w:rPr>
        <w:t>FMS</w:t>
      </w:r>
      <w:r w:rsidRPr="00E53E61">
        <w:rPr>
          <w:rFonts w:ascii="Aptos" w:hAnsi="Aptos"/>
          <w:b/>
          <w:bCs/>
          <w:sz w:val="24"/>
          <w:szCs w:val="24"/>
          <w:lang w:val="en-GB"/>
        </w:rPr>
        <w:t>s</w:t>
      </w:r>
      <w:r w:rsidRPr="00E53E61">
        <w:rPr>
          <w:rFonts w:ascii="Aptos" w:hAnsi="Aptos"/>
          <w:b/>
          <w:bCs/>
          <w:sz w:val="24"/>
          <w:szCs w:val="24"/>
        </w:rPr>
        <w:t xml:space="preserve"> </w:t>
      </w:r>
    </w:p>
    <w:p w14:paraId="5ADCD734" w14:textId="77777777" w:rsidR="004667A5" w:rsidRPr="00E53E61" w:rsidRDefault="004667A5" w:rsidP="004667A5">
      <w:pPr>
        <w:spacing w:after="0" w:line="240" w:lineRule="auto"/>
        <w:ind w:left="1260"/>
        <w:jc w:val="both"/>
        <w:rPr>
          <w:rFonts w:ascii="Aptos" w:hAnsi="Aptos"/>
          <w:sz w:val="24"/>
          <w:szCs w:val="24"/>
        </w:rPr>
      </w:pPr>
      <w:r w:rsidRPr="00E53E61">
        <w:rPr>
          <w:rFonts w:ascii="Aptos" w:hAnsi="Aptos"/>
          <w:sz w:val="24"/>
          <w:szCs w:val="24"/>
        </w:rPr>
        <w:t>Once the enhanced SFMIS is validated and operational at the federal level, this phase will:</w:t>
      </w:r>
    </w:p>
    <w:p w14:paraId="6538C75F" w14:textId="77777777" w:rsidR="004667A5" w:rsidRPr="00E53E61" w:rsidRDefault="004667A5" w:rsidP="004667A5">
      <w:pPr>
        <w:spacing w:after="0" w:line="240" w:lineRule="auto"/>
        <w:ind w:left="1260"/>
        <w:jc w:val="both"/>
        <w:rPr>
          <w:rFonts w:ascii="Aptos" w:hAnsi="Aptos"/>
          <w:sz w:val="24"/>
          <w:szCs w:val="24"/>
        </w:rPr>
      </w:pPr>
    </w:p>
    <w:p w14:paraId="4E456D6A" w14:textId="77777777" w:rsidR="004667A5" w:rsidRPr="008022C2" w:rsidRDefault="004667A5" w:rsidP="004667A5">
      <w:pPr>
        <w:pStyle w:val="ListParagraph"/>
        <w:numPr>
          <w:ilvl w:val="0"/>
          <w:numId w:val="12"/>
        </w:numPr>
        <w:spacing w:after="0" w:line="240" w:lineRule="auto"/>
        <w:ind w:left="1980" w:hanging="720"/>
        <w:jc w:val="both"/>
        <w:rPr>
          <w:rFonts w:ascii="Aptos" w:hAnsi="Aptos"/>
          <w:sz w:val="24"/>
          <w:szCs w:val="24"/>
        </w:rPr>
      </w:pPr>
      <w:r w:rsidRPr="00E53E61">
        <w:rPr>
          <w:rFonts w:ascii="Aptos" w:hAnsi="Aptos"/>
          <w:sz w:val="24"/>
          <w:szCs w:val="24"/>
        </w:rPr>
        <w:t xml:space="preserve">Fully integrate the SFMIS with other critical government systems including the </w:t>
      </w:r>
      <w:r w:rsidRPr="00E53E61">
        <w:rPr>
          <w:rFonts w:ascii="Aptos" w:hAnsi="Aptos"/>
          <w:sz w:val="24"/>
          <w:szCs w:val="24"/>
          <w:lang w:val="en-GB"/>
        </w:rPr>
        <w:t xml:space="preserve">planned interfaces and integrations with </w:t>
      </w:r>
      <w:r w:rsidRPr="00E53E61">
        <w:rPr>
          <w:rFonts w:ascii="Aptos" w:hAnsi="Aptos"/>
          <w:sz w:val="24"/>
          <w:szCs w:val="24"/>
        </w:rPr>
        <w:t>Human Resource Management Information System (HRMIS), Integrated Tax Administration System (ITAS), and the e-Procurement platform to enable seamless data exchange</w:t>
      </w:r>
      <w:r w:rsidRPr="00E53E61">
        <w:rPr>
          <w:rFonts w:ascii="Aptos" w:hAnsi="Aptos"/>
          <w:sz w:val="24"/>
          <w:szCs w:val="24"/>
          <w:lang w:val="en-GB"/>
        </w:rPr>
        <w:t xml:space="preserve"> (after these systems have been implemented as per Government Plan)</w:t>
      </w:r>
      <w:r w:rsidRPr="00E53E61">
        <w:rPr>
          <w:rFonts w:ascii="Aptos" w:hAnsi="Aptos"/>
          <w:sz w:val="24"/>
          <w:szCs w:val="24"/>
        </w:rPr>
        <w:t>.</w:t>
      </w:r>
    </w:p>
    <w:p w14:paraId="5883568B" w14:textId="77777777" w:rsidR="004667A5" w:rsidRPr="00E53E61" w:rsidRDefault="004667A5" w:rsidP="004667A5">
      <w:pPr>
        <w:pStyle w:val="ListParagraph"/>
        <w:spacing w:after="0" w:line="240" w:lineRule="auto"/>
        <w:ind w:left="1980"/>
        <w:jc w:val="both"/>
        <w:rPr>
          <w:rFonts w:ascii="Aptos" w:hAnsi="Aptos"/>
          <w:sz w:val="24"/>
          <w:szCs w:val="24"/>
        </w:rPr>
      </w:pPr>
    </w:p>
    <w:p w14:paraId="419C06EF" w14:textId="77777777" w:rsidR="004667A5" w:rsidRPr="008022C2" w:rsidRDefault="004667A5" w:rsidP="004667A5">
      <w:pPr>
        <w:pStyle w:val="ListParagraph"/>
        <w:numPr>
          <w:ilvl w:val="0"/>
          <w:numId w:val="12"/>
        </w:numPr>
        <w:spacing w:after="0" w:line="240" w:lineRule="auto"/>
        <w:ind w:left="1980" w:hanging="720"/>
        <w:jc w:val="both"/>
        <w:rPr>
          <w:rFonts w:ascii="Aptos" w:hAnsi="Aptos"/>
          <w:sz w:val="24"/>
          <w:szCs w:val="24"/>
        </w:rPr>
      </w:pPr>
      <w:r w:rsidRPr="00E53E61">
        <w:rPr>
          <w:rFonts w:ascii="Aptos" w:hAnsi="Aptos"/>
          <w:sz w:val="24"/>
          <w:szCs w:val="24"/>
        </w:rPr>
        <w:t xml:space="preserve">Operationalize the Unified Chart of Accounts (UCoA) across all levels of </w:t>
      </w:r>
      <w:r>
        <w:rPr>
          <w:rFonts w:ascii="Aptos" w:hAnsi="Aptos"/>
          <w:sz w:val="24"/>
          <w:szCs w:val="24"/>
          <w:lang w:val="en-GB"/>
        </w:rPr>
        <w:t>G</w:t>
      </w:r>
      <w:r w:rsidRPr="00E53E61">
        <w:rPr>
          <w:rFonts w:ascii="Aptos" w:hAnsi="Aptos"/>
          <w:sz w:val="24"/>
          <w:szCs w:val="24"/>
        </w:rPr>
        <w:t>overnment, ensuring standardized financial classification and consistency in reporting at both federal and member state levels.</w:t>
      </w:r>
    </w:p>
    <w:p w14:paraId="19C2E302" w14:textId="77777777" w:rsidR="004667A5" w:rsidRPr="008022C2" w:rsidRDefault="004667A5" w:rsidP="004667A5">
      <w:pPr>
        <w:pStyle w:val="ListParagraph"/>
        <w:spacing w:after="0" w:line="240" w:lineRule="auto"/>
        <w:ind w:left="1980"/>
        <w:jc w:val="both"/>
        <w:rPr>
          <w:rFonts w:ascii="Aptos" w:hAnsi="Aptos"/>
          <w:sz w:val="24"/>
          <w:szCs w:val="24"/>
        </w:rPr>
      </w:pPr>
    </w:p>
    <w:p w14:paraId="648B7195" w14:textId="77777777" w:rsidR="004667A5" w:rsidRPr="008022C2" w:rsidRDefault="004667A5" w:rsidP="004667A5">
      <w:pPr>
        <w:pStyle w:val="ListParagraph"/>
        <w:numPr>
          <w:ilvl w:val="0"/>
          <w:numId w:val="12"/>
        </w:numPr>
        <w:spacing w:after="0" w:line="240" w:lineRule="auto"/>
        <w:ind w:left="1980" w:hanging="720"/>
        <w:jc w:val="both"/>
        <w:rPr>
          <w:rFonts w:ascii="Aptos" w:hAnsi="Aptos"/>
          <w:sz w:val="24"/>
          <w:szCs w:val="24"/>
        </w:rPr>
      </w:pPr>
      <w:r w:rsidRPr="008022C2">
        <w:rPr>
          <w:rFonts w:ascii="Aptos" w:hAnsi="Aptos"/>
          <w:sz w:val="24"/>
          <w:szCs w:val="24"/>
          <w:lang w:val="en-GB"/>
        </w:rPr>
        <w:t>Work with FMSs to successfully implement data migration from the legacy systems (BISAN application) into the SFMIS. Note that Is it expected that existing information within the BISAN system will be migrated into FMIS.</w:t>
      </w:r>
    </w:p>
    <w:p w14:paraId="54914143" w14:textId="77777777" w:rsidR="004667A5" w:rsidRPr="00F9073A" w:rsidRDefault="004667A5" w:rsidP="004667A5">
      <w:pPr>
        <w:spacing w:after="0" w:line="240" w:lineRule="auto"/>
        <w:jc w:val="both"/>
        <w:rPr>
          <w:rFonts w:ascii="Aptos" w:hAnsi="Aptos"/>
          <w:sz w:val="24"/>
          <w:szCs w:val="24"/>
        </w:rPr>
      </w:pPr>
    </w:p>
    <w:p w14:paraId="638182E6" w14:textId="77777777" w:rsidR="004667A5" w:rsidRPr="008022C2" w:rsidRDefault="004667A5" w:rsidP="004667A5">
      <w:pPr>
        <w:pStyle w:val="ListParagraph"/>
        <w:numPr>
          <w:ilvl w:val="0"/>
          <w:numId w:val="12"/>
        </w:numPr>
        <w:spacing w:after="0" w:line="240" w:lineRule="auto"/>
        <w:ind w:left="1980" w:hanging="720"/>
        <w:jc w:val="both"/>
        <w:rPr>
          <w:rFonts w:ascii="Aptos" w:hAnsi="Aptos"/>
          <w:sz w:val="24"/>
          <w:szCs w:val="24"/>
        </w:rPr>
      </w:pPr>
      <w:r>
        <w:rPr>
          <w:rFonts w:ascii="Aptos" w:hAnsi="Aptos"/>
          <w:sz w:val="24"/>
          <w:szCs w:val="24"/>
          <w:lang w:val="en-GB"/>
        </w:rPr>
        <w:t>Carry out the required tests including the internal SFMIS application tests, module tests, and functionality tests of SFMIS. The implementer shall also carry out the User Acceptance Testing (UAT) with users in the FMSs and thereafter Operational Acceptance Tests (OAT) after six months of SFMIS Go live in FMSs.</w:t>
      </w:r>
    </w:p>
    <w:p w14:paraId="7A87B068" w14:textId="77777777" w:rsidR="004667A5" w:rsidRPr="008022C2" w:rsidRDefault="004667A5" w:rsidP="004667A5">
      <w:pPr>
        <w:pStyle w:val="ListParagraph"/>
        <w:rPr>
          <w:rFonts w:ascii="Aptos" w:hAnsi="Aptos"/>
          <w:sz w:val="24"/>
          <w:szCs w:val="24"/>
        </w:rPr>
      </w:pPr>
    </w:p>
    <w:p w14:paraId="4287737A" w14:textId="77777777" w:rsidR="004667A5" w:rsidRPr="008022C2" w:rsidRDefault="004667A5" w:rsidP="004667A5">
      <w:pPr>
        <w:pStyle w:val="ListParagraph"/>
        <w:numPr>
          <w:ilvl w:val="0"/>
          <w:numId w:val="12"/>
        </w:numPr>
        <w:spacing w:after="0" w:line="240" w:lineRule="auto"/>
        <w:ind w:left="1980" w:hanging="720"/>
        <w:jc w:val="both"/>
        <w:rPr>
          <w:rFonts w:ascii="Aptos" w:hAnsi="Aptos"/>
          <w:sz w:val="24"/>
          <w:szCs w:val="24"/>
        </w:rPr>
      </w:pPr>
      <w:r w:rsidRPr="00E53E61">
        <w:rPr>
          <w:rFonts w:ascii="Aptos" w:hAnsi="Aptos"/>
          <w:sz w:val="24"/>
          <w:szCs w:val="24"/>
        </w:rPr>
        <w:t xml:space="preserve">Successfully rollout and transition four targeted Federal Member States from their existing </w:t>
      </w:r>
      <w:r>
        <w:rPr>
          <w:rFonts w:ascii="Aptos" w:hAnsi="Aptos"/>
          <w:sz w:val="24"/>
          <w:szCs w:val="24"/>
        </w:rPr>
        <w:t xml:space="preserve">BISAN </w:t>
      </w:r>
      <w:r w:rsidRPr="00E53E61">
        <w:rPr>
          <w:rFonts w:ascii="Aptos" w:hAnsi="Aptos"/>
          <w:sz w:val="24"/>
          <w:szCs w:val="24"/>
        </w:rPr>
        <w:t xml:space="preserve">legacy systems to the enhanced SFMIS platform, across all regional MDAs in a phased manner, ensuring minimal interruption in operations and data integrity. </w:t>
      </w:r>
    </w:p>
    <w:p w14:paraId="6165E629" w14:textId="77777777" w:rsidR="004667A5" w:rsidRPr="008022C2" w:rsidRDefault="004667A5" w:rsidP="004667A5">
      <w:pPr>
        <w:pStyle w:val="ListParagraph"/>
        <w:rPr>
          <w:rFonts w:ascii="Aptos" w:hAnsi="Aptos"/>
          <w:sz w:val="24"/>
          <w:szCs w:val="24"/>
        </w:rPr>
      </w:pPr>
    </w:p>
    <w:p w14:paraId="1D3BA0BE" w14:textId="77777777" w:rsidR="004667A5" w:rsidRDefault="004667A5" w:rsidP="004667A5">
      <w:pPr>
        <w:pStyle w:val="ListParagraph"/>
        <w:numPr>
          <w:ilvl w:val="0"/>
          <w:numId w:val="12"/>
        </w:numPr>
        <w:spacing w:after="0" w:line="240" w:lineRule="auto"/>
        <w:ind w:left="1980" w:hanging="720"/>
        <w:jc w:val="both"/>
        <w:rPr>
          <w:rFonts w:ascii="Aptos" w:hAnsi="Aptos"/>
          <w:sz w:val="24"/>
          <w:szCs w:val="24"/>
        </w:rPr>
      </w:pPr>
      <w:r w:rsidRPr="00E53E61">
        <w:rPr>
          <w:rFonts w:ascii="Aptos" w:hAnsi="Aptos"/>
          <w:sz w:val="24"/>
          <w:szCs w:val="24"/>
        </w:rPr>
        <w:t xml:space="preserve">Deliver comprehensive post-implementation support, including technical assistance, user training, and change management </w:t>
      </w:r>
      <w:r>
        <w:rPr>
          <w:rFonts w:ascii="Aptos" w:hAnsi="Aptos"/>
          <w:sz w:val="24"/>
          <w:szCs w:val="24"/>
          <w:lang w:val="en-GB"/>
        </w:rPr>
        <w:t xml:space="preserve">support </w:t>
      </w:r>
      <w:r w:rsidRPr="00E53E61">
        <w:rPr>
          <w:rFonts w:ascii="Aptos" w:hAnsi="Aptos"/>
          <w:sz w:val="24"/>
          <w:szCs w:val="24"/>
        </w:rPr>
        <w:t>to ensure effective system adoption, capacity strengthening, and long-term sustainability of the SFMIS across the Federal Government and Federal Member States.</w:t>
      </w:r>
    </w:p>
    <w:p w14:paraId="72D277C7" w14:textId="77777777" w:rsidR="004667A5" w:rsidRPr="004667A5" w:rsidRDefault="004667A5" w:rsidP="004667A5">
      <w:pPr>
        <w:spacing w:after="0" w:line="240" w:lineRule="auto"/>
        <w:jc w:val="both"/>
        <w:rPr>
          <w:rFonts w:ascii="Aptos" w:hAnsi="Aptos"/>
          <w:sz w:val="24"/>
          <w:szCs w:val="24"/>
        </w:rPr>
      </w:pPr>
    </w:p>
    <w:p w14:paraId="5449791F" w14:textId="6E59C8D7" w:rsidR="00072A9C" w:rsidRPr="00E53E61" w:rsidRDefault="00072A9C" w:rsidP="00E53E61">
      <w:pPr>
        <w:pStyle w:val="ListParagraph"/>
        <w:numPr>
          <w:ilvl w:val="0"/>
          <w:numId w:val="10"/>
        </w:numPr>
        <w:spacing w:after="0" w:line="240" w:lineRule="auto"/>
        <w:ind w:hanging="547"/>
        <w:jc w:val="both"/>
        <w:rPr>
          <w:rFonts w:ascii="Aptos" w:hAnsi="Aptos"/>
          <w:b/>
          <w:bCs/>
          <w:sz w:val="24"/>
          <w:szCs w:val="24"/>
        </w:rPr>
      </w:pPr>
      <w:r w:rsidRPr="00E53E61">
        <w:rPr>
          <w:rFonts w:ascii="Aptos" w:hAnsi="Aptos"/>
          <w:b/>
          <w:bCs/>
          <w:sz w:val="24"/>
          <w:szCs w:val="24"/>
        </w:rPr>
        <w:t xml:space="preserve">Phase </w:t>
      </w:r>
      <w:r w:rsidR="004667A5">
        <w:rPr>
          <w:rFonts w:ascii="Aptos" w:hAnsi="Aptos"/>
          <w:b/>
          <w:bCs/>
          <w:sz w:val="24"/>
          <w:szCs w:val="24"/>
        </w:rPr>
        <w:t>2</w:t>
      </w:r>
      <w:r w:rsidR="00C77BC5" w:rsidRPr="00E53E61">
        <w:rPr>
          <w:rFonts w:ascii="Aptos" w:hAnsi="Aptos"/>
          <w:b/>
          <w:bCs/>
          <w:sz w:val="24"/>
          <w:szCs w:val="24"/>
        </w:rPr>
        <w:t>:</w:t>
      </w:r>
      <w:r w:rsidRPr="00E53E61">
        <w:rPr>
          <w:rFonts w:ascii="Aptos" w:hAnsi="Aptos"/>
          <w:b/>
          <w:bCs/>
          <w:sz w:val="24"/>
          <w:szCs w:val="24"/>
        </w:rPr>
        <w:t xml:space="preserve"> </w:t>
      </w:r>
      <w:r w:rsidR="008739DE" w:rsidRPr="00E53E61">
        <w:rPr>
          <w:rFonts w:ascii="Aptos" w:hAnsi="Aptos"/>
          <w:b/>
          <w:bCs/>
          <w:sz w:val="24"/>
          <w:szCs w:val="24"/>
          <w:lang w:val="en-US"/>
        </w:rPr>
        <w:t>System Enhancement and Development</w:t>
      </w:r>
      <w:r w:rsidRPr="00E53E61">
        <w:rPr>
          <w:rFonts w:ascii="Aptos" w:hAnsi="Aptos"/>
          <w:b/>
          <w:bCs/>
          <w:sz w:val="24"/>
          <w:szCs w:val="24"/>
        </w:rPr>
        <w:t xml:space="preserve"> </w:t>
      </w:r>
    </w:p>
    <w:p w14:paraId="50CA4A77" w14:textId="49C4D397" w:rsidR="008739DE" w:rsidRPr="00E53E61" w:rsidRDefault="00072A9C" w:rsidP="00E53E61">
      <w:pPr>
        <w:spacing w:after="0" w:line="240" w:lineRule="auto"/>
        <w:ind w:left="720" w:firstLine="547"/>
        <w:jc w:val="both"/>
        <w:rPr>
          <w:rFonts w:ascii="Aptos" w:hAnsi="Aptos"/>
          <w:sz w:val="24"/>
          <w:szCs w:val="24"/>
        </w:rPr>
      </w:pPr>
      <w:r w:rsidRPr="00E53E61">
        <w:rPr>
          <w:rFonts w:ascii="Aptos" w:hAnsi="Aptos"/>
          <w:sz w:val="24"/>
          <w:szCs w:val="24"/>
        </w:rPr>
        <w:t xml:space="preserve">This phase will focus on </w:t>
      </w:r>
      <w:r w:rsidR="008739DE" w:rsidRPr="00E53E61">
        <w:rPr>
          <w:rFonts w:ascii="Aptos" w:hAnsi="Aptos"/>
          <w:sz w:val="24"/>
          <w:szCs w:val="24"/>
        </w:rPr>
        <w:t>the following:</w:t>
      </w:r>
    </w:p>
    <w:p w14:paraId="60980A58" w14:textId="1EF61F86" w:rsidR="00CA0D5B" w:rsidRPr="00E53E61" w:rsidRDefault="008739DE" w:rsidP="00E53E61">
      <w:pPr>
        <w:pStyle w:val="ListParagraph"/>
        <w:numPr>
          <w:ilvl w:val="0"/>
          <w:numId w:val="11"/>
        </w:numPr>
        <w:spacing w:after="0" w:line="240" w:lineRule="auto"/>
        <w:ind w:left="1980" w:hanging="720"/>
        <w:jc w:val="both"/>
        <w:rPr>
          <w:rFonts w:ascii="Aptos" w:hAnsi="Aptos"/>
          <w:sz w:val="24"/>
          <w:szCs w:val="24"/>
        </w:rPr>
      </w:pPr>
      <w:r w:rsidRPr="00E53E61">
        <w:rPr>
          <w:rFonts w:ascii="Aptos" w:hAnsi="Aptos"/>
          <w:sz w:val="24"/>
          <w:szCs w:val="24"/>
        </w:rPr>
        <w:t>Enhance existing SFMIS modules including budget preparation, budget control, treasury management, payroll, fixed assets, general ledger and reporting to address functional and operational gaps</w:t>
      </w:r>
      <w:r w:rsidR="00CA0D5B" w:rsidRPr="00E53E61">
        <w:rPr>
          <w:rFonts w:ascii="Aptos" w:hAnsi="Aptos"/>
          <w:sz w:val="24"/>
          <w:szCs w:val="24"/>
        </w:rPr>
        <w:t>, as per the developed functional specifications</w:t>
      </w:r>
      <w:r w:rsidRPr="00E53E61">
        <w:rPr>
          <w:rFonts w:ascii="Aptos" w:hAnsi="Aptos"/>
          <w:sz w:val="24"/>
          <w:szCs w:val="24"/>
        </w:rPr>
        <w:t>.</w:t>
      </w:r>
      <w:r w:rsidR="00CA0D5B" w:rsidRPr="00E53E61">
        <w:rPr>
          <w:rFonts w:ascii="Aptos" w:hAnsi="Aptos"/>
          <w:sz w:val="24"/>
          <w:szCs w:val="24"/>
        </w:rPr>
        <w:t xml:space="preserve"> </w:t>
      </w:r>
      <w:r w:rsidR="00330865" w:rsidRPr="00E53E61">
        <w:rPr>
          <w:rFonts w:ascii="Aptos" w:hAnsi="Aptos"/>
          <w:sz w:val="24"/>
          <w:szCs w:val="24"/>
        </w:rPr>
        <w:t xml:space="preserve"> </w:t>
      </w:r>
    </w:p>
    <w:p w14:paraId="55069622" w14:textId="3F69EBCA" w:rsidR="008C1FA8" w:rsidRPr="00E53E61" w:rsidRDefault="00CA0D5B" w:rsidP="00E53E61">
      <w:pPr>
        <w:pStyle w:val="ListParagraph"/>
        <w:spacing w:after="0" w:line="240" w:lineRule="auto"/>
        <w:ind w:left="1980"/>
        <w:jc w:val="both"/>
        <w:rPr>
          <w:rFonts w:ascii="Aptos" w:hAnsi="Aptos"/>
          <w:i/>
          <w:iCs/>
          <w:sz w:val="24"/>
          <w:szCs w:val="24"/>
          <w:lang w:val="en-GB"/>
        </w:rPr>
      </w:pPr>
      <w:r w:rsidRPr="00E53E61">
        <w:rPr>
          <w:rFonts w:ascii="Aptos" w:hAnsi="Aptos"/>
          <w:b/>
          <w:bCs/>
          <w:i/>
          <w:iCs/>
          <w:sz w:val="24"/>
          <w:szCs w:val="24"/>
          <w:lang w:val="en-GB"/>
        </w:rPr>
        <w:t>Note:</w:t>
      </w:r>
      <w:r w:rsidRPr="00E53E61">
        <w:rPr>
          <w:rFonts w:ascii="Aptos" w:hAnsi="Aptos"/>
          <w:i/>
          <w:iCs/>
          <w:sz w:val="24"/>
          <w:szCs w:val="24"/>
          <w:lang w:val="en-GB"/>
        </w:rPr>
        <w:t xml:space="preserve"> please refer to </w:t>
      </w:r>
      <w:r w:rsidR="00E0115B" w:rsidRPr="00E53E61">
        <w:rPr>
          <w:rFonts w:ascii="Aptos" w:hAnsi="Aptos"/>
          <w:i/>
          <w:iCs/>
          <w:sz w:val="24"/>
          <w:szCs w:val="24"/>
          <w:lang w:val="en-GB"/>
        </w:rPr>
        <w:t>section above sub section 2.2 for scope areas</w:t>
      </w:r>
      <w:r w:rsidR="00DF6D9E" w:rsidRPr="00E53E61">
        <w:rPr>
          <w:rFonts w:ascii="Aptos" w:hAnsi="Aptos"/>
          <w:i/>
          <w:iCs/>
          <w:sz w:val="24"/>
          <w:szCs w:val="24"/>
          <w:lang w:val="en-GB"/>
        </w:rPr>
        <w:t>.</w:t>
      </w:r>
    </w:p>
    <w:p w14:paraId="762D6E43" w14:textId="6862E1DD" w:rsidR="00066AFB" w:rsidRPr="00F9073A" w:rsidRDefault="00066AFB" w:rsidP="00066AFB">
      <w:pPr>
        <w:pStyle w:val="ListParagraph"/>
        <w:numPr>
          <w:ilvl w:val="0"/>
          <w:numId w:val="11"/>
        </w:numPr>
        <w:spacing w:after="0" w:line="240" w:lineRule="auto"/>
        <w:ind w:left="1980" w:hanging="720"/>
        <w:jc w:val="both"/>
        <w:rPr>
          <w:rFonts w:ascii="Aptos" w:hAnsi="Aptos"/>
          <w:sz w:val="24"/>
          <w:szCs w:val="24"/>
        </w:rPr>
      </w:pPr>
      <w:r w:rsidRPr="00066AFB">
        <w:rPr>
          <w:rFonts w:ascii="Aptos" w:hAnsi="Aptos"/>
          <w:sz w:val="24"/>
          <w:szCs w:val="24"/>
          <w:lang w:val="en-GB"/>
        </w:rPr>
        <w:t>Implement SFMIS appl</w:t>
      </w:r>
      <w:r w:rsidRPr="00282133">
        <w:rPr>
          <w:rFonts w:ascii="Aptos" w:hAnsi="Aptos"/>
          <w:sz w:val="24"/>
          <w:szCs w:val="24"/>
          <w:lang w:val="en-GB"/>
        </w:rPr>
        <w:t xml:space="preserve">ication </w:t>
      </w:r>
      <w:r w:rsidRPr="00F9073A">
        <w:rPr>
          <w:rFonts w:ascii="Aptos" w:hAnsi="Aptos"/>
          <w:sz w:val="24"/>
          <w:szCs w:val="24"/>
          <w:lang w:val="en-GB"/>
        </w:rPr>
        <w:t xml:space="preserve">controls across all modules and ensure that </w:t>
      </w:r>
      <w:r>
        <w:rPr>
          <w:rFonts w:ascii="Aptos" w:hAnsi="Aptos"/>
          <w:sz w:val="24"/>
          <w:szCs w:val="24"/>
          <w:lang w:val="en-GB"/>
        </w:rPr>
        <w:t xml:space="preserve">the </w:t>
      </w:r>
      <w:r w:rsidRPr="00066AFB">
        <w:rPr>
          <w:rFonts w:ascii="Aptos" w:hAnsi="Aptos"/>
          <w:sz w:val="24"/>
          <w:szCs w:val="24"/>
        </w:rPr>
        <w:t>new functionality must implement standard accounting functionality including double entry book keeping and audit logs.</w:t>
      </w:r>
    </w:p>
    <w:p w14:paraId="51C7B6A6" w14:textId="031FA3F7" w:rsidR="008739DE" w:rsidRPr="00E53E61" w:rsidRDefault="008739DE" w:rsidP="00E53E61">
      <w:pPr>
        <w:pStyle w:val="ListParagraph"/>
        <w:numPr>
          <w:ilvl w:val="0"/>
          <w:numId w:val="11"/>
        </w:numPr>
        <w:spacing w:after="0" w:line="240" w:lineRule="auto"/>
        <w:ind w:left="1980" w:hanging="720"/>
        <w:jc w:val="both"/>
        <w:rPr>
          <w:rFonts w:ascii="Aptos" w:hAnsi="Aptos"/>
          <w:sz w:val="24"/>
          <w:szCs w:val="24"/>
        </w:rPr>
      </w:pPr>
      <w:r w:rsidRPr="00E53E61">
        <w:rPr>
          <w:rFonts w:ascii="Aptos" w:hAnsi="Aptos"/>
          <w:sz w:val="24"/>
          <w:szCs w:val="24"/>
        </w:rPr>
        <w:t>Refine and implement recommended changes to the unified Chart of Accounts</w:t>
      </w:r>
    </w:p>
    <w:p w14:paraId="36A09646" w14:textId="31D50614" w:rsidR="008739DE" w:rsidRPr="00E53E61" w:rsidRDefault="008739DE" w:rsidP="00E53E61">
      <w:pPr>
        <w:pStyle w:val="ListParagraph"/>
        <w:numPr>
          <w:ilvl w:val="0"/>
          <w:numId w:val="11"/>
        </w:numPr>
        <w:spacing w:after="0" w:line="240" w:lineRule="auto"/>
        <w:ind w:left="1980" w:hanging="720"/>
        <w:jc w:val="both"/>
        <w:rPr>
          <w:rFonts w:ascii="Aptos" w:hAnsi="Aptos"/>
          <w:sz w:val="24"/>
          <w:szCs w:val="24"/>
        </w:rPr>
      </w:pPr>
      <w:r w:rsidRPr="00E53E61">
        <w:rPr>
          <w:rFonts w:ascii="Aptos" w:hAnsi="Aptos"/>
          <w:sz w:val="24"/>
          <w:szCs w:val="24"/>
        </w:rPr>
        <w:t>Design and develop new core modules, including procurement, debt and cash management</w:t>
      </w:r>
    </w:p>
    <w:p w14:paraId="026FA0F3" w14:textId="31B05BAC" w:rsidR="008739DE" w:rsidRPr="00E53E61" w:rsidRDefault="008739DE" w:rsidP="00E53E61">
      <w:pPr>
        <w:pStyle w:val="ListParagraph"/>
        <w:numPr>
          <w:ilvl w:val="0"/>
          <w:numId w:val="11"/>
        </w:numPr>
        <w:spacing w:after="0" w:line="240" w:lineRule="auto"/>
        <w:ind w:left="1980" w:hanging="720"/>
        <w:jc w:val="both"/>
        <w:rPr>
          <w:rFonts w:ascii="Aptos" w:hAnsi="Aptos"/>
          <w:sz w:val="24"/>
          <w:szCs w:val="24"/>
        </w:rPr>
      </w:pPr>
      <w:r w:rsidRPr="00E53E61">
        <w:rPr>
          <w:rFonts w:ascii="Aptos" w:hAnsi="Aptos"/>
          <w:sz w:val="24"/>
          <w:szCs w:val="24"/>
        </w:rPr>
        <w:t>Strengthen donor and project reporting features.</w:t>
      </w:r>
    </w:p>
    <w:p w14:paraId="0F7E379D" w14:textId="62E7C9A9" w:rsidR="008739DE" w:rsidRPr="00E53E61" w:rsidRDefault="008C1FA8" w:rsidP="00E53E61">
      <w:pPr>
        <w:pStyle w:val="ListParagraph"/>
        <w:numPr>
          <w:ilvl w:val="0"/>
          <w:numId w:val="11"/>
        </w:numPr>
        <w:spacing w:after="0" w:line="240" w:lineRule="auto"/>
        <w:ind w:left="1980" w:hanging="720"/>
        <w:jc w:val="both"/>
        <w:rPr>
          <w:rFonts w:ascii="Aptos" w:hAnsi="Aptos"/>
          <w:sz w:val="24"/>
          <w:szCs w:val="24"/>
        </w:rPr>
      </w:pPr>
      <w:r w:rsidRPr="00E53E61">
        <w:rPr>
          <w:rFonts w:ascii="Aptos" w:hAnsi="Aptos"/>
          <w:sz w:val="24"/>
          <w:szCs w:val="24"/>
          <w:lang w:val="en-US"/>
        </w:rPr>
        <w:t>Review, correct, and enhance existing financial and management reports within the FMIS to ensure accuracy, completeness</w:t>
      </w:r>
    </w:p>
    <w:p w14:paraId="38FBB261" w14:textId="578466A7" w:rsidR="008739DE" w:rsidRPr="00E53E61" w:rsidRDefault="008739DE" w:rsidP="00E53E61">
      <w:pPr>
        <w:pStyle w:val="ListParagraph"/>
        <w:numPr>
          <w:ilvl w:val="0"/>
          <w:numId w:val="11"/>
        </w:numPr>
        <w:spacing w:after="0" w:line="240" w:lineRule="auto"/>
        <w:ind w:left="1980" w:hanging="720"/>
        <w:jc w:val="both"/>
        <w:rPr>
          <w:rFonts w:ascii="Aptos" w:hAnsi="Aptos"/>
          <w:sz w:val="24"/>
          <w:szCs w:val="24"/>
        </w:rPr>
      </w:pPr>
      <w:r w:rsidRPr="00E53E61">
        <w:rPr>
          <w:rFonts w:ascii="Aptos" w:hAnsi="Aptos"/>
          <w:sz w:val="24"/>
          <w:szCs w:val="24"/>
        </w:rPr>
        <w:t>Initiate user training and change management to support adoption of enhancements.</w:t>
      </w:r>
    </w:p>
    <w:p w14:paraId="4FC013CA" w14:textId="77777777" w:rsidR="008739DE" w:rsidRPr="00E53E61" w:rsidRDefault="008739DE" w:rsidP="00E53E61">
      <w:pPr>
        <w:spacing w:after="0" w:line="240" w:lineRule="auto"/>
        <w:ind w:left="720"/>
        <w:jc w:val="both"/>
        <w:rPr>
          <w:rFonts w:ascii="Aptos" w:hAnsi="Aptos"/>
          <w:sz w:val="24"/>
          <w:szCs w:val="24"/>
        </w:rPr>
      </w:pPr>
    </w:p>
    <w:p w14:paraId="2683BEBE" w14:textId="77777777" w:rsidR="003E73DB" w:rsidRPr="00E53E61" w:rsidRDefault="003E73DB" w:rsidP="004673A9">
      <w:pPr>
        <w:pStyle w:val="ListParagraph"/>
        <w:spacing w:after="0" w:line="240" w:lineRule="auto"/>
        <w:ind w:left="539"/>
        <w:jc w:val="both"/>
        <w:rPr>
          <w:rFonts w:ascii="Aptos" w:hAnsi="Aptos"/>
          <w:sz w:val="24"/>
          <w:szCs w:val="24"/>
        </w:rPr>
      </w:pPr>
    </w:p>
    <w:p w14:paraId="43B4CBF0" w14:textId="77777777" w:rsidR="00BE04DE" w:rsidRPr="00E53E61" w:rsidRDefault="00BE04DE" w:rsidP="00E53E61">
      <w:pPr>
        <w:pStyle w:val="Heading2"/>
        <w:numPr>
          <w:ilvl w:val="1"/>
          <w:numId w:val="9"/>
        </w:numPr>
        <w:spacing w:before="0" w:line="240" w:lineRule="auto"/>
        <w:ind w:left="539" w:hanging="540"/>
        <w:rPr>
          <w:rFonts w:ascii="Aptos" w:hAnsi="Aptos"/>
          <w:color w:val="auto"/>
          <w:sz w:val="24"/>
          <w:szCs w:val="24"/>
        </w:rPr>
      </w:pPr>
      <w:bookmarkStart w:id="7" w:name="_Toc210911155"/>
      <w:r w:rsidRPr="00E53E61">
        <w:rPr>
          <w:rFonts w:ascii="Aptos" w:hAnsi="Aptos"/>
          <w:color w:val="auto"/>
          <w:sz w:val="24"/>
          <w:szCs w:val="24"/>
        </w:rPr>
        <w:lastRenderedPageBreak/>
        <w:t>Training and Capacity Building Scope</w:t>
      </w:r>
      <w:bookmarkEnd w:id="7"/>
    </w:p>
    <w:p w14:paraId="0A0088FD" w14:textId="6B931326" w:rsidR="00BE04DE" w:rsidRPr="00E53E61" w:rsidRDefault="00BE04DE" w:rsidP="00E53E61">
      <w:pPr>
        <w:pStyle w:val="Header"/>
        <w:tabs>
          <w:tab w:val="clear" w:pos="4680"/>
          <w:tab w:val="clear" w:pos="9360"/>
        </w:tabs>
        <w:ind w:left="539"/>
        <w:jc w:val="both"/>
        <w:rPr>
          <w:rFonts w:ascii="Aptos" w:hAnsi="Aptos"/>
          <w:bCs/>
          <w:sz w:val="24"/>
          <w:szCs w:val="24"/>
          <w:lang w:val="en-GB"/>
        </w:rPr>
      </w:pPr>
      <w:r w:rsidRPr="00E53E61">
        <w:rPr>
          <w:rFonts w:ascii="Aptos" w:hAnsi="Aptos"/>
          <w:bCs/>
          <w:sz w:val="24"/>
          <w:szCs w:val="24"/>
        </w:rPr>
        <w:t>As part of the implementation, the following activities are to be undertaken in respect of training and capacity building:</w:t>
      </w:r>
    </w:p>
    <w:p w14:paraId="5D878411" w14:textId="77777777" w:rsidR="00E0115B" w:rsidRPr="00E53E61" w:rsidRDefault="00E0115B" w:rsidP="00E53E61">
      <w:pPr>
        <w:pStyle w:val="Header"/>
        <w:tabs>
          <w:tab w:val="clear" w:pos="4680"/>
          <w:tab w:val="clear" w:pos="9360"/>
        </w:tabs>
        <w:ind w:left="539"/>
        <w:jc w:val="both"/>
        <w:rPr>
          <w:rFonts w:ascii="Aptos" w:hAnsi="Aptos"/>
          <w:bCs/>
          <w:sz w:val="24"/>
          <w:szCs w:val="24"/>
          <w:lang w:val="en-GB"/>
        </w:rPr>
      </w:pPr>
    </w:p>
    <w:p w14:paraId="5193FA5F" w14:textId="1259F65B" w:rsidR="00BE04DE" w:rsidRPr="00E53E61" w:rsidRDefault="00EE31F1" w:rsidP="00E53E61">
      <w:pPr>
        <w:pStyle w:val="Header"/>
        <w:numPr>
          <w:ilvl w:val="0"/>
          <w:numId w:val="4"/>
        </w:numPr>
        <w:tabs>
          <w:tab w:val="clear" w:pos="4680"/>
          <w:tab w:val="clear" w:pos="9360"/>
        </w:tabs>
        <w:ind w:left="1170" w:hanging="450"/>
        <w:jc w:val="both"/>
        <w:rPr>
          <w:rFonts w:ascii="Aptos" w:hAnsi="Aptos"/>
          <w:bCs/>
          <w:sz w:val="24"/>
          <w:szCs w:val="24"/>
        </w:rPr>
      </w:pPr>
      <w:r w:rsidRPr="00E53E61">
        <w:rPr>
          <w:rFonts w:ascii="Aptos" w:hAnsi="Aptos"/>
          <w:bCs/>
          <w:sz w:val="24"/>
          <w:szCs w:val="24"/>
          <w:lang w:val="en-US"/>
        </w:rPr>
        <w:t>Ensure full and continuous involvement of the SFMIS</w:t>
      </w:r>
      <w:r w:rsidR="00061D34">
        <w:rPr>
          <w:rFonts w:ascii="Aptos" w:hAnsi="Aptos"/>
          <w:bCs/>
          <w:sz w:val="24"/>
          <w:szCs w:val="24"/>
          <w:lang w:val="en-US"/>
        </w:rPr>
        <w:t xml:space="preserve"> and FMSs</w:t>
      </w:r>
      <w:r w:rsidRPr="00E53E61">
        <w:rPr>
          <w:rFonts w:ascii="Aptos" w:hAnsi="Aptos"/>
          <w:bCs/>
          <w:sz w:val="24"/>
          <w:szCs w:val="24"/>
          <w:lang w:val="en-US"/>
        </w:rPr>
        <w:t xml:space="preserve"> technical team throughout the development process to facilitate in-depth knowledge transfer and build internal development capacity, for sustainability of the enhanced FMIS functionalities</w:t>
      </w:r>
      <w:r w:rsidR="00BE04DE" w:rsidRPr="00E53E61">
        <w:rPr>
          <w:rFonts w:ascii="Aptos" w:hAnsi="Aptos"/>
          <w:bCs/>
          <w:sz w:val="24"/>
          <w:szCs w:val="24"/>
        </w:rPr>
        <w:t xml:space="preserve">. </w:t>
      </w:r>
    </w:p>
    <w:p w14:paraId="34F8EBA6" w14:textId="28267AE5" w:rsidR="00BE04DE" w:rsidRPr="00E53E61" w:rsidRDefault="00D758FC" w:rsidP="00E53E61">
      <w:pPr>
        <w:pStyle w:val="Header"/>
        <w:numPr>
          <w:ilvl w:val="0"/>
          <w:numId w:val="4"/>
        </w:numPr>
        <w:tabs>
          <w:tab w:val="clear" w:pos="4680"/>
          <w:tab w:val="clear" w:pos="9360"/>
        </w:tabs>
        <w:ind w:left="1170" w:hanging="450"/>
        <w:jc w:val="both"/>
        <w:rPr>
          <w:rFonts w:ascii="Aptos" w:hAnsi="Aptos"/>
          <w:bCs/>
          <w:sz w:val="24"/>
          <w:szCs w:val="24"/>
        </w:rPr>
      </w:pPr>
      <w:r w:rsidRPr="00E53E61">
        <w:rPr>
          <w:rFonts w:ascii="Aptos" w:hAnsi="Aptos"/>
          <w:bCs/>
          <w:sz w:val="24"/>
          <w:szCs w:val="24"/>
          <w:lang w:val="en-US"/>
        </w:rPr>
        <w:t>Develop and deliver structured, role-based training programs for technical staff, end-users, and system administrators at both the FGS and FMSs.</w:t>
      </w:r>
      <w:r w:rsidR="00BE04DE" w:rsidRPr="00E53E61">
        <w:rPr>
          <w:rFonts w:ascii="Aptos" w:hAnsi="Aptos"/>
          <w:bCs/>
          <w:sz w:val="24"/>
          <w:szCs w:val="24"/>
        </w:rPr>
        <w:t xml:space="preserve"> </w:t>
      </w:r>
    </w:p>
    <w:p w14:paraId="609C6D4A" w14:textId="584A5581" w:rsidR="00BE04DE" w:rsidRPr="00E53E61" w:rsidRDefault="00BE04DE" w:rsidP="00E53E61">
      <w:pPr>
        <w:pStyle w:val="Header"/>
        <w:numPr>
          <w:ilvl w:val="0"/>
          <w:numId w:val="4"/>
        </w:numPr>
        <w:tabs>
          <w:tab w:val="clear" w:pos="4680"/>
          <w:tab w:val="clear" w:pos="9360"/>
        </w:tabs>
        <w:ind w:left="1170" w:hanging="450"/>
        <w:jc w:val="both"/>
        <w:rPr>
          <w:rFonts w:ascii="Aptos" w:hAnsi="Aptos"/>
          <w:bCs/>
          <w:sz w:val="24"/>
          <w:szCs w:val="24"/>
        </w:rPr>
      </w:pPr>
      <w:r w:rsidRPr="00E53E61">
        <w:rPr>
          <w:rFonts w:ascii="Aptos" w:hAnsi="Aptos"/>
          <w:bCs/>
          <w:sz w:val="24"/>
          <w:szCs w:val="24"/>
          <w:lang w:val="en-US"/>
        </w:rPr>
        <w:t>Develop technical and functional user manuals as well as customized training materials that reflect the enhanced features and functionalities of the upgraded SFMIS.</w:t>
      </w:r>
    </w:p>
    <w:p w14:paraId="1B137B6D" w14:textId="77777777" w:rsidR="00BE04DE" w:rsidRPr="00E53E61" w:rsidRDefault="00BE04DE" w:rsidP="004673A9">
      <w:pPr>
        <w:pStyle w:val="Header"/>
        <w:tabs>
          <w:tab w:val="clear" w:pos="4680"/>
          <w:tab w:val="clear" w:pos="9360"/>
        </w:tabs>
        <w:ind w:left="540"/>
        <w:jc w:val="both"/>
        <w:rPr>
          <w:rFonts w:ascii="Aptos" w:hAnsi="Aptos"/>
          <w:bCs/>
          <w:sz w:val="24"/>
          <w:szCs w:val="24"/>
        </w:rPr>
      </w:pPr>
    </w:p>
    <w:p w14:paraId="59A8F8F0" w14:textId="77777777" w:rsidR="00313988" w:rsidRPr="00E53E61" w:rsidRDefault="00313988" w:rsidP="00E53E61">
      <w:pPr>
        <w:pStyle w:val="Heading2"/>
        <w:numPr>
          <w:ilvl w:val="1"/>
          <w:numId w:val="9"/>
        </w:numPr>
        <w:spacing w:before="0" w:line="240" w:lineRule="auto"/>
        <w:ind w:left="540" w:hanging="540"/>
        <w:rPr>
          <w:rFonts w:ascii="Aptos" w:hAnsi="Aptos"/>
          <w:color w:val="auto"/>
          <w:sz w:val="24"/>
          <w:szCs w:val="24"/>
        </w:rPr>
      </w:pPr>
      <w:bookmarkStart w:id="8" w:name="_Toc210911156"/>
      <w:bookmarkStart w:id="9" w:name="_Toc441171251"/>
      <w:bookmarkEnd w:id="5"/>
      <w:r w:rsidRPr="00E53E61">
        <w:rPr>
          <w:rFonts w:ascii="Aptos" w:hAnsi="Aptos"/>
          <w:color w:val="auto"/>
          <w:sz w:val="24"/>
          <w:szCs w:val="24"/>
        </w:rPr>
        <w:t>Testing Scope</w:t>
      </w:r>
      <w:bookmarkEnd w:id="8"/>
    </w:p>
    <w:p w14:paraId="4262FDB5" w14:textId="7B64A07F" w:rsidR="00313988" w:rsidRPr="00E53E61" w:rsidRDefault="00313988" w:rsidP="00E53E61">
      <w:pPr>
        <w:pStyle w:val="Header"/>
        <w:ind w:left="540"/>
        <w:jc w:val="both"/>
        <w:rPr>
          <w:rFonts w:ascii="Aptos" w:hAnsi="Aptos"/>
          <w:sz w:val="24"/>
          <w:szCs w:val="24"/>
          <w:lang w:val="en-GB"/>
        </w:rPr>
      </w:pPr>
      <w:r w:rsidRPr="00E53E61">
        <w:rPr>
          <w:rFonts w:ascii="Aptos" w:hAnsi="Aptos"/>
          <w:sz w:val="24"/>
          <w:szCs w:val="24"/>
        </w:rPr>
        <w:t>The</w:t>
      </w:r>
      <w:r w:rsidRPr="00E53E61">
        <w:rPr>
          <w:rFonts w:ascii="Aptos" w:hAnsi="Aptos"/>
          <w:bCs/>
          <w:sz w:val="24"/>
          <w:szCs w:val="24"/>
        </w:rPr>
        <w:t xml:space="preserve"> </w:t>
      </w:r>
      <w:r w:rsidR="00B2221E" w:rsidRPr="00E53E61">
        <w:rPr>
          <w:rFonts w:ascii="Aptos" w:hAnsi="Aptos"/>
          <w:bCs/>
          <w:sz w:val="24"/>
          <w:szCs w:val="24"/>
        </w:rPr>
        <w:t>SF</w:t>
      </w:r>
      <w:r w:rsidRPr="00E53E61">
        <w:rPr>
          <w:rFonts w:ascii="Aptos" w:hAnsi="Aptos"/>
          <w:bCs/>
          <w:sz w:val="24"/>
          <w:szCs w:val="24"/>
        </w:rPr>
        <w:t xml:space="preserve">MIS will be tested at different stages of the implementation. The testing of the </w:t>
      </w:r>
      <w:r w:rsidR="00B2221E" w:rsidRPr="00E53E61">
        <w:rPr>
          <w:rFonts w:ascii="Aptos" w:hAnsi="Aptos"/>
          <w:bCs/>
          <w:sz w:val="24"/>
          <w:szCs w:val="24"/>
        </w:rPr>
        <w:t>SF</w:t>
      </w:r>
      <w:r w:rsidRPr="00E53E61">
        <w:rPr>
          <w:rFonts w:ascii="Aptos" w:hAnsi="Aptos"/>
          <w:bCs/>
          <w:sz w:val="24"/>
          <w:szCs w:val="24"/>
        </w:rPr>
        <w:t>MIS will include</w:t>
      </w:r>
      <w:r w:rsidRPr="00E53E61">
        <w:rPr>
          <w:rFonts w:ascii="Aptos" w:hAnsi="Aptos"/>
          <w:sz w:val="24"/>
          <w:szCs w:val="24"/>
        </w:rPr>
        <w:t>:</w:t>
      </w:r>
    </w:p>
    <w:p w14:paraId="32E2584B" w14:textId="77777777" w:rsidR="00E0115B" w:rsidRPr="00E53E61" w:rsidRDefault="00E0115B" w:rsidP="00E53E61">
      <w:pPr>
        <w:pStyle w:val="Header"/>
        <w:ind w:left="540"/>
        <w:jc w:val="both"/>
        <w:rPr>
          <w:rFonts w:ascii="Aptos" w:hAnsi="Aptos"/>
          <w:sz w:val="24"/>
          <w:szCs w:val="24"/>
          <w:lang w:val="en-GB"/>
        </w:rPr>
      </w:pPr>
    </w:p>
    <w:p w14:paraId="6AABDF85" w14:textId="435E8194" w:rsidR="00313988" w:rsidRPr="00E53E61" w:rsidRDefault="00313988" w:rsidP="00E53E61">
      <w:pPr>
        <w:pStyle w:val="Header"/>
        <w:numPr>
          <w:ilvl w:val="0"/>
          <w:numId w:val="3"/>
        </w:numPr>
        <w:tabs>
          <w:tab w:val="clear" w:pos="4680"/>
          <w:tab w:val="clear" w:pos="9360"/>
        </w:tabs>
        <w:ind w:left="1170" w:hanging="540"/>
        <w:jc w:val="both"/>
        <w:rPr>
          <w:rFonts w:ascii="Aptos" w:hAnsi="Aptos"/>
          <w:sz w:val="24"/>
          <w:szCs w:val="24"/>
        </w:rPr>
      </w:pPr>
      <w:r w:rsidRPr="00E53E61">
        <w:rPr>
          <w:rFonts w:ascii="Aptos" w:hAnsi="Aptos"/>
          <w:b/>
          <w:sz w:val="24"/>
          <w:szCs w:val="24"/>
        </w:rPr>
        <w:t>Unit testing:</w:t>
      </w:r>
      <w:r w:rsidRPr="00E53E61">
        <w:rPr>
          <w:rFonts w:ascii="Aptos" w:hAnsi="Aptos"/>
          <w:sz w:val="24"/>
          <w:szCs w:val="24"/>
        </w:rPr>
        <w:t xml:space="preserve"> Each of the </w:t>
      </w:r>
      <w:r w:rsidR="00B2221E" w:rsidRPr="00E53E61">
        <w:rPr>
          <w:rFonts w:ascii="Aptos" w:hAnsi="Aptos"/>
          <w:sz w:val="24"/>
          <w:szCs w:val="24"/>
        </w:rPr>
        <w:t xml:space="preserve">new </w:t>
      </w:r>
      <w:r w:rsidRPr="00E53E61">
        <w:rPr>
          <w:rFonts w:ascii="Aptos" w:hAnsi="Aptos"/>
          <w:sz w:val="24"/>
          <w:szCs w:val="24"/>
        </w:rPr>
        <w:t xml:space="preserve">modules will be tested as an individual unit. This will be done by the developer </w:t>
      </w:r>
      <w:r w:rsidR="00B2221E" w:rsidRPr="00E53E61">
        <w:rPr>
          <w:rFonts w:ascii="Aptos" w:hAnsi="Aptos"/>
          <w:sz w:val="24"/>
          <w:szCs w:val="24"/>
        </w:rPr>
        <w:t>along with the SFMIS</w:t>
      </w:r>
      <w:r w:rsidRPr="00E53E61">
        <w:rPr>
          <w:rFonts w:ascii="Aptos" w:hAnsi="Aptos"/>
          <w:sz w:val="24"/>
          <w:szCs w:val="24"/>
        </w:rPr>
        <w:t xml:space="preserve"> </w:t>
      </w:r>
      <w:r w:rsidR="00B2221E" w:rsidRPr="00E53E61">
        <w:rPr>
          <w:rFonts w:ascii="Aptos" w:hAnsi="Aptos"/>
          <w:sz w:val="24"/>
          <w:szCs w:val="24"/>
        </w:rPr>
        <w:t>technical team</w:t>
      </w:r>
      <w:r w:rsidRPr="00E53E61">
        <w:rPr>
          <w:rFonts w:ascii="Aptos" w:hAnsi="Aptos"/>
          <w:sz w:val="24"/>
          <w:szCs w:val="24"/>
        </w:rPr>
        <w:t xml:space="preserve"> to ascertain that each module is functioning as it should.</w:t>
      </w:r>
    </w:p>
    <w:p w14:paraId="2ABD8BAE" w14:textId="4DAA807F" w:rsidR="00C245E8" w:rsidRPr="00E53E61" w:rsidRDefault="00C245E8" w:rsidP="00E53E61">
      <w:pPr>
        <w:pStyle w:val="Header"/>
        <w:numPr>
          <w:ilvl w:val="0"/>
          <w:numId w:val="3"/>
        </w:numPr>
        <w:tabs>
          <w:tab w:val="clear" w:pos="4680"/>
          <w:tab w:val="clear" w:pos="9360"/>
        </w:tabs>
        <w:ind w:left="1170" w:hanging="540"/>
        <w:jc w:val="both"/>
        <w:rPr>
          <w:rFonts w:ascii="Aptos" w:hAnsi="Aptos"/>
          <w:sz w:val="24"/>
          <w:szCs w:val="24"/>
        </w:rPr>
      </w:pPr>
      <w:r w:rsidRPr="00E53E61">
        <w:rPr>
          <w:rFonts w:ascii="Aptos" w:hAnsi="Aptos"/>
          <w:b/>
          <w:sz w:val="24"/>
          <w:szCs w:val="24"/>
        </w:rPr>
        <w:t>Regression testing:</w:t>
      </w:r>
      <w:r w:rsidRPr="00E53E61">
        <w:rPr>
          <w:rFonts w:ascii="Aptos" w:hAnsi="Aptos"/>
          <w:sz w:val="24"/>
          <w:szCs w:val="24"/>
        </w:rPr>
        <w:t xml:space="preserve"> </w:t>
      </w:r>
      <w:r w:rsidRPr="00E53E61">
        <w:rPr>
          <w:rFonts w:ascii="Aptos" w:hAnsi="Aptos"/>
          <w:sz w:val="24"/>
          <w:szCs w:val="24"/>
          <w:lang w:val="en-US"/>
        </w:rPr>
        <w:t>Regression testing shall be carried out to ensure that new enhancements have not introduced bugs or disrupted existing functionality within the modules where the enhancements are implemented.</w:t>
      </w:r>
    </w:p>
    <w:p w14:paraId="5EAAD831" w14:textId="12B0329D" w:rsidR="00313988" w:rsidRPr="00E53E61" w:rsidRDefault="00313988" w:rsidP="00E53E61">
      <w:pPr>
        <w:pStyle w:val="Header"/>
        <w:numPr>
          <w:ilvl w:val="0"/>
          <w:numId w:val="3"/>
        </w:numPr>
        <w:tabs>
          <w:tab w:val="clear" w:pos="4680"/>
          <w:tab w:val="clear" w:pos="9360"/>
        </w:tabs>
        <w:ind w:left="1170" w:hanging="540"/>
        <w:jc w:val="both"/>
        <w:rPr>
          <w:rFonts w:ascii="Aptos" w:hAnsi="Aptos"/>
          <w:sz w:val="24"/>
          <w:szCs w:val="24"/>
        </w:rPr>
      </w:pPr>
      <w:r w:rsidRPr="00E53E61">
        <w:rPr>
          <w:rFonts w:ascii="Aptos" w:hAnsi="Aptos"/>
          <w:b/>
          <w:sz w:val="24"/>
          <w:szCs w:val="24"/>
        </w:rPr>
        <w:t>Integration testing</w:t>
      </w:r>
      <w:r w:rsidRPr="00E53E61">
        <w:rPr>
          <w:rFonts w:ascii="Aptos" w:hAnsi="Aptos"/>
          <w:sz w:val="24"/>
          <w:szCs w:val="24"/>
        </w:rPr>
        <w:t xml:space="preserve">: </w:t>
      </w:r>
      <w:r w:rsidR="00B2221E" w:rsidRPr="00E53E61">
        <w:rPr>
          <w:rFonts w:ascii="Aptos" w:hAnsi="Aptos"/>
          <w:sz w:val="24"/>
          <w:szCs w:val="24"/>
          <w:lang w:val="en-US"/>
        </w:rPr>
        <w:t>Once all enhancements to existing modules have been completed and the new modules have been installed and integrated, the SFMIS team will conduct end-to-end testing of the entire system</w:t>
      </w:r>
      <w:r w:rsidR="00C245E8" w:rsidRPr="00E53E61">
        <w:rPr>
          <w:rFonts w:ascii="Aptos" w:hAnsi="Aptos"/>
          <w:sz w:val="24"/>
          <w:szCs w:val="24"/>
          <w:lang w:val="en-US"/>
        </w:rPr>
        <w:t xml:space="preserve"> to validate system-wide functionality, inter-module integration, and seamless interaction across all components.</w:t>
      </w:r>
      <w:r w:rsidR="00B2221E" w:rsidRPr="00E53E61">
        <w:rPr>
          <w:rFonts w:ascii="Aptos" w:hAnsi="Aptos"/>
          <w:sz w:val="24"/>
          <w:szCs w:val="24"/>
          <w:lang w:val="en-US"/>
        </w:rPr>
        <w:t xml:space="preserve"> </w:t>
      </w:r>
    </w:p>
    <w:p w14:paraId="5B34B8B3" w14:textId="763E96D8" w:rsidR="00313988" w:rsidRPr="00E53E61" w:rsidRDefault="00313988" w:rsidP="00E53E61">
      <w:pPr>
        <w:pStyle w:val="Header"/>
        <w:numPr>
          <w:ilvl w:val="0"/>
          <w:numId w:val="3"/>
        </w:numPr>
        <w:tabs>
          <w:tab w:val="clear" w:pos="4680"/>
          <w:tab w:val="clear" w:pos="9360"/>
        </w:tabs>
        <w:ind w:left="1170" w:hanging="540"/>
        <w:jc w:val="both"/>
        <w:rPr>
          <w:rFonts w:ascii="Aptos" w:hAnsi="Aptos"/>
          <w:sz w:val="24"/>
          <w:szCs w:val="24"/>
        </w:rPr>
      </w:pPr>
      <w:r w:rsidRPr="00E53E61">
        <w:rPr>
          <w:rFonts w:ascii="Aptos" w:hAnsi="Aptos"/>
          <w:b/>
          <w:sz w:val="24"/>
          <w:szCs w:val="24"/>
        </w:rPr>
        <w:t>User Acceptance testing</w:t>
      </w:r>
      <w:r w:rsidRPr="00E53E61">
        <w:rPr>
          <w:rFonts w:ascii="Aptos" w:hAnsi="Aptos"/>
          <w:sz w:val="24"/>
          <w:szCs w:val="24"/>
        </w:rPr>
        <w:t xml:space="preserve">: </w:t>
      </w:r>
      <w:r w:rsidR="00FC30F5" w:rsidRPr="00E53E61">
        <w:rPr>
          <w:rFonts w:ascii="Aptos" w:hAnsi="Aptos"/>
          <w:sz w:val="24"/>
          <w:szCs w:val="24"/>
          <w:lang w:val="en-US"/>
        </w:rPr>
        <w:t>This will be carried out by the SFMIS team in collaboration with a selected group of end users, including focal persons from both the FGS and FMS, to ensure that the delivered SFMIS meets functional requirements and performs as expected by the institutions.</w:t>
      </w:r>
    </w:p>
    <w:p w14:paraId="109E9042" w14:textId="5690CF61" w:rsidR="00313988" w:rsidRPr="00E53E61" w:rsidRDefault="00313988" w:rsidP="00E53E61">
      <w:pPr>
        <w:pStyle w:val="Header"/>
        <w:numPr>
          <w:ilvl w:val="0"/>
          <w:numId w:val="3"/>
        </w:numPr>
        <w:tabs>
          <w:tab w:val="clear" w:pos="4680"/>
          <w:tab w:val="clear" w:pos="9360"/>
        </w:tabs>
        <w:ind w:left="1170" w:hanging="540"/>
        <w:jc w:val="both"/>
        <w:rPr>
          <w:rFonts w:ascii="Aptos" w:hAnsi="Aptos"/>
          <w:sz w:val="24"/>
          <w:szCs w:val="24"/>
        </w:rPr>
      </w:pPr>
      <w:r w:rsidRPr="00E53E61">
        <w:rPr>
          <w:rFonts w:ascii="Aptos" w:hAnsi="Aptos"/>
          <w:b/>
          <w:sz w:val="24"/>
          <w:szCs w:val="24"/>
        </w:rPr>
        <w:t>Operational Acceptance testing:</w:t>
      </w:r>
      <w:r w:rsidRPr="00E53E61">
        <w:rPr>
          <w:rFonts w:ascii="Aptos" w:hAnsi="Aptos"/>
          <w:sz w:val="24"/>
          <w:szCs w:val="24"/>
        </w:rPr>
        <w:t xml:space="preserve"> </w:t>
      </w:r>
      <w:r w:rsidR="00C245E8" w:rsidRPr="00E53E61">
        <w:rPr>
          <w:rFonts w:ascii="Aptos" w:hAnsi="Aptos"/>
          <w:sz w:val="24"/>
          <w:szCs w:val="24"/>
          <w:lang w:val="en-US"/>
        </w:rPr>
        <w:t>Operational acceptance testing will be conducted by the SFMIS team in coordination with a designated group of end users. This process will verify that the system is ready for live operation by confirming that it performs reliably under real-world conditions, aligned with institutional workflows, and meets all operational, technical, and support requirements necessary for day-to-day use.</w:t>
      </w:r>
    </w:p>
    <w:p w14:paraId="62009E64" w14:textId="21105AC9" w:rsidR="00B2221E" w:rsidRPr="00E53E61" w:rsidRDefault="00B2221E" w:rsidP="00061D34">
      <w:pPr>
        <w:pStyle w:val="Header"/>
        <w:tabs>
          <w:tab w:val="clear" w:pos="4680"/>
          <w:tab w:val="clear" w:pos="9360"/>
        </w:tabs>
        <w:ind w:left="540"/>
        <w:jc w:val="both"/>
        <w:rPr>
          <w:rFonts w:ascii="Aptos" w:hAnsi="Aptos"/>
          <w:sz w:val="24"/>
          <w:szCs w:val="24"/>
        </w:rPr>
      </w:pPr>
    </w:p>
    <w:p w14:paraId="5BD3A48F" w14:textId="39A5D7C9" w:rsidR="00313988" w:rsidRPr="00E53E61" w:rsidRDefault="00313988" w:rsidP="00E53E61">
      <w:pPr>
        <w:pStyle w:val="Heading2"/>
        <w:numPr>
          <w:ilvl w:val="1"/>
          <w:numId w:val="9"/>
        </w:numPr>
        <w:spacing w:before="0" w:line="240" w:lineRule="auto"/>
        <w:ind w:left="540" w:hanging="540"/>
        <w:rPr>
          <w:rFonts w:ascii="Aptos" w:hAnsi="Aptos"/>
          <w:color w:val="auto"/>
          <w:sz w:val="24"/>
          <w:szCs w:val="24"/>
        </w:rPr>
      </w:pPr>
      <w:bookmarkStart w:id="10" w:name="_Toc210911157"/>
      <w:r w:rsidRPr="00E53E61">
        <w:rPr>
          <w:rFonts w:ascii="Aptos" w:hAnsi="Aptos"/>
          <w:color w:val="auto"/>
          <w:sz w:val="24"/>
          <w:szCs w:val="24"/>
        </w:rPr>
        <w:t xml:space="preserve">Support </w:t>
      </w:r>
      <w:r w:rsidR="003E73DB" w:rsidRPr="00E53E61">
        <w:rPr>
          <w:rFonts w:ascii="Aptos" w:hAnsi="Aptos"/>
          <w:color w:val="auto"/>
          <w:sz w:val="24"/>
          <w:szCs w:val="24"/>
          <w:lang w:val="en-GB"/>
        </w:rPr>
        <w:t xml:space="preserve">and Maintenance </w:t>
      </w:r>
      <w:r w:rsidRPr="00E53E61">
        <w:rPr>
          <w:rFonts w:ascii="Aptos" w:hAnsi="Aptos"/>
          <w:color w:val="auto"/>
          <w:sz w:val="24"/>
          <w:szCs w:val="24"/>
        </w:rPr>
        <w:t>Scope</w:t>
      </w:r>
      <w:bookmarkEnd w:id="9"/>
      <w:bookmarkEnd w:id="10"/>
    </w:p>
    <w:p w14:paraId="615CE2C1" w14:textId="1C166662" w:rsidR="00313988" w:rsidRPr="00E53E61" w:rsidRDefault="001900BE" w:rsidP="00E53E61">
      <w:pPr>
        <w:pStyle w:val="Header"/>
        <w:ind w:left="540"/>
        <w:jc w:val="both"/>
        <w:rPr>
          <w:rFonts w:ascii="Aptos" w:hAnsi="Aptos"/>
          <w:sz w:val="24"/>
          <w:szCs w:val="24"/>
        </w:rPr>
      </w:pPr>
      <w:bookmarkStart w:id="11" w:name="_Toc441171252"/>
      <w:r w:rsidRPr="00E53E61">
        <w:rPr>
          <w:rFonts w:ascii="Aptos" w:hAnsi="Aptos"/>
          <w:sz w:val="24"/>
          <w:szCs w:val="24"/>
          <w:lang w:val="en-US"/>
        </w:rPr>
        <w:tab/>
      </w:r>
      <w:r w:rsidR="00A21359" w:rsidRPr="00E53E61">
        <w:rPr>
          <w:rFonts w:ascii="Aptos" w:hAnsi="Aptos"/>
          <w:sz w:val="24"/>
          <w:szCs w:val="24"/>
          <w:lang w:val="en-US"/>
        </w:rPr>
        <w:t xml:space="preserve">The </w:t>
      </w:r>
      <w:r w:rsidR="00726F16" w:rsidRPr="00E53E61">
        <w:rPr>
          <w:rFonts w:ascii="Aptos" w:hAnsi="Aptos"/>
          <w:sz w:val="24"/>
          <w:szCs w:val="24"/>
          <w:lang w:val="en-US"/>
        </w:rPr>
        <w:t>Consultant</w:t>
      </w:r>
      <w:r w:rsidR="00A21359" w:rsidRPr="00E53E61">
        <w:rPr>
          <w:rFonts w:ascii="Aptos" w:hAnsi="Aptos"/>
          <w:sz w:val="24"/>
          <w:szCs w:val="24"/>
          <w:lang w:val="en-US"/>
        </w:rPr>
        <w:t xml:space="preserve"> shall provide support and maintenance services for all installed modules. The support services will begin on the date of final acceptance by the Ministry of Finance and continue for a period of </w:t>
      </w:r>
      <w:r w:rsidR="002C4894" w:rsidRPr="00E53E61">
        <w:rPr>
          <w:rFonts w:ascii="Aptos" w:hAnsi="Aptos"/>
          <w:sz w:val="24"/>
          <w:szCs w:val="24"/>
          <w:lang w:val="en-US"/>
        </w:rPr>
        <w:t>three</w:t>
      </w:r>
      <w:r w:rsidR="00A21359" w:rsidRPr="00E53E61">
        <w:rPr>
          <w:rFonts w:ascii="Aptos" w:hAnsi="Aptos"/>
          <w:sz w:val="24"/>
          <w:szCs w:val="24"/>
          <w:lang w:val="en-US"/>
        </w:rPr>
        <w:t xml:space="preserve"> years.</w:t>
      </w:r>
    </w:p>
    <w:p w14:paraId="4373FA07" w14:textId="77777777" w:rsidR="00D80BE1" w:rsidRPr="00E53E61" w:rsidRDefault="00D80BE1" w:rsidP="00061D34">
      <w:pPr>
        <w:pStyle w:val="Header"/>
        <w:ind w:left="540"/>
        <w:jc w:val="both"/>
        <w:rPr>
          <w:rFonts w:ascii="Aptos" w:hAnsi="Aptos"/>
          <w:sz w:val="24"/>
          <w:szCs w:val="24"/>
        </w:rPr>
      </w:pPr>
    </w:p>
    <w:p w14:paraId="553F409D" w14:textId="77777777" w:rsidR="008576B0" w:rsidRPr="00E53E61" w:rsidRDefault="008576B0" w:rsidP="00E53E61">
      <w:pPr>
        <w:pStyle w:val="Heading1"/>
        <w:numPr>
          <w:ilvl w:val="0"/>
          <w:numId w:val="9"/>
        </w:numPr>
        <w:spacing w:before="0" w:after="0"/>
        <w:ind w:left="540" w:hanging="540"/>
        <w:rPr>
          <w:rFonts w:ascii="Aptos" w:hAnsi="Aptos" w:cs="Times New Roman"/>
        </w:rPr>
      </w:pPr>
      <w:bookmarkStart w:id="12" w:name="_Toc210911158"/>
      <w:bookmarkEnd w:id="11"/>
      <w:r w:rsidRPr="00E53E61">
        <w:rPr>
          <w:rFonts w:ascii="Aptos" w:hAnsi="Aptos" w:cs="Times New Roman"/>
        </w:rPr>
        <w:t>METHODOLOGY</w:t>
      </w:r>
      <w:bookmarkEnd w:id="12"/>
    </w:p>
    <w:p w14:paraId="767E75AA" w14:textId="77777777" w:rsidR="004D43F8" w:rsidRDefault="00857901" w:rsidP="00E53E61">
      <w:pPr>
        <w:spacing w:after="0" w:line="240" w:lineRule="auto"/>
        <w:ind w:left="540"/>
        <w:jc w:val="both"/>
        <w:rPr>
          <w:rFonts w:ascii="Aptos" w:hAnsi="Aptos"/>
          <w:sz w:val="24"/>
          <w:szCs w:val="24"/>
          <w:lang w:eastAsia="x-none"/>
        </w:rPr>
      </w:pPr>
      <w:r w:rsidRPr="00E53E61">
        <w:rPr>
          <w:rFonts w:ascii="Aptos" w:hAnsi="Aptos"/>
          <w:sz w:val="24"/>
          <w:szCs w:val="24"/>
          <w:lang w:eastAsia="x-none"/>
        </w:rPr>
        <w:t xml:space="preserve">The vendor </w:t>
      </w:r>
      <w:r w:rsidR="00F666CF">
        <w:rPr>
          <w:rFonts w:ascii="Aptos" w:hAnsi="Aptos"/>
          <w:sz w:val="24"/>
          <w:szCs w:val="24"/>
          <w:lang w:eastAsia="x-none"/>
        </w:rPr>
        <w:t>must</w:t>
      </w:r>
      <w:r w:rsidRPr="00E53E61">
        <w:rPr>
          <w:rFonts w:ascii="Aptos" w:hAnsi="Aptos"/>
          <w:sz w:val="24"/>
          <w:szCs w:val="24"/>
          <w:lang w:eastAsia="x-none"/>
        </w:rPr>
        <w:t xml:space="preserve"> propose a comprehensive and detailed methodology</w:t>
      </w:r>
      <w:r w:rsidR="008361F4">
        <w:rPr>
          <w:rFonts w:ascii="Aptos" w:hAnsi="Aptos"/>
          <w:sz w:val="24"/>
          <w:szCs w:val="24"/>
          <w:lang w:eastAsia="x-none"/>
        </w:rPr>
        <w:t xml:space="preserve">, including a preliminary workplan and include their staffing plan, </w:t>
      </w:r>
      <w:r w:rsidRPr="00E53E61">
        <w:rPr>
          <w:rFonts w:ascii="Aptos" w:hAnsi="Aptos"/>
          <w:sz w:val="24"/>
          <w:szCs w:val="24"/>
          <w:lang w:eastAsia="x-none"/>
        </w:rPr>
        <w:t xml:space="preserve">for carrying out the assignment, with a modular-based approach being highly preferred for the SFMIS. </w:t>
      </w:r>
      <w:r w:rsidR="004D43F8">
        <w:rPr>
          <w:rFonts w:ascii="Aptos" w:hAnsi="Aptos"/>
          <w:sz w:val="24"/>
          <w:szCs w:val="24"/>
          <w:lang w:eastAsia="x-none"/>
        </w:rPr>
        <w:t xml:space="preserve">Prospective </w:t>
      </w:r>
      <w:r w:rsidR="004D43F8" w:rsidRPr="004D43F8">
        <w:rPr>
          <w:rFonts w:ascii="Aptos" w:hAnsi="Aptos"/>
          <w:sz w:val="24"/>
          <w:szCs w:val="24"/>
          <w:lang w:eastAsia="x-none"/>
        </w:rPr>
        <w:t xml:space="preserve">bidders </w:t>
      </w:r>
      <w:r w:rsidR="004D43F8">
        <w:rPr>
          <w:rFonts w:ascii="Aptos" w:hAnsi="Aptos"/>
          <w:sz w:val="24"/>
          <w:szCs w:val="24"/>
          <w:lang w:eastAsia="x-none"/>
        </w:rPr>
        <w:t xml:space="preserve">should </w:t>
      </w:r>
      <w:r w:rsidR="004D43F8" w:rsidRPr="004D43F8">
        <w:rPr>
          <w:rFonts w:ascii="Aptos" w:hAnsi="Aptos"/>
          <w:sz w:val="24"/>
          <w:szCs w:val="24"/>
          <w:lang w:eastAsia="x-none"/>
        </w:rPr>
        <w:t xml:space="preserve">know that this is required and </w:t>
      </w:r>
      <w:r w:rsidR="004D43F8">
        <w:rPr>
          <w:rFonts w:ascii="Aptos" w:hAnsi="Aptos"/>
          <w:sz w:val="24"/>
          <w:szCs w:val="24"/>
          <w:lang w:eastAsia="x-none"/>
        </w:rPr>
        <w:t xml:space="preserve">will be part of the </w:t>
      </w:r>
      <w:r w:rsidR="004D43F8" w:rsidRPr="004D43F8">
        <w:rPr>
          <w:rFonts w:ascii="Aptos" w:hAnsi="Aptos"/>
          <w:sz w:val="24"/>
          <w:szCs w:val="24"/>
          <w:lang w:eastAsia="x-none"/>
        </w:rPr>
        <w:t>evaluation criteria.</w:t>
      </w:r>
      <w:r w:rsidR="004D43F8">
        <w:rPr>
          <w:rFonts w:ascii="Aptos" w:hAnsi="Aptos"/>
          <w:sz w:val="24"/>
          <w:szCs w:val="24"/>
          <w:lang w:eastAsia="x-none"/>
        </w:rPr>
        <w:t xml:space="preserve"> </w:t>
      </w:r>
    </w:p>
    <w:p w14:paraId="3BC3577D" w14:textId="146B444B" w:rsidR="00857901" w:rsidRDefault="00857901" w:rsidP="00E53E61">
      <w:pPr>
        <w:spacing w:after="0" w:line="240" w:lineRule="auto"/>
        <w:ind w:left="540"/>
        <w:jc w:val="both"/>
        <w:rPr>
          <w:rFonts w:ascii="Aptos" w:hAnsi="Aptos"/>
          <w:sz w:val="24"/>
          <w:szCs w:val="24"/>
          <w:lang w:eastAsia="x-none"/>
        </w:rPr>
      </w:pPr>
      <w:r w:rsidRPr="00E53E61">
        <w:rPr>
          <w:rFonts w:ascii="Aptos" w:hAnsi="Aptos"/>
          <w:sz w:val="24"/>
          <w:szCs w:val="24"/>
          <w:lang w:eastAsia="x-none"/>
        </w:rPr>
        <w:t xml:space="preserve">The </w:t>
      </w:r>
      <w:r w:rsidR="004D43F8">
        <w:rPr>
          <w:rFonts w:ascii="Aptos" w:hAnsi="Aptos"/>
          <w:sz w:val="24"/>
          <w:szCs w:val="24"/>
          <w:lang w:eastAsia="x-none"/>
        </w:rPr>
        <w:t>successful bidder/</w:t>
      </w:r>
      <w:r w:rsidRPr="00E53E61">
        <w:rPr>
          <w:rFonts w:ascii="Aptos" w:hAnsi="Aptos"/>
          <w:sz w:val="24"/>
          <w:szCs w:val="24"/>
          <w:lang w:eastAsia="x-none"/>
        </w:rPr>
        <w:t>vendor will develop new modules</w:t>
      </w:r>
      <w:r w:rsidR="004D43F8">
        <w:rPr>
          <w:rFonts w:ascii="Aptos" w:hAnsi="Aptos"/>
          <w:sz w:val="24"/>
          <w:szCs w:val="24"/>
          <w:lang w:eastAsia="x-none"/>
        </w:rPr>
        <w:t xml:space="preserve"> functionalities</w:t>
      </w:r>
      <w:r w:rsidRPr="00E53E61">
        <w:rPr>
          <w:rFonts w:ascii="Aptos" w:hAnsi="Aptos"/>
          <w:sz w:val="24"/>
          <w:szCs w:val="24"/>
          <w:lang w:eastAsia="x-none"/>
        </w:rPr>
        <w:t xml:space="preserve"> and make appropriate modifications to existing modules, </w:t>
      </w:r>
      <w:r w:rsidR="00F54CAC" w:rsidRPr="00E53E61">
        <w:rPr>
          <w:rFonts w:ascii="Aptos" w:hAnsi="Aptos"/>
          <w:sz w:val="24"/>
          <w:szCs w:val="24"/>
          <w:lang w:eastAsia="x-none"/>
        </w:rPr>
        <w:t xml:space="preserve">internal </w:t>
      </w:r>
      <w:r w:rsidRPr="00E53E61">
        <w:rPr>
          <w:rFonts w:ascii="Aptos" w:hAnsi="Aptos"/>
          <w:sz w:val="24"/>
          <w:szCs w:val="24"/>
          <w:lang w:eastAsia="x-none"/>
        </w:rPr>
        <w:t>controls, reports and so on according to the approved functional specifications.</w:t>
      </w:r>
    </w:p>
    <w:p w14:paraId="183AE3C5" w14:textId="77777777" w:rsidR="00282133" w:rsidRDefault="00282133" w:rsidP="00E53E61">
      <w:pPr>
        <w:spacing w:after="0" w:line="240" w:lineRule="auto"/>
        <w:ind w:left="540"/>
        <w:jc w:val="both"/>
        <w:rPr>
          <w:rFonts w:ascii="Aptos" w:hAnsi="Aptos"/>
          <w:sz w:val="24"/>
          <w:szCs w:val="24"/>
          <w:lang w:eastAsia="x-none"/>
        </w:rPr>
      </w:pPr>
    </w:p>
    <w:p w14:paraId="1065A456" w14:textId="6109DE78" w:rsidR="005C0876" w:rsidRPr="00E53E61" w:rsidRDefault="005C0876" w:rsidP="00E53E61">
      <w:pPr>
        <w:spacing w:after="0" w:line="240" w:lineRule="auto"/>
        <w:ind w:left="540"/>
        <w:jc w:val="both"/>
        <w:rPr>
          <w:rFonts w:ascii="Aptos" w:hAnsi="Aptos"/>
          <w:sz w:val="24"/>
          <w:szCs w:val="24"/>
          <w:lang w:eastAsia="x-none"/>
        </w:rPr>
      </w:pPr>
      <w:r>
        <w:rPr>
          <w:rFonts w:ascii="Aptos" w:hAnsi="Aptos"/>
          <w:sz w:val="24"/>
          <w:szCs w:val="24"/>
          <w:lang w:eastAsia="x-none"/>
        </w:rPr>
        <w:t>T</w:t>
      </w:r>
      <w:r w:rsidRPr="005C0876">
        <w:rPr>
          <w:rFonts w:ascii="Aptos" w:hAnsi="Aptos"/>
          <w:sz w:val="24"/>
          <w:szCs w:val="24"/>
          <w:lang w:eastAsia="x-none"/>
        </w:rPr>
        <w:t>he bidder</w:t>
      </w:r>
      <w:r w:rsidR="00282133">
        <w:rPr>
          <w:rFonts w:ascii="Aptos" w:hAnsi="Aptos"/>
          <w:sz w:val="24"/>
          <w:szCs w:val="24"/>
          <w:lang w:eastAsia="x-none"/>
        </w:rPr>
        <w:t>(s)</w:t>
      </w:r>
      <w:r w:rsidRPr="005C0876">
        <w:rPr>
          <w:rFonts w:ascii="Aptos" w:hAnsi="Aptos"/>
          <w:sz w:val="24"/>
          <w:szCs w:val="24"/>
          <w:lang w:eastAsia="x-none"/>
        </w:rPr>
        <w:t xml:space="preserve"> </w:t>
      </w:r>
      <w:r>
        <w:rPr>
          <w:rFonts w:ascii="Aptos" w:hAnsi="Aptos"/>
          <w:sz w:val="24"/>
          <w:szCs w:val="24"/>
          <w:lang w:eastAsia="x-none"/>
        </w:rPr>
        <w:t xml:space="preserve">should </w:t>
      </w:r>
      <w:r w:rsidRPr="005C0876">
        <w:rPr>
          <w:rFonts w:ascii="Aptos" w:hAnsi="Aptos"/>
          <w:sz w:val="24"/>
          <w:szCs w:val="24"/>
          <w:lang w:eastAsia="x-none"/>
        </w:rPr>
        <w:t>also identify</w:t>
      </w:r>
      <w:r w:rsidR="00282133">
        <w:rPr>
          <w:rFonts w:ascii="Aptos" w:hAnsi="Aptos"/>
          <w:sz w:val="24"/>
          <w:szCs w:val="24"/>
          <w:lang w:eastAsia="x-none"/>
        </w:rPr>
        <w:t xml:space="preserve"> and mention</w:t>
      </w:r>
      <w:r w:rsidRPr="005C0876">
        <w:rPr>
          <w:rFonts w:ascii="Aptos" w:hAnsi="Aptos"/>
          <w:sz w:val="24"/>
          <w:szCs w:val="24"/>
          <w:lang w:eastAsia="x-none"/>
        </w:rPr>
        <w:t xml:space="preserve"> the staff supp</w:t>
      </w:r>
      <w:r w:rsidR="00282133">
        <w:rPr>
          <w:rFonts w:ascii="Aptos" w:hAnsi="Aptos"/>
          <w:sz w:val="24"/>
          <w:szCs w:val="24"/>
          <w:lang w:eastAsia="x-none"/>
        </w:rPr>
        <w:t>ort they will require from the G</w:t>
      </w:r>
      <w:r w:rsidRPr="005C0876">
        <w:rPr>
          <w:rFonts w:ascii="Aptos" w:hAnsi="Aptos"/>
          <w:sz w:val="24"/>
          <w:szCs w:val="24"/>
          <w:lang w:eastAsia="x-none"/>
        </w:rPr>
        <w:t>overnment</w:t>
      </w:r>
      <w:r w:rsidR="00282133">
        <w:rPr>
          <w:rFonts w:ascii="Aptos" w:hAnsi="Aptos"/>
          <w:sz w:val="24"/>
          <w:szCs w:val="24"/>
          <w:lang w:eastAsia="x-none"/>
        </w:rPr>
        <w:t xml:space="preserve"> (client) side</w:t>
      </w:r>
      <w:r w:rsidRPr="005C0876">
        <w:rPr>
          <w:rFonts w:ascii="Aptos" w:hAnsi="Aptos"/>
          <w:sz w:val="24"/>
          <w:szCs w:val="24"/>
          <w:lang w:eastAsia="x-none"/>
        </w:rPr>
        <w:t xml:space="preserve">.  </w:t>
      </w:r>
      <w:r w:rsidR="00282133">
        <w:rPr>
          <w:rFonts w:ascii="Aptos" w:hAnsi="Aptos"/>
          <w:sz w:val="24"/>
          <w:szCs w:val="24"/>
          <w:lang w:eastAsia="x-none"/>
        </w:rPr>
        <w:t>This will help in the side of Go</w:t>
      </w:r>
      <w:r w:rsidRPr="005C0876">
        <w:rPr>
          <w:rFonts w:ascii="Aptos" w:hAnsi="Aptos"/>
          <w:sz w:val="24"/>
          <w:szCs w:val="24"/>
          <w:lang w:eastAsia="x-none"/>
        </w:rPr>
        <w:t>vernmen</w:t>
      </w:r>
      <w:r w:rsidR="00282133">
        <w:rPr>
          <w:rFonts w:ascii="Aptos" w:hAnsi="Aptos"/>
          <w:sz w:val="24"/>
          <w:szCs w:val="24"/>
          <w:lang w:eastAsia="x-none"/>
        </w:rPr>
        <w:t>t staffing plan along with the bidder(s)</w:t>
      </w:r>
      <w:r w:rsidRPr="005C0876">
        <w:rPr>
          <w:rFonts w:ascii="Aptos" w:hAnsi="Aptos"/>
          <w:sz w:val="24"/>
          <w:szCs w:val="24"/>
          <w:lang w:eastAsia="x-none"/>
        </w:rPr>
        <w:t xml:space="preserve"> staffing plan (by month and job type for example).</w:t>
      </w:r>
    </w:p>
    <w:p w14:paraId="50001BDE" w14:textId="77777777" w:rsidR="00857901" w:rsidRPr="00E53E61" w:rsidRDefault="00857901" w:rsidP="00061D34">
      <w:pPr>
        <w:spacing w:after="0" w:line="240" w:lineRule="auto"/>
        <w:ind w:left="540"/>
        <w:jc w:val="both"/>
        <w:rPr>
          <w:rFonts w:ascii="Aptos" w:hAnsi="Aptos"/>
          <w:sz w:val="24"/>
          <w:szCs w:val="24"/>
          <w:lang w:eastAsia="x-none"/>
        </w:rPr>
      </w:pPr>
    </w:p>
    <w:p w14:paraId="2F39FC1A" w14:textId="6C13E6BA" w:rsidR="00857901" w:rsidRPr="00E53E61" w:rsidRDefault="00857901" w:rsidP="00E53E61">
      <w:pPr>
        <w:spacing w:after="0" w:line="240" w:lineRule="auto"/>
        <w:ind w:left="540"/>
        <w:jc w:val="both"/>
        <w:rPr>
          <w:rFonts w:ascii="Aptos" w:hAnsi="Aptos"/>
          <w:sz w:val="24"/>
          <w:szCs w:val="24"/>
          <w:lang w:eastAsia="x-none"/>
        </w:rPr>
      </w:pPr>
      <w:r w:rsidRPr="00E53E61">
        <w:rPr>
          <w:rFonts w:ascii="Aptos" w:hAnsi="Aptos"/>
          <w:sz w:val="24"/>
          <w:szCs w:val="24"/>
          <w:lang w:eastAsia="x-none"/>
        </w:rPr>
        <w:t>Upon completion of the development and enhancements, the testing team, consisting of the SFMIS team, selected end users, and focal persons from both the FGS and FMS</w:t>
      </w:r>
      <w:r w:rsidR="00F54CAC" w:rsidRPr="00E53E61">
        <w:rPr>
          <w:rFonts w:ascii="Aptos" w:hAnsi="Aptos"/>
          <w:sz w:val="24"/>
          <w:szCs w:val="24"/>
          <w:lang w:eastAsia="x-none"/>
        </w:rPr>
        <w:t xml:space="preserve"> </w:t>
      </w:r>
      <w:r w:rsidRPr="00E53E61">
        <w:rPr>
          <w:rFonts w:ascii="Aptos" w:hAnsi="Aptos"/>
          <w:sz w:val="24"/>
          <w:szCs w:val="24"/>
          <w:lang w:eastAsia="x-none"/>
        </w:rPr>
        <w:t xml:space="preserve">will conduct thorough testing activities to validate </w:t>
      </w:r>
      <w:r w:rsidR="00F54CAC" w:rsidRPr="00E53E61">
        <w:rPr>
          <w:rFonts w:ascii="Aptos" w:hAnsi="Aptos"/>
          <w:sz w:val="24"/>
          <w:szCs w:val="24"/>
          <w:lang w:eastAsia="x-none"/>
        </w:rPr>
        <w:t xml:space="preserve">functionality against </w:t>
      </w:r>
      <w:r w:rsidRPr="00E53E61">
        <w:rPr>
          <w:rFonts w:ascii="Aptos" w:hAnsi="Aptos"/>
          <w:sz w:val="24"/>
          <w:szCs w:val="24"/>
          <w:lang w:eastAsia="x-none"/>
        </w:rPr>
        <w:t>the functional and operational requirements</w:t>
      </w:r>
      <w:r w:rsidR="00F54CAC" w:rsidRPr="00E53E61">
        <w:rPr>
          <w:rFonts w:ascii="Aptos" w:hAnsi="Aptos"/>
          <w:sz w:val="24"/>
          <w:szCs w:val="24"/>
          <w:lang w:eastAsia="x-none"/>
        </w:rPr>
        <w:t xml:space="preserve">. </w:t>
      </w:r>
    </w:p>
    <w:p w14:paraId="5E892CDD" w14:textId="77777777" w:rsidR="00857901" w:rsidRPr="00E53E61" w:rsidRDefault="00857901" w:rsidP="00E53E61">
      <w:pPr>
        <w:spacing w:after="0" w:line="240" w:lineRule="auto"/>
        <w:ind w:left="1080"/>
        <w:jc w:val="both"/>
        <w:rPr>
          <w:rFonts w:ascii="Aptos" w:hAnsi="Aptos"/>
          <w:sz w:val="24"/>
          <w:szCs w:val="24"/>
          <w:lang w:eastAsia="x-none"/>
        </w:rPr>
      </w:pPr>
    </w:p>
    <w:p w14:paraId="4F8AF5B2" w14:textId="25B9F82A" w:rsidR="00857901" w:rsidRPr="00E53E61" w:rsidRDefault="00857901" w:rsidP="00E53E61">
      <w:pPr>
        <w:spacing w:after="0" w:line="240" w:lineRule="auto"/>
        <w:ind w:left="540"/>
        <w:jc w:val="both"/>
        <w:rPr>
          <w:rFonts w:ascii="Aptos" w:hAnsi="Aptos"/>
          <w:sz w:val="24"/>
          <w:szCs w:val="24"/>
          <w:lang w:eastAsia="x-none"/>
        </w:rPr>
      </w:pPr>
      <w:r w:rsidRPr="00E53E61">
        <w:rPr>
          <w:rFonts w:ascii="Aptos" w:hAnsi="Aptos"/>
          <w:sz w:val="24"/>
          <w:szCs w:val="24"/>
          <w:lang w:eastAsia="x-none"/>
        </w:rPr>
        <w:t xml:space="preserve">A training plan will be developed and provided by the </w:t>
      </w:r>
      <w:r w:rsidR="00726F16" w:rsidRPr="00E53E61">
        <w:rPr>
          <w:rFonts w:ascii="Aptos" w:hAnsi="Aptos"/>
          <w:sz w:val="24"/>
          <w:szCs w:val="24"/>
          <w:lang w:eastAsia="x-none"/>
        </w:rPr>
        <w:t>Consultant</w:t>
      </w:r>
      <w:r w:rsidRPr="00E53E61">
        <w:rPr>
          <w:rFonts w:ascii="Aptos" w:hAnsi="Aptos"/>
          <w:sz w:val="24"/>
          <w:szCs w:val="24"/>
          <w:lang w:eastAsia="x-none"/>
        </w:rPr>
        <w:t xml:space="preserve"> during implementation, including training of trainers and end users to ensure effective system adoption and operation.</w:t>
      </w:r>
    </w:p>
    <w:p w14:paraId="21009E95" w14:textId="77777777" w:rsidR="00857901" w:rsidRPr="00E53E61" w:rsidRDefault="00857901" w:rsidP="00E53E61">
      <w:pPr>
        <w:spacing w:after="0" w:line="240" w:lineRule="auto"/>
        <w:ind w:left="1080"/>
        <w:jc w:val="both"/>
        <w:rPr>
          <w:rFonts w:ascii="Aptos" w:hAnsi="Aptos"/>
          <w:sz w:val="24"/>
          <w:szCs w:val="24"/>
          <w:lang w:eastAsia="x-none"/>
        </w:rPr>
      </w:pPr>
    </w:p>
    <w:p w14:paraId="2FD089B4" w14:textId="2CBD35D4" w:rsidR="00857901" w:rsidRPr="00E53E61" w:rsidRDefault="00857901" w:rsidP="00E53E61">
      <w:pPr>
        <w:spacing w:after="0" w:line="240" w:lineRule="auto"/>
        <w:ind w:firstLine="540"/>
        <w:jc w:val="both"/>
        <w:rPr>
          <w:rFonts w:ascii="Aptos" w:hAnsi="Aptos"/>
          <w:sz w:val="24"/>
          <w:szCs w:val="24"/>
          <w:lang w:eastAsia="x-none"/>
        </w:rPr>
      </w:pPr>
      <w:r w:rsidRPr="00E53E61">
        <w:rPr>
          <w:rFonts w:ascii="Aptos" w:hAnsi="Aptos"/>
          <w:sz w:val="24"/>
          <w:szCs w:val="24"/>
          <w:lang w:eastAsia="x-none"/>
        </w:rPr>
        <w:t xml:space="preserve">During the implementation, the </w:t>
      </w:r>
      <w:r w:rsidR="00726F16" w:rsidRPr="00E53E61">
        <w:rPr>
          <w:rFonts w:ascii="Aptos" w:hAnsi="Aptos"/>
          <w:sz w:val="24"/>
          <w:szCs w:val="24"/>
          <w:lang w:eastAsia="x-none"/>
        </w:rPr>
        <w:t>Consultant</w:t>
      </w:r>
      <w:r w:rsidRPr="00E53E61">
        <w:rPr>
          <w:rFonts w:ascii="Aptos" w:hAnsi="Aptos"/>
          <w:sz w:val="24"/>
          <w:szCs w:val="24"/>
          <w:lang w:eastAsia="x-none"/>
        </w:rPr>
        <w:t xml:space="preserve"> will also:</w:t>
      </w:r>
    </w:p>
    <w:p w14:paraId="6E3F947B" w14:textId="77777777" w:rsidR="00857901" w:rsidRPr="00E53E61" w:rsidRDefault="00857901" w:rsidP="00E53E61">
      <w:pPr>
        <w:spacing w:after="0" w:line="240" w:lineRule="auto"/>
        <w:ind w:left="1080"/>
        <w:jc w:val="both"/>
        <w:rPr>
          <w:rFonts w:ascii="Aptos" w:hAnsi="Aptos"/>
          <w:sz w:val="24"/>
          <w:szCs w:val="24"/>
          <w:lang w:eastAsia="x-none"/>
        </w:rPr>
      </w:pPr>
    </w:p>
    <w:p w14:paraId="18302793" w14:textId="6162672E" w:rsidR="00857901" w:rsidRPr="00061D34" w:rsidRDefault="00857901" w:rsidP="00061D34">
      <w:pPr>
        <w:pStyle w:val="Header"/>
        <w:numPr>
          <w:ilvl w:val="0"/>
          <w:numId w:val="13"/>
        </w:numPr>
        <w:tabs>
          <w:tab w:val="clear" w:pos="4680"/>
          <w:tab w:val="clear" w:pos="9360"/>
        </w:tabs>
        <w:ind w:left="1170" w:hanging="540"/>
        <w:jc w:val="both"/>
        <w:rPr>
          <w:rFonts w:ascii="Aptos" w:hAnsi="Aptos"/>
          <w:bCs/>
          <w:sz w:val="24"/>
          <w:szCs w:val="24"/>
        </w:rPr>
      </w:pPr>
      <w:r w:rsidRPr="00E53E61">
        <w:rPr>
          <w:rFonts w:ascii="Aptos" w:hAnsi="Aptos"/>
          <w:bCs/>
          <w:sz w:val="24"/>
          <w:szCs w:val="24"/>
        </w:rPr>
        <w:t>Provide detailed installation, operations, and user manuals to assist users in successfully operating the enhanced and new modules.</w:t>
      </w:r>
    </w:p>
    <w:p w14:paraId="2085E202" w14:textId="77777777" w:rsidR="00061D34" w:rsidRPr="00E53E61" w:rsidRDefault="00061D34" w:rsidP="00061D34">
      <w:pPr>
        <w:pStyle w:val="Header"/>
        <w:tabs>
          <w:tab w:val="clear" w:pos="4680"/>
          <w:tab w:val="clear" w:pos="9360"/>
        </w:tabs>
        <w:ind w:left="1170"/>
        <w:jc w:val="both"/>
        <w:rPr>
          <w:rFonts w:ascii="Aptos" w:hAnsi="Aptos"/>
          <w:bCs/>
          <w:sz w:val="24"/>
          <w:szCs w:val="24"/>
        </w:rPr>
      </w:pPr>
    </w:p>
    <w:p w14:paraId="4412A29D" w14:textId="2BAB90C0" w:rsidR="00857901" w:rsidRPr="00061D34" w:rsidRDefault="00857901" w:rsidP="00061D34">
      <w:pPr>
        <w:pStyle w:val="Header"/>
        <w:numPr>
          <w:ilvl w:val="0"/>
          <w:numId w:val="13"/>
        </w:numPr>
        <w:tabs>
          <w:tab w:val="clear" w:pos="4680"/>
          <w:tab w:val="clear" w:pos="9360"/>
        </w:tabs>
        <w:ind w:left="1170" w:hanging="540"/>
        <w:jc w:val="both"/>
        <w:rPr>
          <w:rFonts w:ascii="Aptos" w:hAnsi="Aptos"/>
          <w:bCs/>
          <w:sz w:val="24"/>
          <w:szCs w:val="24"/>
        </w:rPr>
      </w:pPr>
      <w:r w:rsidRPr="00E53E61">
        <w:rPr>
          <w:rFonts w:ascii="Aptos" w:hAnsi="Aptos"/>
          <w:bCs/>
          <w:sz w:val="24"/>
          <w:szCs w:val="24"/>
        </w:rPr>
        <w:t>Implement all standard security features within the software to ensure data integrity, including role-based user access controls to assign or revoke user permissions for specific functions or data.</w:t>
      </w:r>
    </w:p>
    <w:p w14:paraId="6074B8A2" w14:textId="77777777" w:rsidR="00061D34" w:rsidRDefault="00061D34" w:rsidP="00061D34">
      <w:pPr>
        <w:pStyle w:val="ListParagraph"/>
        <w:spacing w:after="0"/>
        <w:ind w:left="1170"/>
        <w:rPr>
          <w:rFonts w:ascii="Aptos" w:hAnsi="Aptos"/>
          <w:bCs/>
          <w:sz w:val="24"/>
          <w:szCs w:val="24"/>
        </w:rPr>
      </w:pPr>
    </w:p>
    <w:p w14:paraId="7128264D" w14:textId="5335A9E0" w:rsidR="00857901" w:rsidRPr="00E53E61" w:rsidRDefault="00857901" w:rsidP="00061D34">
      <w:pPr>
        <w:pStyle w:val="Header"/>
        <w:numPr>
          <w:ilvl w:val="0"/>
          <w:numId w:val="13"/>
        </w:numPr>
        <w:tabs>
          <w:tab w:val="clear" w:pos="4680"/>
          <w:tab w:val="clear" w:pos="9360"/>
        </w:tabs>
        <w:ind w:left="1170" w:hanging="540"/>
        <w:jc w:val="both"/>
        <w:rPr>
          <w:rFonts w:ascii="Aptos" w:hAnsi="Aptos"/>
          <w:bCs/>
          <w:sz w:val="24"/>
          <w:szCs w:val="24"/>
        </w:rPr>
      </w:pPr>
      <w:r w:rsidRPr="00E53E61">
        <w:rPr>
          <w:rFonts w:ascii="Aptos" w:hAnsi="Aptos"/>
          <w:bCs/>
          <w:sz w:val="24"/>
          <w:szCs w:val="24"/>
        </w:rPr>
        <w:t>Provide a comprehensive recovery plan to address software or database failures, including procedures for regular backups of the database and the software package to ensure continuity and data protection.</w:t>
      </w:r>
    </w:p>
    <w:p w14:paraId="63755A1D" w14:textId="3E9630A5" w:rsidR="00541A4A" w:rsidRPr="00E53E61" w:rsidRDefault="00541A4A" w:rsidP="00E53E61">
      <w:pPr>
        <w:pStyle w:val="Header"/>
        <w:tabs>
          <w:tab w:val="clear" w:pos="4680"/>
          <w:tab w:val="clear" w:pos="9360"/>
        </w:tabs>
        <w:ind w:left="1170"/>
        <w:jc w:val="both"/>
        <w:rPr>
          <w:rFonts w:ascii="Aptos" w:hAnsi="Aptos"/>
          <w:bCs/>
          <w:sz w:val="24"/>
          <w:szCs w:val="24"/>
        </w:rPr>
      </w:pPr>
    </w:p>
    <w:p w14:paraId="280EE3A0" w14:textId="77777777" w:rsidR="001B1A58" w:rsidRPr="00E53E61" w:rsidRDefault="001B1A58" w:rsidP="00E53E61">
      <w:pPr>
        <w:pStyle w:val="Heading1"/>
        <w:numPr>
          <w:ilvl w:val="0"/>
          <w:numId w:val="9"/>
        </w:numPr>
        <w:spacing w:before="0" w:after="0"/>
        <w:ind w:left="540" w:hanging="540"/>
        <w:rPr>
          <w:rFonts w:ascii="Aptos" w:hAnsi="Aptos" w:cs="Times New Roman"/>
        </w:rPr>
      </w:pPr>
      <w:bookmarkStart w:id="13" w:name="_Toc210911159"/>
      <w:r w:rsidRPr="00E53E61">
        <w:rPr>
          <w:rFonts w:ascii="Aptos" w:hAnsi="Aptos" w:cs="Times New Roman"/>
        </w:rPr>
        <w:t>EXPECTED TIMING AND DURATION OF THE ASSIGNMENT</w:t>
      </w:r>
      <w:bookmarkEnd w:id="13"/>
    </w:p>
    <w:p w14:paraId="5E3F49D7" w14:textId="0BF7A521" w:rsidR="002D094A" w:rsidRPr="00E53E61" w:rsidRDefault="00F54CAC" w:rsidP="00E53E61">
      <w:pPr>
        <w:spacing w:after="0" w:line="240" w:lineRule="auto"/>
        <w:ind w:left="540"/>
        <w:jc w:val="both"/>
        <w:rPr>
          <w:rFonts w:ascii="Aptos" w:hAnsi="Aptos"/>
          <w:sz w:val="24"/>
          <w:szCs w:val="24"/>
          <w:lang w:eastAsia="x-none"/>
        </w:rPr>
      </w:pPr>
      <w:r w:rsidRPr="00E53E61">
        <w:rPr>
          <w:rFonts w:ascii="Aptos" w:hAnsi="Aptos"/>
          <w:sz w:val="24"/>
          <w:szCs w:val="24"/>
          <w:lang w:eastAsia="x-none"/>
        </w:rPr>
        <w:t xml:space="preserve">The total duration of the project shall not exceed </w:t>
      </w:r>
      <w:r w:rsidR="00282133">
        <w:rPr>
          <w:rFonts w:ascii="Aptos" w:hAnsi="Aptos"/>
          <w:sz w:val="24"/>
          <w:szCs w:val="24"/>
          <w:lang w:eastAsia="x-none"/>
        </w:rPr>
        <w:t xml:space="preserve">December </w:t>
      </w:r>
      <w:r w:rsidR="004D43F8">
        <w:rPr>
          <w:rFonts w:ascii="Aptos" w:hAnsi="Aptos"/>
          <w:sz w:val="24"/>
          <w:szCs w:val="24"/>
          <w:lang w:eastAsia="x-none"/>
        </w:rPr>
        <w:t xml:space="preserve">2027. </w:t>
      </w:r>
      <w:r w:rsidRPr="00E53E61">
        <w:rPr>
          <w:rFonts w:ascii="Aptos" w:hAnsi="Aptos"/>
          <w:sz w:val="24"/>
          <w:szCs w:val="24"/>
          <w:lang w:eastAsia="x-none"/>
        </w:rPr>
        <w:t xml:space="preserve">Phase 1 of the assignment </w:t>
      </w:r>
      <w:r w:rsidR="004D43F8">
        <w:rPr>
          <w:rFonts w:ascii="Aptos" w:hAnsi="Aptos"/>
          <w:sz w:val="24"/>
          <w:szCs w:val="24"/>
          <w:lang w:eastAsia="x-none"/>
        </w:rPr>
        <w:t xml:space="preserve">is estimated to </w:t>
      </w:r>
      <w:r w:rsidRPr="00E53E61">
        <w:rPr>
          <w:rFonts w:ascii="Aptos" w:hAnsi="Aptos"/>
          <w:sz w:val="24"/>
          <w:szCs w:val="24"/>
          <w:lang w:eastAsia="x-none"/>
        </w:rPr>
        <w:t xml:space="preserve">be completed within </w:t>
      </w:r>
      <w:r w:rsidR="00282133">
        <w:rPr>
          <w:rFonts w:ascii="Aptos" w:hAnsi="Aptos"/>
          <w:sz w:val="24"/>
          <w:szCs w:val="24"/>
          <w:lang w:eastAsia="x-none"/>
        </w:rPr>
        <w:t xml:space="preserve">the period of </w:t>
      </w:r>
      <w:r w:rsidR="004D43F8">
        <w:rPr>
          <w:rFonts w:ascii="Aptos" w:hAnsi="Aptos"/>
          <w:sz w:val="24"/>
          <w:szCs w:val="24"/>
          <w:lang w:eastAsia="x-none"/>
        </w:rPr>
        <w:t xml:space="preserve">first </w:t>
      </w:r>
      <w:r w:rsidR="00282133">
        <w:rPr>
          <w:rFonts w:ascii="Aptos" w:hAnsi="Aptos"/>
          <w:sz w:val="24"/>
          <w:szCs w:val="24"/>
          <w:lang w:eastAsia="x-none"/>
        </w:rPr>
        <w:t>5</w:t>
      </w:r>
      <w:r w:rsidRPr="00E53E61">
        <w:rPr>
          <w:rFonts w:ascii="Aptos" w:hAnsi="Aptos"/>
          <w:sz w:val="24"/>
          <w:szCs w:val="24"/>
          <w:lang w:eastAsia="x-none"/>
        </w:rPr>
        <w:t xml:space="preserve"> months, and Phase 2 shall be completed within the </w:t>
      </w:r>
      <w:r w:rsidR="00282133">
        <w:rPr>
          <w:rFonts w:ascii="Aptos" w:hAnsi="Aptos"/>
          <w:sz w:val="24"/>
          <w:szCs w:val="24"/>
          <w:lang w:eastAsia="x-none"/>
        </w:rPr>
        <w:t>remaining period to December 2027</w:t>
      </w:r>
      <w:r w:rsidRPr="00E53E61">
        <w:rPr>
          <w:rFonts w:ascii="Aptos" w:hAnsi="Aptos"/>
          <w:sz w:val="24"/>
          <w:szCs w:val="24"/>
          <w:lang w:eastAsia="x-none"/>
        </w:rPr>
        <w:t xml:space="preserve">. </w:t>
      </w:r>
    </w:p>
    <w:p w14:paraId="3D009958" w14:textId="77777777" w:rsidR="00D80BE1" w:rsidRPr="00E53E61" w:rsidRDefault="00D80BE1" w:rsidP="00E53E61">
      <w:pPr>
        <w:spacing w:after="0" w:line="240" w:lineRule="auto"/>
        <w:ind w:left="360"/>
        <w:jc w:val="both"/>
        <w:rPr>
          <w:rFonts w:ascii="Aptos" w:hAnsi="Aptos"/>
          <w:sz w:val="24"/>
          <w:szCs w:val="24"/>
          <w:lang w:eastAsia="x-none"/>
        </w:rPr>
      </w:pPr>
    </w:p>
    <w:p w14:paraId="5B078F72" w14:textId="77777777" w:rsidR="00975066" w:rsidRPr="00E53E61" w:rsidRDefault="001B1A58" w:rsidP="00E53E61">
      <w:pPr>
        <w:pStyle w:val="Heading1"/>
        <w:numPr>
          <w:ilvl w:val="0"/>
          <w:numId w:val="9"/>
        </w:numPr>
        <w:spacing w:before="0" w:after="0"/>
        <w:ind w:left="540" w:hanging="540"/>
        <w:rPr>
          <w:rFonts w:ascii="Aptos" w:hAnsi="Aptos" w:cs="Times New Roman"/>
        </w:rPr>
      </w:pPr>
      <w:bookmarkStart w:id="14" w:name="_Toc210911160"/>
      <w:r w:rsidRPr="00E53E61">
        <w:rPr>
          <w:rFonts w:ascii="Aptos" w:hAnsi="Aptos" w:cs="Times New Roman"/>
        </w:rPr>
        <w:t xml:space="preserve">REPORTS AND </w:t>
      </w:r>
      <w:r w:rsidR="00975066" w:rsidRPr="00E53E61">
        <w:rPr>
          <w:rFonts w:ascii="Aptos" w:hAnsi="Aptos" w:cs="Times New Roman"/>
        </w:rPr>
        <w:t>DELIVERABLES</w:t>
      </w:r>
      <w:bookmarkEnd w:id="14"/>
    </w:p>
    <w:p w14:paraId="4C16F762" w14:textId="77777777" w:rsidR="00BF3FEE" w:rsidRPr="00E53E61" w:rsidRDefault="00BF3FEE" w:rsidP="00E53E61">
      <w:pPr>
        <w:spacing w:after="0" w:line="240" w:lineRule="auto"/>
        <w:ind w:left="360" w:firstLine="180"/>
        <w:jc w:val="both"/>
        <w:rPr>
          <w:rFonts w:ascii="Aptos" w:hAnsi="Aptos"/>
          <w:sz w:val="24"/>
          <w:szCs w:val="24"/>
          <w:lang w:eastAsia="x-none"/>
        </w:rPr>
      </w:pPr>
      <w:r w:rsidRPr="00E53E61">
        <w:rPr>
          <w:rFonts w:ascii="Aptos" w:hAnsi="Aptos"/>
          <w:sz w:val="24"/>
          <w:szCs w:val="24"/>
          <w:lang w:eastAsia="x-none"/>
        </w:rPr>
        <w:t>The deliverables shall include (not limited</w:t>
      </w:r>
      <w:r w:rsidR="00BC2B10" w:rsidRPr="00E53E61">
        <w:rPr>
          <w:rFonts w:ascii="Aptos" w:hAnsi="Aptos"/>
          <w:sz w:val="24"/>
          <w:szCs w:val="24"/>
          <w:lang w:eastAsia="x-none"/>
        </w:rPr>
        <w:t xml:space="preserve"> to</w:t>
      </w:r>
      <w:r w:rsidRPr="00E53E61">
        <w:rPr>
          <w:rFonts w:ascii="Aptos" w:hAnsi="Aptos"/>
          <w:sz w:val="24"/>
          <w:szCs w:val="24"/>
          <w:lang w:eastAsia="x-none"/>
        </w:rPr>
        <w:t>)</w:t>
      </w:r>
      <w:r w:rsidR="0042598F" w:rsidRPr="00E53E61">
        <w:rPr>
          <w:rFonts w:ascii="Aptos" w:hAnsi="Aptos"/>
          <w:sz w:val="24"/>
          <w:szCs w:val="24"/>
          <w:lang w:eastAsia="x-none"/>
        </w:rPr>
        <w:t xml:space="preserve"> </w:t>
      </w:r>
      <w:r w:rsidRPr="00E53E61">
        <w:rPr>
          <w:rFonts w:ascii="Aptos" w:hAnsi="Aptos"/>
          <w:sz w:val="24"/>
          <w:szCs w:val="24"/>
          <w:lang w:eastAsia="x-none"/>
        </w:rPr>
        <w:t>the following:</w:t>
      </w:r>
    </w:p>
    <w:p w14:paraId="5952C62D" w14:textId="77777777" w:rsidR="00407DA3" w:rsidRPr="00E53E61" w:rsidRDefault="00407DA3" w:rsidP="00E53E61">
      <w:pPr>
        <w:spacing w:after="0" w:line="240" w:lineRule="auto"/>
        <w:ind w:left="360"/>
        <w:jc w:val="both"/>
        <w:rPr>
          <w:rFonts w:ascii="Aptos" w:hAnsi="Aptos"/>
          <w:sz w:val="24"/>
          <w:szCs w:val="24"/>
          <w:lang w:eastAsia="x-none"/>
        </w:rPr>
      </w:pPr>
    </w:p>
    <w:tbl>
      <w:tblPr>
        <w:tblStyle w:val="TableGrid"/>
        <w:tblW w:w="5000" w:type="pct"/>
        <w:tblLook w:val="04A0" w:firstRow="1" w:lastRow="0" w:firstColumn="1" w:lastColumn="0" w:noHBand="0" w:noVBand="1"/>
      </w:tblPr>
      <w:tblGrid>
        <w:gridCol w:w="535"/>
        <w:gridCol w:w="4770"/>
        <w:gridCol w:w="4045"/>
      </w:tblGrid>
      <w:tr w:rsidR="00407DA3" w:rsidRPr="00E53E61" w14:paraId="2771EE7F" w14:textId="77777777" w:rsidTr="00DF6D9E">
        <w:trPr>
          <w:tblHeader/>
        </w:trPr>
        <w:tc>
          <w:tcPr>
            <w:tcW w:w="286" w:type="pct"/>
            <w:shd w:val="clear" w:color="auto" w:fill="C5E0B3" w:themeFill="accent6" w:themeFillTint="66"/>
          </w:tcPr>
          <w:p w14:paraId="1B1453CC" w14:textId="5B78E697" w:rsidR="00407DA3" w:rsidRPr="00E53E61" w:rsidRDefault="00407DA3" w:rsidP="00E53E61">
            <w:pPr>
              <w:spacing w:after="0" w:line="240" w:lineRule="auto"/>
              <w:jc w:val="center"/>
              <w:rPr>
                <w:rFonts w:ascii="Aptos" w:hAnsi="Aptos"/>
                <w:b/>
                <w:bCs/>
                <w:sz w:val="24"/>
                <w:szCs w:val="24"/>
                <w:lang w:eastAsia="x-none"/>
              </w:rPr>
            </w:pPr>
            <w:r w:rsidRPr="00E53E61">
              <w:rPr>
                <w:rFonts w:ascii="Aptos" w:hAnsi="Aptos"/>
                <w:b/>
                <w:bCs/>
                <w:sz w:val="24"/>
                <w:szCs w:val="24"/>
                <w:lang w:eastAsia="x-none"/>
              </w:rPr>
              <w:lastRenderedPageBreak/>
              <w:t>#</w:t>
            </w:r>
          </w:p>
        </w:tc>
        <w:tc>
          <w:tcPr>
            <w:tcW w:w="2551" w:type="pct"/>
            <w:shd w:val="clear" w:color="auto" w:fill="C5E0B3" w:themeFill="accent6" w:themeFillTint="66"/>
          </w:tcPr>
          <w:p w14:paraId="75DF7BDE" w14:textId="23811631" w:rsidR="00407DA3" w:rsidRPr="00E53E61" w:rsidRDefault="00407DA3" w:rsidP="00E53E61">
            <w:pPr>
              <w:tabs>
                <w:tab w:val="center" w:pos="2727"/>
              </w:tabs>
              <w:spacing w:after="0" w:line="240" w:lineRule="auto"/>
              <w:jc w:val="both"/>
              <w:rPr>
                <w:rFonts w:ascii="Aptos" w:hAnsi="Aptos"/>
                <w:b/>
                <w:bCs/>
                <w:sz w:val="24"/>
                <w:szCs w:val="24"/>
                <w:lang w:eastAsia="x-none"/>
              </w:rPr>
            </w:pPr>
            <w:r w:rsidRPr="00E53E61">
              <w:rPr>
                <w:rFonts w:ascii="Aptos" w:hAnsi="Aptos"/>
                <w:b/>
                <w:bCs/>
                <w:sz w:val="24"/>
                <w:szCs w:val="24"/>
                <w:lang w:eastAsia="x-none"/>
              </w:rPr>
              <w:t>Deliverable</w:t>
            </w:r>
            <w:r w:rsidR="00873958" w:rsidRPr="00E53E61">
              <w:rPr>
                <w:rFonts w:ascii="Aptos" w:hAnsi="Aptos"/>
                <w:b/>
                <w:bCs/>
                <w:sz w:val="24"/>
                <w:szCs w:val="24"/>
                <w:lang w:eastAsia="x-none"/>
              </w:rPr>
              <w:tab/>
            </w:r>
          </w:p>
        </w:tc>
        <w:tc>
          <w:tcPr>
            <w:tcW w:w="2163" w:type="pct"/>
            <w:shd w:val="clear" w:color="auto" w:fill="C5E0B3" w:themeFill="accent6" w:themeFillTint="66"/>
          </w:tcPr>
          <w:p w14:paraId="199FEDC9" w14:textId="2F1164E8" w:rsidR="00407DA3" w:rsidRPr="00E53E61" w:rsidRDefault="00407DA3" w:rsidP="00E53E61">
            <w:pPr>
              <w:spacing w:after="0" w:line="240" w:lineRule="auto"/>
              <w:jc w:val="both"/>
              <w:rPr>
                <w:rFonts w:ascii="Aptos" w:hAnsi="Aptos"/>
                <w:b/>
                <w:bCs/>
                <w:sz w:val="24"/>
                <w:szCs w:val="24"/>
                <w:lang w:eastAsia="x-none"/>
              </w:rPr>
            </w:pPr>
            <w:r w:rsidRPr="00E53E61">
              <w:rPr>
                <w:rFonts w:ascii="Aptos" w:hAnsi="Aptos"/>
                <w:b/>
                <w:bCs/>
                <w:sz w:val="24"/>
                <w:szCs w:val="24"/>
                <w:lang w:eastAsia="x-none"/>
              </w:rPr>
              <w:t>Timeline</w:t>
            </w:r>
          </w:p>
        </w:tc>
      </w:tr>
      <w:tr w:rsidR="00407DA3" w:rsidRPr="00E53E61" w14:paraId="4A975124" w14:textId="77777777" w:rsidTr="00DF6D9E">
        <w:tc>
          <w:tcPr>
            <w:tcW w:w="286" w:type="pct"/>
          </w:tcPr>
          <w:p w14:paraId="58D733A2" w14:textId="77777777" w:rsidR="00407DA3" w:rsidRPr="00E53E61" w:rsidRDefault="00407DA3" w:rsidP="00E53E61">
            <w:pPr>
              <w:pStyle w:val="ListParagraph"/>
              <w:numPr>
                <w:ilvl w:val="0"/>
                <w:numId w:val="14"/>
              </w:numPr>
              <w:spacing w:after="0" w:line="240" w:lineRule="auto"/>
              <w:jc w:val="both"/>
              <w:rPr>
                <w:rFonts w:ascii="Aptos" w:hAnsi="Aptos"/>
                <w:sz w:val="24"/>
                <w:szCs w:val="24"/>
              </w:rPr>
            </w:pPr>
          </w:p>
        </w:tc>
        <w:tc>
          <w:tcPr>
            <w:tcW w:w="2551" w:type="pct"/>
          </w:tcPr>
          <w:p w14:paraId="425AE37B" w14:textId="77777777" w:rsidR="00407DA3" w:rsidRDefault="00407DA3" w:rsidP="00E53E61">
            <w:pPr>
              <w:spacing w:after="0" w:line="240" w:lineRule="auto"/>
              <w:jc w:val="both"/>
              <w:rPr>
                <w:rFonts w:ascii="Aptos" w:hAnsi="Aptos"/>
                <w:sz w:val="24"/>
                <w:szCs w:val="24"/>
                <w:lang w:eastAsia="x-none"/>
              </w:rPr>
            </w:pPr>
            <w:r w:rsidRPr="00E53E61">
              <w:rPr>
                <w:rFonts w:ascii="Aptos" w:hAnsi="Aptos"/>
                <w:b/>
                <w:bCs/>
                <w:sz w:val="24"/>
                <w:szCs w:val="24"/>
                <w:lang w:eastAsia="x-none"/>
              </w:rPr>
              <w:t>Inception Report:</w:t>
            </w:r>
            <w:r w:rsidRPr="00E53E61">
              <w:rPr>
                <w:rFonts w:ascii="Aptos" w:hAnsi="Aptos"/>
                <w:sz w:val="24"/>
                <w:szCs w:val="24"/>
                <w:lang w:eastAsia="x-none"/>
              </w:rPr>
              <w:t xml:space="preserve"> An Overview of assignment understanding, methodology, detailed work plan, risk manageme</w:t>
            </w:r>
            <w:r w:rsidR="00F03D48">
              <w:rPr>
                <w:rFonts w:ascii="Aptos" w:hAnsi="Aptos"/>
                <w:sz w:val="24"/>
                <w:szCs w:val="24"/>
                <w:lang w:eastAsia="x-none"/>
              </w:rPr>
              <w:t>nt approach, et</w:t>
            </w:r>
            <w:r w:rsidRPr="00E53E61">
              <w:rPr>
                <w:rFonts w:ascii="Aptos" w:hAnsi="Aptos"/>
                <w:sz w:val="24"/>
                <w:szCs w:val="24"/>
                <w:lang w:eastAsia="x-none"/>
              </w:rPr>
              <w:t>c</w:t>
            </w:r>
            <w:r w:rsidR="00F03D48">
              <w:rPr>
                <w:rFonts w:ascii="Aptos" w:hAnsi="Aptos"/>
                <w:sz w:val="24"/>
                <w:szCs w:val="24"/>
                <w:lang w:eastAsia="x-none"/>
              </w:rPr>
              <w:t>.</w:t>
            </w:r>
          </w:p>
          <w:p w14:paraId="52E4C237" w14:textId="72E78078" w:rsidR="00061D34" w:rsidRPr="00E53E61" w:rsidRDefault="00061D34" w:rsidP="00E53E61">
            <w:pPr>
              <w:spacing w:after="0" w:line="240" w:lineRule="auto"/>
              <w:jc w:val="both"/>
              <w:rPr>
                <w:rFonts w:ascii="Aptos" w:hAnsi="Aptos"/>
                <w:sz w:val="24"/>
                <w:szCs w:val="24"/>
                <w:lang w:eastAsia="x-none"/>
              </w:rPr>
            </w:pPr>
          </w:p>
        </w:tc>
        <w:tc>
          <w:tcPr>
            <w:tcW w:w="2163" w:type="pct"/>
          </w:tcPr>
          <w:p w14:paraId="2CFB9531" w14:textId="048F2305" w:rsidR="00407DA3" w:rsidRPr="00E53E61" w:rsidRDefault="003E73DB" w:rsidP="00E53E61">
            <w:pPr>
              <w:spacing w:after="0" w:line="240" w:lineRule="auto"/>
              <w:jc w:val="both"/>
              <w:rPr>
                <w:rFonts w:ascii="Aptos" w:hAnsi="Aptos"/>
                <w:sz w:val="24"/>
                <w:szCs w:val="24"/>
                <w:lang w:eastAsia="x-none"/>
              </w:rPr>
            </w:pPr>
            <w:r w:rsidRPr="00E53E61">
              <w:rPr>
                <w:rFonts w:ascii="Aptos" w:hAnsi="Aptos"/>
                <w:sz w:val="24"/>
                <w:szCs w:val="24"/>
                <w:lang w:eastAsia="x-none"/>
              </w:rPr>
              <w:t xml:space="preserve">Within 07 </w:t>
            </w:r>
            <w:r w:rsidR="00407DA3" w:rsidRPr="00E53E61">
              <w:rPr>
                <w:rFonts w:ascii="Aptos" w:hAnsi="Aptos"/>
                <w:sz w:val="24"/>
                <w:szCs w:val="24"/>
                <w:lang w:eastAsia="x-none"/>
              </w:rPr>
              <w:t>days from contract signing</w:t>
            </w:r>
          </w:p>
        </w:tc>
      </w:tr>
      <w:tr w:rsidR="00407DA3" w:rsidRPr="00E53E61" w14:paraId="6A0DEF35" w14:textId="77777777" w:rsidTr="00DF6D9E">
        <w:tc>
          <w:tcPr>
            <w:tcW w:w="286" w:type="pct"/>
          </w:tcPr>
          <w:p w14:paraId="2A10B1D7" w14:textId="77777777" w:rsidR="00407DA3" w:rsidRPr="00E53E61" w:rsidRDefault="00407DA3" w:rsidP="00E53E61">
            <w:pPr>
              <w:pStyle w:val="ListParagraph"/>
              <w:numPr>
                <w:ilvl w:val="0"/>
                <w:numId w:val="14"/>
              </w:numPr>
              <w:spacing w:after="0" w:line="240" w:lineRule="auto"/>
              <w:jc w:val="both"/>
              <w:rPr>
                <w:rFonts w:ascii="Aptos" w:hAnsi="Aptos"/>
                <w:sz w:val="24"/>
                <w:szCs w:val="24"/>
              </w:rPr>
            </w:pPr>
          </w:p>
        </w:tc>
        <w:tc>
          <w:tcPr>
            <w:tcW w:w="2551" w:type="pct"/>
          </w:tcPr>
          <w:p w14:paraId="5D833DD3" w14:textId="514C6C1B" w:rsidR="00407DA3" w:rsidRPr="00E53E61" w:rsidRDefault="00407DA3" w:rsidP="00E53E61">
            <w:pPr>
              <w:spacing w:after="0" w:line="240" w:lineRule="auto"/>
              <w:jc w:val="both"/>
              <w:rPr>
                <w:rFonts w:ascii="Aptos" w:hAnsi="Aptos"/>
                <w:sz w:val="24"/>
                <w:szCs w:val="24"/>
                <w:lang w:eastAsia="x-none"/>
              </w:rPr>
            </w:pPr>
            <w:r w:rsidRPr="00E53E61">
              <w:rPr>
                <w:rFonts w:ascii="Aptos" w:hAnsi="Aptos"/>
                <w:b/>
                <w:bCs/>
                <w:sz w:val="24"/>
                <w:szCs w:val="24"/>
                <w:lang w:eastAsia="x-none"/>
              </w:rPr>
              <w:t>Monthly Progress Reports</w:t>
            </w:r>
            <w:r w:rsidRPr="00E53E61">
              <w:rPr>
                <w:rFonts w:ascii="Aptos" w:hAnsi="Aptos"/>
                <w:sz w:val="24"/>
                <w:szCs w:val="24"/>
                <w:lang w:eastAsia="x-none"/>
              </w:rPr>
              <w:t>: Summary of monthly activities, challenges, and upcoming plans</w:t>
            </w:r>
            <w:r w:rsidR="00061D34">
              <w:rPr>
                <w:rFonts w:ascii="Aptos" w:hAnsi="Aptos"/>
                <w:sz w:val="24"/>
                <w:szCs w:val="24"/>
                <w:lang w:eastAsia="x-none"/>
              </w:rPr>
              <w:t>.</w:t>
            </w:r>
          </w:p>
        </w:tc>
        <w:tc>
          <w:tcPr>
            <w:tcW w:w="2163" w:type="pct"/>
          </w:tcPr>
          <w:p w14:paraId="45AABE7F" w14:textId="77777777" w:rsidR="00407DA3" w:rsidRDefault="00407DA3" w:rsidP="00E53E61">
            <w:pPr>
              <w:spacing w:after="0" w:line="240" w:lineRule="auto"/>
              <w:jc w:val="both"/>
              <w:rPr>
                <w:rFonts w:ascii="Aptos" w:hAnsi="Aptos"/>
                <w:sz w:val="24"/>
                <w:szCs w:val="24"/>
                <w:lang w:eastAsia="x-none"/>
              </w:rPr>
            </w:pPr>
            <w:r w:rsidRPr="00E53E61">
              <w:rPr>
                <w:rFonts w:ascii="Aptos" w:hAnsi="Aptos"/>
                <w:sz w:val="24"/>
                <w:szCs w:val="24"/>
                <w:lang w:eastAsia="x-none"/>
              </w:rPr>
              <w:t>Monthly</w:t>
            </w:r>
            <w:r w:rsidR="00BB5E71" w:rsidRPr="00E53E61">
              <w:rPr>
                <w:rFonts w:ascii="Aptos" w:hAnsi="Aptos"/>
                <w:sz w:val="24"/>
                <w:szCs w:val="24"/>
                <w:lang w:eastAsia="x-none"/>
              </w:rPr>
              <w:t xml:space="preserve"> until end of assignment</w:t>
            </w:r>
            <w:r w:rsidRPr="00E53E61">
              <w:rPr>
                <w:rFonts w:ascii="Aptos" w:hAnsi="Aptos"/>
                <w:sz w:val="24"/>
                <w:szCs w:val="24"/>
                <w:lang w:eastAsia="x-none"/>
              </w:rPr>
              <w:t>, starting 30 days after contract signing</w:t>
            </w:r>
            <w:r w:rsidR="00061D34">
              <w:rPr>
                <w:rFonts w:ascii="Aptos" w:hAnsi="Aptos"/>
                <w:sz w:val="24"/>
                <w:szCs w:val="24"/>
                <w:lang w:eastAsia="x-none"/>
              </w:rPr>
              <w:t>.</w:t>
            </w:r>
          </w:p>
          <w:p w14:paraId="0EE7B4C0" w14:textId="7BDC18A7" w:rsidR="00061D34" w:rsidRPr="00E53E61" w:rsidRDefault="00061D34" w:rsidP="00E53E61">
            <w:pPr>
              <w:spacing w:after="0" w:line="240" w:lineRule="auto"/>
              <w:jc w:val="both"/>
              <w:rPr>
                <w:rFonts w:ascii="Aptos" w:hAnsi="Aptos"/>
                <w:sz w:val="24"/>
                <w:szCs w:val="24"/>
                <w:lang w:eastAsia="x-none"/>
              </w:rPr>
            </w:pPr>
          </w:p>
        </w:tc>
      </w:tr>
      <w:tr w:rsidR="00407DA3" w:rsidRPr="00E53E61" w14:paraId="34B2299C" w14:textId="77777777" w:rsidTr="00DF6D9E">
        <w:tc>
          <w:tcPr>
            <w:tcW w:w="286" w:type="pct"/>
          </w:tcPr>
          <w:p w14:paraId="339EACB4" w14:textId="77777777" w:rsidR="00407DA3" w:rsidRPr="00E53E61" w:rsidRDefault="00407DA3" w:rsidP="00E53E61">
            <w:pPr>
              <w:pStyle w:val="ListParagraph"/>
              <w:numPr>
                <w:ilvl w:val="0"/>
                <w:numId w:val="14"/>
              </w:numPr>
              <w:spacing w:after="0" w:line="240" w:lineRule="auto"/>
              <w:jc w:val="both"/>
              <w:rPr>
                <w:rFonts w:ascii="Aptos" w:hAnsi="Aptos"/>
                <w:sz w:val="24"/>
                <w:szCs w:val="24"/>
              </w:rPr>
            </w:pPr>
          </w:p>
        </w:tc>
        <w:tc>
          <w:tcPr>
            <w:tcW w:w="2551" w:type="pct"/>
          </w:tcPr>
          <w:p w14:paraId="33D5BB41" w14:textId="77777777" w:rsidR="00407DA3" w:rsidRDefault="007C51CE" w:rsidP="00E53E61">
            <w:pPr>
              <w:spacing w:after="0" w:line="240" w:lineRule="auto"/>
              <w:jc w:val="both"/>
              <w:rPr>
                <w:rFonts w:ascii="Aptos" w:hAnsi="Aptos"/>
                <w:sz w:val="24"/>
                <w:szCs w:val="24"/>
                <w:lang w:eastAsia="x-none"/>
              </w:rPr>
            </w:pPr>
            <w:r w:rsidRPr="00E53E61">
              <w:rPr>
                <w:rFonts w:ascii="Aptos" w:hAnsi="Aptos"/>
                <w:b/>
                <w:bCs/>
                <w:sz w:val="24"/>
                <w:szCs w:val="24"/>
                <w:lang w:eastAsia="x-none"/>
              </w:rPr>
              <w:t xml:space="preserve">Updated </w:t>
            </w:r>
            <w:r w:rsidR="00407DA3" w:rsidRPr="00E53E61">
              <w:rPr>
                <w:rFonts w:ascii="Aptos" w:hAnsi="Aptos"/>
                <w:b/>
                <w:bCs/>
                <w:sz w:val="24"/>
                <w:szCs w:val="24"/>
                <w:lang w:eastAsia="x-none"/>
              </w:rPr>
              <w:t>Design Document</w:t>
            </w:r>
            <w:r w:rsidR="00407DA3" w:rsidRPr="00E53E61">
              <w:rPr>
                <w:rFonts w:ascii="Aptos" w:hAnsi="Aptos"/>
                <w:sz w:val="24"/>
                <w:szCs w:val="24"/>
                <w:lang w:eastAsia="x-none"/>
              </w:rPr>
              <w:t>: System architecture, reengineered business processes, and UI mockups for both enhanced and new modules</w:t>
            </w:r>
            <w:r w:rsidR="00061D34">
              <w:rPr>
                <w:rFonts w:ascii="Aptos" w:hAnsi="Aptos"/>
                <w:sz w:val="24"/>
                <w:szCs w:val="24"/>
                <w:lang w:eastAsia="x-none"/>
              </w:rPr>
              <w:t>.</w:t>
            </w:r>
            <w:r w:rsidR="00407DA3" w:rsidRPr="00E53E61">
              <w:rPr>
                <w:rFonts w:ascii="Aptos" w:hAnsi="Aptos"/>
                <w:sz w:val="24"/>
                <w:szCs w:val="24"/>
                <w:lang w:eastAsia="x-none"/>
              </w:rPr>
              <w:t xml:space="preserve"> </w:t>
            </w:r>
          </w:p>
          <w:p w14:paraId="6954572B" w14:textId="631254CF" w:rsidR="00061D34" w:rsidRPr="00E53E61" w:rsidRDefault="00061D34" w:rsidP="00E53E61">
            <w:pPr>
              <w:spacing w:after="0" w:line="240" w:lineRule="auto"/>
              <w:jc w:val="both"/>
              <w:rPr>
                <w:rFonts w:ascii="Aptos" w:hAnsi="Aptos"/>
                <w:sz w:val="24"/>
                <w:szCs w:val="24"/>
                <w:lang w:eastAsia="x-none"/>
              </w:rPr>
            </w:pPr>
          </w:p>
        </w:tc>
        <w:tc>
          <w:tcPr>
            <w:tcW w:w="2163" w:type="pct"/>
          </w:tcPr>
          <w:p w14:paraId="63A10E65" w14:textId="7F697483" w:rsidR="00407DA3" w:rsidRPr="00E53E61" w:rsidRDefault="00407DA3" w:rsidP="00E53E61">
            <w:pPr>
              <w:spacing w:after="0" w:line="240" w:lineRule="auto"/>
              <w:jc w:val="both"/>
              <w:rPr>
                <w:rFonts w:ascii="Aptos" w:hAnsi="Aptos"/>
                <w:sz w:val="24"/>
                <w:szCs w:val="24"/>
                <w:lang w:eastAsia="x-none"/>
              </w:rPr>
            </w:pPr>
            <w:r w:rsidRPr="00E53E61">
              <w:rPr>
                <w:rFonts w:ascii="Aptos" w:hAnsi="Aptos"/>
                <w:sz w:val="24"/>
                <w:szCs w:val="24"/>
                <w:lang w:eastAsia="x-none"/>
              </w:rPr>
              <w:t xml:space="preserve">Within </w:t>
            </w:r>
            <w:r w:rsidR="003E73DB" w:rsidRPr="00E53E61">
              <w:rPr>
                <w:rFonts w:ascii="Aptos" w:hAnsi="Aptos"/>
                <w:sz w:val="24"/>
                <w:szCs w:val="24"/>
                <w:lang w:eastAsia="x-none"/>
              </w:rPr>
              <w:t>30</w:t>
            </w:r>
            <w:r w:rsidRPr="00E53E61">
              <w:rPr>
                <w:rFonts w:ascii="Aptos" w:hAnsi="Aptos"/>
                <w:sz w:val="24"/>
                <w:szCs w:val="24"/>
                <w:lang w:eastAsia="x-none"/>
              </w:rPr>
              <w:t xml:space="preserve"> days from the start of Phase 1</w:t>
            </w:r>
          </w:p>
        </w:tc>
      </w:tr>
      <w:tr w:rsidR="00407DA3" w:rsidRPr="00E53E61" w14:paraId="15A80385" w14:textId="77777777" w:rsidTr="00DF6D9E">
        <w:tc>
          <w:tcPr>
            <w:tcW w:w="286" w:type="pct"/>
          </w:tcPr>
          <w:p w14:paraId="04FFE7CA" w14:textId="77777777" w:rsidR="00407DA3" w:rsidRPr="00E53E61" w:rsidRDefault="00407DA3" w:rsidP="00E53E61">
            <w:pPr>
              <w:pStyle w:val="ListParagraph"/>
              <w:numPr>
                <w:ilvl w:val="0"/>
                <w:numId w:val="14"/>
              </w:numPr>
              <w:spacing w:after="0" w:line="240" w:lineRule="auto"/>
              <w:jc w:val="both"/>
              <w:rPr>
                <w:rFonts w:ascii="Aptos" w:hAnsi="Aptos"/>
                <w:sz w:val="24"/>
                <w:szCs w:val="24"/>
              </w:rPr>
            </w:pPr>
          </w:p>
        </w:tc>
        <w:tc>
          <w:tcPr>
            <w:tcW w:w="2551" w:type="pct"/>
          </w:tcPr>
          <w:p w14:paraId="297D70BA" w14:textId="77777777" w:rsidR="00407DA3" w:rsidRDefault="00407DA3" w:rsidP="00E53E61">
            <w:pPr>
              <w:spacing w:after="0" w:line="240" w:lineRule="auto"/>
              <w:jc w:val="both"/>
              <w:rPr>
                <w:rFonts w:ascii="Aptos" w:hAnsi="Aptos"/>
                <w:sz w:val="24"/>
                <w:szCs w:val="24"/>
                <w:lang w:eastAsia="x-none"/>
              </w:rPr>
            </w:pPr>
            <w:r w:rsidRPr="00E53E61">
              <w:rPr>
                <w:rFonts w:ascii="Aptos" w:hAnsi="Aptos"/>
                <w:b/>
                <w:bCs/>
                <w:sz w:val="24"/>
                <w:szCs w:val="24"/>
                <w:lang w:eastAsia="x-none"/>
              </w:rPr>
              <w:t>Testing Reports</w:t>
            </w:r>
            <w:r w:rsidRPr="00E53E61">
              <w:rPr>
                <w:rFonts w:ascii="Aptos" w:hAnsi="Aptos"/>
                <w:sz w:val="24"/>
                <w:szCs w:val="24"/>
                <w:lang w:eastAsia="x-none"/>
              </w:rPr>
              <w:t>: Results of unit, integration, and user acceptance testing</w:t>
            </w:r>
            <w:r w:rsidR="00061D34">
              <w:rPr>
                <w:rFonts w:ascii="Aptos" w:hAnsi="Aptos"/>
                <w:sz w:val="24"/>
                <w:szCs w:val="24"/>
                <w:lang w:eastAsia="x-none"/>
              </w:rPr>
              <w:t>.</w:t>
            </w:r>
          </w:p>
          <w:p w14:paraId="686BE49B" w14:textId="3C0D3E0D" w:rsidR="00061D34" w:rsidRPr="00E53E61" w:rsidRDefault="00061D34" w:rsidP="00E53E61">
            <w:pPr>
              <w:spacing w:after="0" w:line="240" w:lineRule="auto"/>
              <w:jc w:val="both"/>
              <w:rPr>
                <w:rFonts w:ascii="Aptos" w:hAnsi="Aptos"/>
                <w:sz w:val="24"/>
                <w:szCs w:val="24"/>
                <w:lang w:eastAsia="x-none"/>
              </w:rPr>
            </w:pPr>
          </w:p>
        </w:tc>
        <w:tc>
          <w:tcPr>
            <w:tcW w:w="2163" w:type="pct"/>
          </w:tcPr>
          <w:p w14:paraId="0E2DFF4E" w14:textId="7CB6086D" w:rsidR="00407DA3" w:rsidRPr="00E53E61" w:rsidRDefault="00407DA3" w:rsidP="00E53E61">
            <w:pPr>
              <w:spacing w:after="0" w:line="240" w:lineRule="auto"/>
              <w:jc w:val="both"/>
              <w:rPr>
                <w:rFonts w:ascii="Aptos" w:hAnsi="Aptos"/>
                <w:sz w:val="24"/>
                <w:szCs w:val="24"/>
                <w:lang w:eastAsia="x-none"/>
              </w:rPr>
            </w:pPr>
            <w:r w:rsidRPr="00E53E61">
              <w:rPr>
                <w:rFonts w:ascii="Aptos" w:hAnsi="Aptos"/>
                <w:sz w:val="24"/>
                <w:szCs w:val="24"/>
                <w:lang w:eastAsia="x-none"/>
              </w:rPr>
              <w:t xml:space="preserve">Within </w:t>
            </w:r>
            <w:r w:rsidR="003E73DB" w:rsidRPr="00E53E61">
              <w:rPr>
                <w:rFonts w:ascii="Aptos" w:hAnsi="Aptos"/>
                <w:sz w:val="24"/>
                <w:szCs w:val="24"/>
                <w:lang w:eastAsia="x-none"/>
              </w:rPr>
              <w:t xml:space="preserve">02 </w:t>
            </w:r>
            <w:r w:rsidRPr="00E53E61">
              <w:rPr>
                <w:rFonts w:ascii="Aptos" w:hAnsi="Aptos"/>
                <w:sz w:val="24"/>
                <w:szCs w:val="24"/>
                <w:lang w:eastAsia="x-none"/>
              </w:rPr>
              <w:t>months from Phase 1 start</w:t>
            </w:r>
          </w:p>
        </w:tc>
      </w:tr>
      <w:tr w:rsidR="00407DA3" w:rsidRPr="00E53E61" w14:paraId="176D06A3" w14:textId="77777777" w:rsidTr="00DF6D9E">
        <w:tc>
          <w:tcPr>
            <w:tcW w:w="286" w:type="pct"/>
          </w:tcPr>
          <w:p w14:paraId="354084AD" w14:textId="77777777" w:rsidR="00407DA3" w:rsidRPr="00E53E61" w:rsidRDefault="00407DA3" w:rsidP="00E53E61">
            <w:pPr>
              <w:pStyle w:val="ListParagraph"/>
              <w:numPr>
                <w:ilvl w:val="0"/>
                <w:numId w:val="14"/>
              </w:numPr>
              <w:spacing w:after="0" w:line="240" w:lineRule="auto"/>
              <w:jc w:val="both"/>
              <w:rPr>
                <w:rFonts w:ascii="Aptos" w:hAnsi="Aptos"/>
                <w:sz w:val="24"/>
                <w:szCs w:val="24"/>
              </w:rPr>
            </w:pPr>
          </w:p>
        </w:tc>
        <w:tc>
          <w:tcPr>
            <w:tcW w:w="2551" w:type="pct"/>
          </w:tcPr>
          <w:p w14:paraId="4C5A4751" w14:textId="77777777" w:rsidR="00407DA3" w:rsidRDefault="00407DA3" w:rsidP="00E53E61">
            <w:pPr>
              <w:spacing w:after="0" w:line="240" w:lineRule="auto"/>
              <w:jc w:val="both"/>
              <w:rPr>
                <w:rFonts w:ascii="Aptos" w:hAnsi="Aptos"/>
                <w:sz w:val="24"/>
                <w:szCs w:val="24"/>
                <w:lang w:eastAsia="x-none"/>
              </w:rPr>
            </w:pPr>
            <w:r w:rsidRPr="00E53E61">
              <w:rPr>
                <w:rFonts w:ascii="Aptos" w:hAnsi="Aptos"/>
                <w:b/>
                <w:bCs/>
                <w:sz w:val="24"/>
                <w:szCs w:val="24"/>
                <w:lang w:eastAsia="x-none"/>
              </w:rPr>
              <w:t>User Manuals and Technical Documentation:</w:t>
            </w:r>
            <w:r w:rsidRPr="00E53E61">
              <w:rPr>
                <w:rFonts w:ascii="Aptos" w:hAnsi="Aptos"/>
                <w:sz w:val="24"/>
                <w:szCs w:val="24"/>
                <w:lang w:eastAsia="x-none"/>
              </w:rPr>
              <w:t xml:space="preserve"> </w:t>
            </w:r>
            <w:r w:rsidR="00E92A4C" w:rsidRPr="00E53E61">
              <w:rPr>
                <w:rFonts w:ascii="Aptos" w:hAnsi="Aptos"/>
                <w:sz w:val="24"/>
                <w:szCs w:val="24"/>
                <w:lang w:eastAsia="x-none"/>
              </w:rPr>
              <w:t>Manuals for end-users and administrators</w:t>
            </w:r>
            <w:r w:rsidR="00061D34">
              <w:rPr>
                <w:rFonts w:ascii="Aptos" w:hAnsi="Aptos"/>
                <w:sz w:val="24"/>
                <w:szCs w:val="24"/>
                <w:lang w:eastAsia="x-none"/>
              </w:rPr>
              <w:t>.</w:t>
            </w:r>
          </w:p>
          <w:p w14:paraId="072EAD47" w14:textId="75F46680" w:rsidR="00061D34" w:rsidRPr="00E53E61" w:rsidRDefault="00061D34" w:rsidP="00E53E61">
            <w:pPr>
              <w:spacing w:after="0" w:line="240" w:lineRule="auto"/>
              <w:jc w:val="both"/>
              <w:rPr>
                <w:rFonts w:ascii="Aptos" w:hAnsi="Aptos"/>
                <w:sz w:val="24"/>
                <w:szCs w:val="24"/>
                <w:lang w:eastAsia="x-none"/>
              </w:rPr>
            </w:pPr>
          </w:p>
        </w:tc>
        <w:tc>
          <w:tcPr>
            <w:tcW w:w="2163" w:type="pct"/>
          </w:tcPr>
          <w:p w14:paraId="24BA3AC3" w14:textId="1C93C4C8" w:rsidR="00407DA3" w:rsidRPr="00E53E61" w:rsidRDefault="00E92A4C" w:rsidP="00E53E61">
            <w:pPr>
              <w:spacing w:after="0" w:line="240" w:lineRule="auto"/>
              <w:jc w:val="both"/>
              <w:rPr>
                <w:rFonts w:ascii="Aptos" w:hAnsi="Aptos"/>
                <w:sz w:val="24"/>
                <w:szCs w:val="24"/>
                <w:lang w:eastAsia="x-none"/>
              </w:rPr>
            </w:pPr>
            <w:r w:rsidRPr="00E53E61">
              <w:rPr>
                <w:rFonts w:ascii="Aptos" w:hAnsi="Aptos"/>
                <w:sz w:val="24"/>
                <w:szCs w:val="24"/>
                <w:lang w:eastAsia="x-none"/>
              </w:rPr>
              <w:t xml:space="preserve">Within </w:t>
            </w:r>
            <w:r w:rsidR="003E73DB" w:rsidRPr="00E53E61">
              <w:rPr>
                <w:rFonts w:ascii="Aptos" w:hAnsi="Aptos"/>
                <w:sz w:val="24"/>
                <w:szCs w:val="24"/>
                <w:lang w:eastAsia="x-none"/>
              </w:rPr>
              <w:t>03</w:t>
            </w:r>
            <w:r w:rsidRPr="00E53E61">
              <w:rPr>
                <w:rFonts w:ascii="Aptos" w:hAnsi="Aptos"/>
                <w:sz w:val="24"/>
                <w:szCs w:val="24"/>
                <w:lang w:eastAsia="x-none"/>
              </w:rPr>
              <w:t xml:space="preserve"> months from Phase 1 start</w:t>
            </w:r>
          </w:p>
        </w:tc>
      </w:tr>
      <w:tr w:rsidR="00E92A4C" w:rsidRPr="00E53E61" w14:paraId="19AD4562" w14:textId="77777777" w:rsidTr="00DF6D9E">
        <w:tc>
          <w:tcPr>
            <w:tcW w:w="286" w:type="pct"/>
          </w:tcPr>
          <w:p w14:paraId="31F3153F" w14:textId="77777777" w:rsidR="00E92A4C" w:rsidRPr="00E53E61" w:rsidRDefault="00E92A4C" w:rsidP="00E53E61">
            <w:pPr>
              <w:pStyle w:val="ListParagraph"/>
              <w:numPr>
                <w:ilvl w:val="0"/>
                <w:numId w:val="14"/>
              </w:numPr>
              <w:spacing w:after="0" w:line="240" w:lineRule="auto"/>
              <w:jc w:val="both"/>
              <w:rPr>
                <w:rFonts w:ascii="Aptos" w:hAnsi="Aptos"/>
                <w:sz w:val="24"/>
                <w:szCs w:val="24"/>
              </w:rPr>
            </w:pPr>
          </w:p>
        </w:tc>
        <w:tc>
          <w:tcPr>
            <w:tcW w:w="2551" w:type="pct"/>
          </w:tcPr>
          <w:p w14:paraId="3E6ECDA9" w14:textId="77777777" w:rsidR="00E92A4C" w:rsidRDefault="00307350" w:rsidP="00E53E61">
            <w:pPr>
              <w:spacing w:after="0" w:line="240" w:lineRule="auto"/>
              <w:jc w:val="both"/>
              <w:rPr>
                <w:rFonts w:ascii="Aptos" w:hAnsi="Aptos"/>
                <w:sz w:val="24"/>
                <w:szCs w:val="24"/>
                <w:lang w:eastAsia="x-none"/>
              </w:rPr>
            </w:pPr>
            <w:r w:rsidRPr="00E53E61">
              <w:rPr>
                <w:rFonts w:ascii="Aptos" w:hAnsi="Aptos"/>
                <w:b/>
                <w:bCs/>
                <w:sz w:val="24"/>
                <w:szCs w:val="24"/>
                <w:lang w:eastAsia="x-none"/>
              </w:rPr>
              <w:t xml:space="preserve">Training Reports: </w:t>
            </w:r>
            <w:r w:rsidRPr="00E53E61">
              <w:rPr>
                <w:rFonts w:ascii="Aptos" w:hAnsi="Aptos"/>
                <w:sz w:val="24"/>
                <w:szCs w:val="24"/>
                <w:lang w:eastAsia="x-none"/>
              </w:rPr>
              <w:t>Training materials, training session reports, and participant attendance records</w:t>
            </w:r>
            <w:r w:rsidR="00061D34">
              <w:rPr>
                <w:rFonts w:ascii="Aptos" w:hAnsi="Aptos"/>
                <w:sz w:val="24"/>
                <w:szCs w:val="24"/>
                <w:lang w:eastAsia="x-none"/>
              </w:rPr>
              <w:t>.</w:t>
            </w:r>
          </w:p>
          <w:p w14:paraId="5582E7FA" w14:textId="7216F651" w:rsidR="00061D34" w:rsidRPr="00E53E61" w:rsidRDefault="00061D34" w:rsidP="00E53E61">
            <w:pPr>
              <w:spacing w:after="0" w:line="240" w:lineRule="auto"/>
              <w:jc w:val="both"/>
              <w:rPr>
                <w:rFonts w:ascii="Aptos" w:hAnsi="Aptos"/>
                <w:sz w:val="24"/>
                <w:szCs w:val="24"/>
                <w:lang w:eastAsia="x-none"/>
              </w:rPr>
            </w:pPr>
          </w:p>
        </w:tc>
        <w:tc>
          <w:tcPr>
            <w:tcW w:w="2163" w:type="pct"/>
          </w:tcPr>
          <w:p w14:paraId="1A0A56B6" w14:textId="3212D416" w:rsidR="00E92A4C" w:rsidRPr="00E53E61" w:rsidRDefault="001A26DD" w:rsidP="00E53E61">
            <w:pPr>
              <w:spacing w:after="0" w:line="240" w:lineRule="auto"/>
              <w:jc w:val="both"/>
              <w:rPr>
                <w:rFonts w:ascii="Aptos" w:hAnsi="Aptos"/>
                <w:sz w:val="24"/>
                <w:szCs w:val="24"/>
                <w:lang w:eastAsia="x-none"/>
              </w:rPr>
            </w:pPr>
            <w:r w:rsidRPr="00E53E61">
              <w:rPr>
                <w:rFonts w:ascii="Aptos" w:hAnsi="Aptos"/>
                <w:sz w:val="24"/>
                <w:szCs w:val="24"/>
                <w:lang w:eastAsia="x-none"/>
              </w:rPr>
              <w:t>Throughout assignment, upon completion of each technical and functional training activity</w:t>
            </w:r>
          </w:p>
        </w:tc>
      </w:tr>
      <w:tr w:rsidR="00307350" w:rsidRPr="00E53E61" w14:paraId="627F0E80" w14:textId="77777777" w:rsidTr="00DF6D9E">
        <w:tc>
          <w:tcPr>
            <w:tcW w:w="286" w:type="pct"/>
          </w:tcPr>
          <w:p w14:paraId="3613D581" w14:textId="77777777" w:rsidR="00307350" w:rsidRPr="00E53E61" w:rsidRDefault="00307350" w:rsidP="00E53E61">
            <w:pPr>
              <w:pStyle w:val="ListParagraph"/>
              <w:numPr>
                <w:ilvl w:val="0"/>
                <w:numId w:val="14"/>
              </w:numPr>
              <w:spacing w:after="0" w:line="240" w:lineRule="auto"/>
              <w:jc w:val="both"/>
              <w:rPr>
                <w:rFonts w:ascii="Aptos" w:hAnsi="Aptos"/>
                <w:sz w:val="24"/>
                <w:szCs w:val="24"/>
              </w:rPr>
            </w:pPr>
          </w:p>
        </w:tc>
        <w:tc>
          <w:tcPr>
            <w:tcW w:w="2551" w:type="pct"/>
          </w:tcPr>
          <w:p w14:paraId="3BD4A110" w14:textId="77777777" w:rsidR="00307350" w:rsidRDefault="00307350" w:rsidP="00E53E61">
            <w:pPr>
              <w:spacing w:after="0" w:line="240" w:lineRule="auto"/>
              <w:jc w:val="both"/>
              <w:rPr>
                <w:rFonts w:ascii="Aptos" w:hAnsi="Aptos"/>
                <w:sz w:val="24"/>
                <w:szCs w:val="24"/>
                <w:lang w:eastAsia="x-none"/>
              </w:rPr>
            </w:pPr>
            <w:r w:rsidRPr="00E53E61">
              <w:rPr>
                <w:rFonts w:ascii="Aptos" w:hAnsi="Aptos"/>
                <w:b/>
                <w:bCs/>
                <w:sz w:val="24"/>
                <w:szCs w:val="24"/>
                <w:lang w:eastAsia="x-none"/>
              </w:rPr>
              <w:t xml:space="preserve">Knowledge Transfer Reports: </w:t>
            </w:r>
            <w:r w:rsidRPr="00E53E61">
              <w:rPr>
                <w:rFonts w:ascii="Aptos" w:hAnsi="Aptos"/>
                <w:sz w:val="24"/>
                <w:szCs w:val="24"/>
                <w:lang w:eastAsia="x-none"/>
              </w:rPr>
              <w:t>Documentation of hands-on knowledge transfer to technical staff, including approach, scope, and outcomes</w:t>
            </w:r>
            <w:r w:rsidR="00061D34">
              <w:rPr>
                <w:rFonts w:ascii="Aptos" w:hAnsi="Aptos"/>
                <w:sz w:val="24"/>
                <w:szCs w:val="24"/>
                <w:lang w:eastAsia="x-none"/>
              </w:rPr>
              <w:t>.</w:t>
            </w:r>
          </w:p>
          <w:p w14:paraId="31F292ED" w14:textId="2FEB548A" w:rsidR="00061D34" w:rsidRPr="00E53E61" w:rsidRDefault="00061D34" w:rsidP="00E53E61">
            <w:pPr>
              <w:spacing w:after="0" w:line="240" w:lineRule="auto"/>
              <w:jc w:val="both"/>
              <w:rPr>
                <w:rFonts w:ascii="Aptos" w:hAnsi="Aptos"/>
                <w:b/>
                <w:bCs/>
                <w:sz w:val="24"/>
                <w:szCs w:val="24"/>
                <w:lang w:eastAsia="x-none"/>
              </w:rPr>
            </w:pPr>
          </w:p>
        </w:tc>
        <w:tc>
          <w:tcPr>
            <w:tcW w:w="2163" w:type="pct"/>
          </w:tcPr>
          <w:p w14:paraId="41FB5880" w14:textId="7D83E0BE" w:rsidR="00307350" w:rsidRPr="00E53E61" w:rsidRDefault="00307350" w:rsidP="00E53E61">
            <w:pPr>
              <w:spacing w:after="0" w:line="240" w:lineRule="auto"/>
              <w:jc w:val="both"/>
              <w:rPr>
                <w:rFonts w:ascii="Aptos" w:hAnsi="Aptos"/>
                <w:sz w:val="24"/>
                <w:szCs w:val="24"/>
                <w:lang w:eastAsia="x-none"/>
              </w:rPr>
            </w:pPr>
            <w:r w:rsidRPr="00E53E61">
              <w:rPr>
                <w:rFonts w:ascii="Aptos" w:hAnsi="Aptos"/>
                <w:sz w:val="24"/>
                <w:szCs w:val="24"/>
                <w:lang w:eastAsia="x-none"/>
              </w:rPr>
              <w:t>Quarterly until end of assignment, starting 30 days after contract signing</w:t>
            </w:r>
          </w:p>
        </w:tc>
      </w:tr>
      <w:tr w:rsidR="00EA5E13" w:rsidRPr="00E53E61" w14:paraId="3E1F18C2" w14:textId="77777777" w:rsidTr="00DF6D9E">
        <w:tc>
          <w:tcPr>
            <w:tcW w:w="286" w:type="pct"/>
          </w:tcPr>
          <w:p w14:paraId="1FC7A930" w14:textId="77777777" w:rsidR="00EA5E13" w:rsidRPr="00E53E61" w:rsidRDefault="00EA5E13" w:rsidP="00EA5E13">
            <w:pPr>
              <w:pStyle w:val="ListParagraph"/>
              <w:numPr>
                <w:ilvl w:val="0"/>
                <w:numId w:val="14"/>
              </w:numPr>
              <w:spacing w:after="0" w:line="240" w:lineRule="auto"/>
              <w:jc w:val="both"/>
              <w:rPr>
                <w:rFonts w:ascii="Aptos" w:hAnsi="Aptos"/>
                <w:sz w:val="24"/>
                <w:szCs w:val="24"/>
              </w:rPr>
            </w:pPr>
          </w:p>
        </w:tc>
        <w:tc>
          <w:tcPr>
            <w:tcW w:w="2551" w:type="pct"/>
          </w:tcPr>
          <w:p w14:paraId="3B06C49D" w14:textId="77777777" w:rsidR="00EA5E13" w:rsidRDefault="00EA5E13" w:rsidP="00EA5E13">
            <w:pPr>
              <w:spacing w:after="0" w:line="240" w:lineRule="auto"/>
              <w:jc w:val="both"/>
              <w:rPr>
                <w:rFonts w:ascii="Aptos" w:hAnsi="Aptos"/>
                <w:sz w:val="24"/>
                <w:szCs w:val="24"/>
                <w:lang w:eastAsia="x-none"/>
              </w:rPr>
            </w:pPr>
            <w:r w:rsidRPr="00E53E61">
              <w:rPr>
                <w:rFonts w:ascii="Aptos" w:hAnsi="Aptos"/>
                <w:b/>
                <w:bCs/>
                <w:sz w:val="24"/>
                <w:szCs w:val="24"/>
                <w:lang w:eastAsia="x-none"/>
              </w:rPr>
              <w:t xml:space="preserve">SFMIS Implementation Roadmap and Rollout Plan to FMS: </w:t>
            </w:r>
            <w:r w:rsidRPr="00E53E61">
              <w:rPr>
                <w:rFonts w:ascii="Aptos" w:hAnsi="Aptos"/>
                <w:sz w:val="24"/>
                <w:szCs w:val="24"/>
                <w:lang w:eastAsia="x-none"/>
              </w:rPr>
              <w:t>Detailed implementation plan, deployment schedule, and stakeholder roles</w:t>
            </w:r>
            <w:r>
              <w:rPr>
                <w:rFonts w:ascii="Aptos" w:hAnsi="Aptos"/>
                <w:sz w:val="24"/>
                <w:szCs w:val="24"/>
                <w:lang w:eastAsia="x-none"/>
              </w:rPr>
              <w:t>.</w:t>
            </w:r>
          </w:p>
          <w:p w14:paraId="49B24BDC" w14:textId="77777777" w:rsidR="00EA5E13" w:rsidRPr="00E53E61" w:rsidRDefault="00EA5E13" w:rsidP="00EA5E13">
            <w:pPr>
              <w:spacing w:after="0" w:line="240" w:lineRule="auto"/>
              <w:jc w:val="both"/>
              <w:rPr>
                <w:rFonts w:ascii="Aptos" w:hAnsi="Aptos"/>
                <w:b/>
                <w:bCs/>
                <w:sz w:val="24"/>
                <w:szCs w:val="24"/>
                <w:lang w:eastAsia="x-none"/>
              </w:rPr>
            </w:pPr>
          </w:p>
        </w:tc>
        <w:tc>
          <w:tcPr>
            <w:tcW w:w="2163" w:type="pct"/>
          </w:tcPr>
          <w:p w14:paraId="58152451" w14:textId="2E23A897" w:rsidR="00EA5E13" w:rsidRPr="00E53E61" w:rsidRDefault="00EA5E13" w:rsidP="00EA5E13">
            <w:pPr>
              <w:spacing w:after="0" w:line="240" w:lineRule="auto"/>
              <w:jc w:val="both"/>
              <w:rPr>
                <w:rFonts w:ascii="Aptos" w:hAnsi="Aptos"/>
                <w:sz w:val="24"/>
                <w:szCs w:val="24"/>
                <w:lang w:eastAsia="x-none"/>
              </w:rPr>
            </w:pPr>
            <w:r w:rsidRPr="00E53E61">
              <w:rPr>
                <w:rFonts w:ascii="Aptos" w:hAnsi="Aptos"/>
                <w:sz w:val="24"/>
                <w:szCs w:val="24"/>
                <w:lang w:eastAsia="x-none"/>
              </w:rPr>
              <w:t xml:space="preserve">Within 30 days from the start of Phase </w:t>
            </w:r>
            <w:r>
              <w:rPr>
                <w:rFonts w:ascii="Aptos" w:hAnsi="Aptos"/>
                <w:sz w:val="24"/>
                <w:szCs w:val="24"/>
                <w:lang w:eastAsia="x-none"/>
              </w:rPr>
              <w:t>1</w:t>
            </w:r>
            <w:r w:rsidRPr="00E53E61">
              <w:rPr>
                <w:rFonts w:ascii="Aptos" w:hAnsi="Aptos"/>
                <w:sz w:val="24"/>
                <w:szCs w:val="24"/>
                <w:lang w:eastAsia="x-none"/>
              </w:rPr>
              <w:t xml:space="preserve"> </w:t>
            </w:r>
          </w:p>
        </w:tc>
      </w:tr>
      <w:tr w:rsidR="00EA5E13" w:rsidRPr="00E53E61" w14:paraId="0AB7A5B1" w14:textId="77777777" w:rsidTr="00DF6D9E">
        <w:tc>
          <w:tcPr>
            <w:tcW w:w="286" w:type="pct"/>
          </w:tcPr>
          <w:p w14:paraId="274B7C19" w14:textId="77777777" w:rsidR="00EA5E13" w:rsidRPr="00E53E61" w:rsidRDefault="00EA5E13" w:rsidP="00EA5E13">
            <w:pPr>
              <w:pStyle w:val="ListParagraph"/>
              <w:numPr>
                <w:ilvl w:val="0"/>
                <w:numId w:val="14"/>
              </w:numPr>
              <w:spacing w:after="0" w:line="240" w:lineRule="auto"/>
              <w:jc w:val="both"/>
              <w:rPr>
                <w:rFonts w:ascii="Aptos" w:hAnsi="Aptos"/>
                <w:sz w:val="24"/>
                <w:szCs w:val="24"/>
              </w:rPr>
            </w:pPr>
          </w:p>
        </w:tc>
        <w:tc>
          <w:tcPr>
            <w:tcW w:w="2551" w:type="pct"/>
          </w:tcPr>
          <w:p w14:paraId="6733C664" w14:textId="77777777" w:rsidR="00EA5E13" w:rsidRDefault="00EA5E13" w:rsidP="00EA5E13">
            <w:pPr>
              <w:spacing w:after="0" w:line="240" w:lineRule="auto"/>
              <w:jc w:val="both"/>
              <w:rPr>
                <w:rFonts w:ascii="Aptos" w:hAnsi="Aptos"/>
                <w:sz w:val="24"/>
                <w:szCs w:val="24"/>
                <w:lang w:eastAsia="x-none"/>
              </w:rPr>
            </w:pPr>
            <w:r w:rsidRPr="00E53E61">
              <w:rPr>
                <w:rFonts w:ascii="Aptos" w:hAnsi="Aptos"/>
                <w:b/>
                <w:bCs/>
                <w:sz w:val="24"/>
                <w:szCs w:val="24"/>
                <w:lang w:eastAsia="x-none"/>
              </w:rPr>
              <w:t>SFMIS Enhancement Completion Report</w:t>
            </w:r>
            <w:r w:rsidRPr="00E53E61">
              <w:rPr>
                <w:rFonts w:ascii="Aptos" w:hAnsi="Aptos"/>
                <w:sz w:val="24"/>
                <w:szCs w:val="24"/>
                <w:lang w:eastAsia="x-none"/>
              </w:rPr>
              <w:t>: Final summary of Phase 1 enhancements</w:t>
            </w:r>
            <w:r>
              <w:rPr>
                <w:rFonts w:ascii="Aptos" w:hAnsi="Aptos"/>
                <w:sz w:val="24"/>
                <w:szCs w:val="24"/>
                <w:lang w:eastAsia="x-none"/>
              </w:rPr>
              <w:t>.</w:t>
            </w:r>
          </w:p>
          <w:p w14:paraId="15E4871A" w14:textId="2FAD8C47" w:rsidR="00EA5E13" w:rsidRPr="00E53E61" w:rsidRDefault="00EA5E13" w:rsidP="00EA5E13">
            <w:pPr>
              <w:spacing w:after="0" w:line="240" w:lineRule="auto"/>
              <w:jc w:val="both"/>
              <w:rPr>
                <w:rFonts w:ascii="Aptos" w:hAnsi="Aptos"/>
                <w:sz w:val="24"/>
                <w:szCs w:val="24"/>
                <w:lang w:eastAsia="x-none"/>
              </w:rPr>
            </w:pPr>
          </w:p>
        </w:tc>
        <w:tc>
          <w:tcPr>
            <w:tcW w:w="2163" w:type="pct"/>
          </w:tcPr>
          <w:p w14:paraId="7B1FB6E0" w14:textId="1CDADE9E" w:rsidR="00EA5E13" w:rsidRPr="00E53E61" w:rsidRDefault="00EA5E13" w:rsidP="00EA5E13">
            <w:pPr>
              <w:spacing w:after="0" w:line="240" w:lineRule="auto"/>
              <w:jc w:val="both"/>
              <w:rPr>
                <w:rFonts w:ascii="Aptos" w:hAnsi="Aptos"/>
                <w:sz w:val="24"/>
                <w:szCs w:val="24"/>
                <w:lang w:eastAsia="x-none"/>
              </w:rPr>
            </w:pPr>
            <w:r w:rsidRPr="00E53E61">
              <w:rPr>
                <w:rFonts w:ascii="Aptos" w:hAnsi="Aptos"/>
                <w:sz w:val="24"/>
                <w:szCs w:val="24"/>
                <w:lang w:eastAsia="x-none"/>
              </w:rPr>
              <w:t xml:space="preserve">Within 6 months from Phase </w:t>
            </w:r>
            <w:r>
              <w:rPr>
                <w:rFonts w:ascii="Aptos" w:hAnsi="Aptos"/>
                <w:sz w:val="24"/>
                <w:szCs w:val="24"/>
                <w:lang w:eastAsia="x-none"/>
              </w:rPr>
              <w:t>2</w:t>
            </w:r>
            <w:r w:rsidRPr="00E53E61">
              <w:rPr>
                <w:rFonts w:ascii="Aptos" w:hAnsi="Aptos"/>
                <w:sz w:val="24"/>
                <w:szCs w:val="24"/>
                <w:lang w:eastAsia="x-none"/>
              </w:rPr>
              <w:t xml:space="preserve"> start</w:t>
            </w:r>
          </w:p>
        </w:tc>
      </w:tr>
      <w:tr w:rsidR="00EA5E13" w:rsidRPr="00E53E61" w14:paraId="7F5C4F9C" w14:textId="77777777" w:rsidTr="00DF6D9E">
        <w:tc>
          <w:tcPr>
            <w:tcW w:w="286" w:type="pct"/>
          </w:tcPr>
          <w:p w14:paraId="6136F79E" w14:textId="77777777" w:rsidR="00EA5E13" w:rsidRPr="00E53E61" w:rsidRDefault="00EA5E13" w:rsidP="00EA5E13">
            <w:pPr>
              <w:pStyle w:val="ListParagraph"/>
              <w:numPr>
                <w:ilvl w:val="0"/>
                <w:numId w:val="14"/>
              </w:numPr>
              <w:spacing w:after="0" w:line="240" w:lineRule="auto"/>
              <w:jc w:val="both"/>
              <w:rPr>
                <w:rFonts w:ascii="Aptos" w:hAnsi="Aptos"/>
                <w:sz w:val="24"/>
                <w:szCs w:val="24"/>
              </w:rPr>
            </w:pPr>
          </w:p>
        </w:tc>
        <w:tc>
          <w:tcPr>
            <w:tcW w:w="2551" w:type="pct"/>
          </w:tcPr>
          <w:p w14:paraId="1315BCC9" w14:textId="77777777" w:rsidR="00EA5E13" w:rsidRDefault="00EA5E13" w:rsidP="00EA5E13">
            <w:pPr>
              <w:spacing w:after="0" w:line="240" w:lineRule="auto"/>
              <w:jc w:val="both"/>
              <w:rPr>
                <w:rFonts w:ascii="Aptos" w:hAnsi="Aptos"/>
                <w:sz w:val="24"/>
                <w:szCs w:val="24"/>
                <w:lang w:eastAsia="x-none"/>
              </w:rPr>
            </w:pPr>
            <w:r w:rsidRPr="00E53E61">
              <w:rPr>
                <w:rFonts w:ascii="Aptos" w:hAnsi="Aptos"/>
                <w:b/>
                <w:bCs/>
                <w:sz w:val="24"/>
                <w:szCs w:val="24"/>
                <w:lang w:eastAsia="x-none"/>
              </w:rPr>
              <w:t xml:space="preserve">Final Consolidated Project Report: </w:t>
            </w:r>
            <w:r w:rsidRPr="00E53E61">
              <w:rPr>
                <w:rFonts w:ascii="Aptos" w:hAnsi="Aptos"/>
                <w:sz w:val="24"/>
                <w:szCs w:val="24"/>
                <w:lang w:eastAsia="x-none"/>
              </w:rPr>
              <w:t>Summary of entire project, achievements, challenges, and recommendations</w:t>
            </w:r>
            <w:r>
              <w:rPr>
                <w:rFonts w:ascii="Aptos" w:hAnsi="Aptos"/>
                <w:sz w:val="24"/>
                <w:szCs w:val="24"/>
                <w:lang w:eastAsia="x-none"/>
              </w:rPr>
              <w:t>.</w:t>
            </w:r>
          </w:p>
          <w:p w14:paraId="14C64516" w14:textId="1D87A3F1" w:rsidR="00EA5E13" w:rsidRPr="00E53E61" w:rsidRDefault="00EA5E13" w:rsidP="00EA5E13">
            <w:pPr>
              <w:spacing w:after="0" w:line="240" w:lineRule="auto"/>
              <w:jc w:val="both"/>
              <w:rPr>
                <w:rFonts w:ascii="Aptos" w:hAnsi="Aptos"/>
                <w:b/>
                <w:bCs/>
                <w:sz w:val="24"/>
                <w:szCs w:val="24"/>
                <w:lang w:eastAsia="x-none"/>
              </w:rPr>
            </w:pPr>
          </w:p>
        </w:tc>
        <w:tc>
          <w:tcPr>
            <w:tcW w:w="2163" w:type="pct"/>
          </w:tcPr>
          <w:p w14:paraId="15552AEC" w14:textId="1427F083" w:rsidR="00EA5E13" w:rsidRPr="00E53E61" w:rsidRDefault="00EA5E13" w:rsidP="00EA5E13">
            <w:pPr>
              <w:spacing w:after="0" w:line="240" w:lineRule="auto"/>
              <w:jc w:val="both"/>
              <w:rPr>
                <w:rFonts w:ascii="Aptos" w:hAnsi="Aptos"/>
                <w:sz w:val="24"/>
                <w:szCs w:val="24"/>
                <w:lang w:eastAsia="x-none"/>
              </w:rPr>
            </w:pPr>
            <w:r w:rsidRPr="00E53E61">
              <w:rPr>
                <w:rFonts w:ascii="Aptos" w:hAnsi="Aptos"/>
                <w:sz w:val="24"/>
                <w:szCs w:val="24"/>
                <w:lang w:eastAsia="x-none"/>
              </w:rPr>
              <w:t xml:space="preserve">Within </w:t>
            </w:r>
            <w:r w:rsidR="000D4393">
              <w:rPr>
                <w:rFonts w:ascii="Aptos" w:hAnsi="Aptos"/>
                <w:sz w:val="24"/>
                <w:szCs w:val="24"/>
                <w:lang w:eastAsia="x-none"/>
              </w:rPr>
              <w:t>18</w:t>
            </w:r>
            <w:r w:rsidRPr="00E53E61">
              <w:rPr>
                <w:rFonts w:ascii="Aptos" w:hAnsi="Aptos"/>
                <w:sz w:val="24"/>
                <w:szCs w:val="24"/>
                <w:lang w:eastAsia="x-none"/>
              </w:rPr>
              <w:t xml:space="preserve"> months from the start of Phase 2 </w:t>
            </w:r>
          </w:p>
        </w:tc>
      </w:tr>
    </w:tbl>
    <w:p w14:paraId="52244EA7" w14:textId="77777777" w:rsidR="00407DA3" w:rsidRPr="00E53E61" w:rsidRDefault="00407DA3" w:rsidP="00E53E61">
      <w:pPr>
        <w:spacing w:after="0" w:line="240" w:lineRule="auto"/>
        <w:ind w:left="360"/>
        <w:jc w:val="both"/>
        <w:rPr>
          <w:rFonts w:ascii="Aptos" w:hAnsi="Aptos"/>
          <w:sz w:val="24"/>
          <w:szCs w:val="24"/>
          <w:lang w:eastAsia="x-none"/>
        </w:rPr>
      </w:pPr>
    </w:p>
    <w:p w14:paraId="029632EE" w14:textId="1CAD0610" w:rsidR="00040042" w:rsidRPr="00E53E61" w:rsidRDefault="00040042" w:rsidP="00E53E61">
      <w:pPr>
        <w:pStyle w:val="Heading1"/>
        <w:numPr>
          <w:ilvl w:val="0"/>
          <w:numId w:val="9"/>
        </w:numPr>
        <w:spacing w:before="0" w:after="0"/>
        <w:ind w:left="540" w:hanging="540"/>
        <w:rPr>
          <w:rFonts w:ascii="Aptos" w:hAnsi="Aptos" w:cs="Times New Roman"/>
        </w:rPr>
      </w:pPr>
      <w:bookmarkStart w:id="15" w:name="_Toc210911161"/>
      <w:r w:rsidRPr="00E53E61">
        <w:rPr>
          <w:rFonts w:ascii="Aptos" w:hAnsi="Aptos" w:cs="Times New Roman"/>
        </w:rPr>
        <w:lastRenderedPageBreak/>
        <w:t>FIRM EXPERIENCE</w:t>
      </w:r>
      <w:bookmarkEnd w:id="15"/>
    </w:p>
    <w:p w14:paraId="687214FA" w14:textId="70C20720" w:rsidR="00040042" w:rsidRPr="00E53E61" w:rsidRDefault="00040042" w:rsidP="00E53E61">
      <w:pPr>
        <w:spacing w:after="0" w:line="240" w:lineRule="auto"/>
        <w:ind w:left="426" w:firstLine="114"/>
        <w:rPr>
          <w:rFonts w:ascii="Aptos" w:hAnsi="Aptos"/>
          <w:sz w:val="24"/>
          <w:szCs w:val="24"/>
        </w:rPr>
      </w:pPr>
      <w:r w:rsidRPr="00E53E61">
        <w:rPr>
          <w:rFonts w:ascii="Aptos" w:hAnsi="Aptos"/>
          <w:sz w:val="24"/>
          <w:szCs w:val="24"/>
        </w:rPr>
        <w:t>The Consultant (firm) must meet the following minimum requirements:</w:t>
      </w:r>
    </w:p>
    <w:p w14:paraId="3062001A" w14:textId="77777777" w:rsidR="00E0115B" w:rsidRPr="00E53E61" w:rsidRDefault="00E0115B" w:rsidP="00E53E61">
      <w:pPr>
        <w:spacing w:after="0" w:line="240" w:lineRule="auto"/>
        <w:ind w:left="426" w:firstLine="114"/>
        <w:rPr>
          <w:rFonts w:ascii="Aptos" w:hAnsi="Aptos"/>
          <w:sz w:val="24"/>
          <w:szCs w:val="24"/>
        </w:rPr>
      </w:pPr>
    </w:p>
    <w:p w14:paraId="37531915" w14:textId="4E17054A" w:rsidR="00040042" w:rsidRPr="00875F5F" w:rsidRDefault="00A501B2" w:rsidP="00E53E61">
      <w:pPr>
        <w:pStyle w:val="ListParagraph"/>
        <w:numPr>
          <w:ilvl w:val="0"/>
          <w:numId w:val="15"/>
        </w:numPr>
        <w:spacing w:after="0" w:line="240" w:lineRule="auto"/>
        <w:ind w:left="1260" w:hanging="630"/>
        <w:jc w:val="both"/>
        <w:rPr>
          <w:rFonts w:ascii="Aptos" w:hAnsi="Aptos"/>
          <w:sz w:val="24"/>
          <w:szCs w:val="24"/>
        </w:rPr>
      </w:pPr>
      <w:r w:rsidRPr="00E53E61">
        <w:rPr>
          <w:rFonts w:ascii="Aptos" w:hAnsi="Aptos"/>
          <w:sz w:val="24"/>
          <w:szCs w:val="24"/>
          <w:lang w:val="en-US"/>
        </w:rPr>
        <w:t>At</w:t>
      </w:r>
      <w:r w:rsidR="00E65389">
        <w:rPr>
          <w:rFonts w:ascii="Aptos" w:hAnsi="Aptos"/>
          <w:sz w:val="24"/>
          <w:szCs w:val="24"/>
          <w:lang w:val="en-US"/>
        </w:rPr>
        <w:t xml:space="preserve"> </w:t>
      </w:r>
      <w:r w:rsidRPr="00E53E61">
        <w:rPr>
          <w:rFonts w:ascii="Aptos" w:hAnsi="Aptos"/>
          <w:sz w:val="24"/>
          <w:szCs w:val="24"/>
          <w:lang w:val="en-US"/>
        </w:rPr>
        <w:t xml:space="preserve">least </w:t>
      </w:r>
      <w:r w:rsidR="00E65389">
        <w:rPr>
          <w:rFonts w:ascii="Aptos" w:hAnsi="Aptos"/>
          <w:sz w:val="24"/>
          <w:szCs w:val="24"/>
          <w:lang w:val="en-US"/>
        </w:rPr>
        <w:t>08</w:t>
      </w:r>
      <w:r w:rsidRPr="00E53E61">
        <w:rPr>
          <w:rFonts w:ascii="Aptos" w:hAnsi="Aptos"/>
          <w:sz w:val="24"/>
          <w:szCs w:val="24"/>
          <w:lang w:val="en-US"/>
        </w:rPr>
        <w:t xml:space="preserve"> years’ experience in </w:t>
      </w:r>
      <w:r w:rsidR="00040042" w:rsidRPr="00E53E61">
        <w:rPr>
          <w:rFonts w:ascii="Aptos" w:hAnsi="Aptos"/>
          <w:sz w:val="24"/>
          <w:szCs w:val="24"/>
          <w:lang w:val="en-US"/>
        </w:rPr>
        <w:t>successful implementation</w:t>
      </w:r>
      <w:r w:rsidRPr="00E53E61">
        <w:rPr>
          <w:rFonts w:ascii="Aptos" w:hAnsi="Aptos"/>
          <w:sz w:val="24"/>
          <w:szCs w:val="24"/>
          <w:lang w:val="en-US"/>
        </w:rPr>
        <w:t xml:space="preserve"> </w:t>
      </w:r>
      <w:r w:rsidR="00040042" w:rsidRPr="00E53E61">
        <w:rPr>
          <w:rFonts w:ascii="Aptos" w:hAnsi="Aptos"/>
          <w:sz w:val="24"/>
          <w:szCs w:val="24"/>
          <w:lang w:val="en-US"/>
        </w:rPr>
        <w:t xml:space="preserve">of </w:t>
      </w:r>
      <w:r w:rsidR="00E65389">
        <w:rPr>
          <w:rFonts w:ascii="Aptos" w:hAnsi="Aptos"/>
          <w:sz w:val="24"/>
          <w:szCs w:val="24"/>
          <w:lang w:val="en-US"/>
        </w:rPr>
        <w:t xml:space="preserve">Government </w:t>
      </w:r>
      <w:r w:rsidR="00040042" w:rsidRPr="00E53E61">
        <w:rPr>
          <w:rFonts w:ascii="Aptos" w:hAnsi="Aptos"/>
          <w:sz w:val="24"/>
          <w:szCs w:val="24"/>
          <w:lang w:val="en-US"/>
        </w:rPr>
        <w:t xml:space="preserve">Financial Management Information Systems </w:t>
      </w:r>
      <w:r w:rsidR="00E65389">
        <w:rPr>
          <w:rFonts w:ascii="Aptos" w:hAnsi="Aptos"/>
          <w:sz w:val="24"/>
          <w:szCs w:val="24"/>
          <w:lang w:val="en-US"/>
        </w:rPr>
        <w:t xml:space="preserve">(FMIS) </w:t>
      </w:r>
      <w:r w:rsidR="00040042" w:rsidRPr="00E53E61">
        <w:rPr>
          <w:rFonts w:ascii="Aptos" w:hAnsi="Aptos"/>
          <w:sz w:val="24"/>
          <w:szCs w:val="24"/>
          <w:lang w:val="en-US"/>
        </w:rPr>
        <w:t xml:space="preserve">or similar enterprise systems for government or large public sector clients. </w:t>
      </w:r>
    </w:p>
    <w:p w14:paraId="4BFD4968" w14:textId="77777777" w:rsidR="00875F5F" w:rsidRPr="00E53E61" w:rsidRDefault="00875F5F" w:rsidP="00875F5F">
      <w:pPr>
        <w:pStyle w:val="ListParagraph"/>
        <w:spacing w:after="0" w:line="240" w:lineRule="auto"/>
        <w:ind w:left="1260"/>
        <w:jc w:val="both"/>
        <w:rPr>
          <w:rFonts w:ascii="Aptos" w:hAnsi="Aptos"/>
          <w:sz w:val="24"/>
          <w:szCs w:val="24"/>
        </w:rPr>
      </w:pPr>
    </w:p>
    <w:p w14:paraId="6DF60215" w14:textId="77777777" w:rsidR="000D4393" w:rsidRPr="00BB2E48" w:rsidRDefault="000D4393" w:rsidP="000D4393">
      <w:pPr>
        <w:pStyle w:val="ListParagraph"/>
        <w:numPr>
          <w:ilvl w:val="0"/>
          <w:numId w:val="15"/>
        </w:numPr>
        <w:spacing w:after="0" w:line="240" w:lineRule="auto"/>
        <w:ind w:left="1260" w:hanging="630"/>
        <w:jc w:val="both"/>
        <w:rPr>
          <w:rFonts w:ascii="Aptos" w:hAnsi="Aptos"/>
          <w:sz w:val="24"/>
          <w:szCs w:val="24"/>
          <w:lang w:val="en-US"/>
        </w:rPr>
      </w:pPr>
      <w:r w:rsidRPr="00BB2E48">
        <w:rPr>
          <w:rFonts w:ascii="Aptos" w:hAnsi="Aptos"/>
          <w:sz w:val="24"/>
          <w:szCs w:val="24"/>
          <w:lang w:val="en-US"/>
        </w:rPr>
        <w:t xml:space="preserve">Proven track record of end-to-end FMIS implementations, data migration, system integration, and user training within government or public sector environments. </w:t>
      </w:r>
    </w:p>
    <w:p w14:paraId="4B7457EB" w14:textId="77777777" w:rsidR="00875F5F" w:rsidRPr="000D4393" w:rsidRDefault="00875F5F" w:rsidP="00875F5F">
      <w:pPr>
        <w:pStyle w:val="ListParagraph"/>
        <w:rPr>
          <w:rFonts w:ascii="Aptos" w:hAnsi="Aptos"/>
          <w:sz w:val="24"/>
          <w:szCs w:val="24"/>
          <w:lang w:val="en-US"/>
        </w:rPr>
      </w:pPr>
    </w:p>
    <w:p w14:paraId="365B3FC3" w14:textId="339D09AC" w:rsidR="00040042" w:rsidRPr="00875F5F" w:rsidRDefault="00040042" w:rsidP="00E53E61">
      <w:pPr>
        <w:pStyle w:val="ListParagraph"/>
        <w:numPr>
          <w:ilvl w:val="0"/>
          <w:numId w:val="15"/>
        </w:numPr>
        <w:spacing w:after="0" w:line="240" w:lineRule="auto"/>
        <w:ind w:left="1260" w:hanging="630"/>
        <w:jc w:val="both"/>
        <w:rPr>
          <w:rFonts w:ascii="Aptos" w:hAnsi="Aptos"/>
          <w:sz w:val="24"/>
          <w:szCs w:val="24"/>
        </w:rPr>
      </w:pPr>
      <w:r w:rsidRPr="00E53E61">
        <w:rPr>
          <w:rFonts w:ascii="Aptos" w:hAnsi="Aptos"/>
          <w:sz w:val="24"/>
          <w:szCs w:val="24"/>
          <w:lang w:val="en-US"/>
        </w:rPr>
        <w:t>Experience integrating FMIS/MIS with multiple external systems such as HRMIS, payroll, biometric ID systems, national ID registries, or banking/payment platforms.</w:t>
      </w:r>
    </w:p>
    <w:p w14:paraId="1D4F0ED9" w14:textId="77777777" w:rsidR="00875F5F" w:rsidRPr="00875F5F" w:rsidRDefault="00875F5F" w:rsidP="00875F5F">
      <w:pPr>
        <w:pStyle w:val="ListParagraph"/>
        <w:rPr>
          <w:rFonts w:ascii="Aptos" w:hAnsi="Aptos"/>
          <w:sz w:val="24"/>
          <w:szCs w:val="24"/>
        </w:rPr>
      </w:pPr>
    </w:p>
    <w:p w14:paraId="0E3D4D6B" w14:textId="42F8AFCC" w:rsidR="00A501B2" w:rsidRPr="00875F5F" w:rsidRDefault="00661D42" w:rsidP="00E53E61">
      <w:pPr>
        <w:pStyle w:val="ListParagraph"/>
        <w:numPr>
          <w:ilvl w:val="0"/>
          <w:numId w:val="15"/>
        </w:numPr>
        <w:spacing w:after="0" w:line="240" w:lineRule="auto"/>
        <w:ind w:left="1260" w:hanging="630"/>
        <w:jc w:val="both"/>
        <w:rPr>
          <w:rFonts w:ascii="Aptos" w:hAnsi="Aptos"/>
          <w:bCs/>
          <w:sz w:val="24"/>
          <w:szCs w:val="24"/>
        </w:rPr>
      </w:pPr>
      <w:r w:rsidRPr="00E53E61">
        <w:rPr>
          <w:rFonts w:ascii="Aptos" w:hAnsi="Aptos"/>
          <w:bCs/>
          <w:sz w:val="24"/>
          <w:szCs w:val="24"/>
          <w:lang w:val="en-US"/>
        </w:rPr>
        <w:t xml:space="preserve">The Consultant team must be comprised of qualified key experts with a demonstrated record of accomplishment in similar assignments within the last </w:t>
      </w:r>
      <w:r w:rsidR="0068203C">
        <w:rPr>
          <w:rFonts w:ascii="Aptos" w:hAnsi="Aptos"/>
          <w:bCs/>
          <w:sz w:val="24"/>
          <w:szCs w:val="24"/>
          <w:lang w:val="en-US"/>
        </w:rPr>
        <w:t>0</w:t>
      </w:r>
      <w:r w:rsidRPr="00E53E61">
        <w:rPr>
          <w:rFonts w:ascii="Aptos" w:hAnsi="Aptos"/>
          <w:bCs/>
          <w:sz w:val="24"/>
          <w:szCs w:val="24"/>
          <w:lang w:val="en-US"/>
        </w:rPr>
        <w:t>8 years. The team should possess strong skills and knowledge of international standards and control frameworks, such as IPS</w:t>
      </w:r>
      <w:r w:rsidR="00E0115B" w:rsidRPr="00E53E61">
        <w:rPr>
          <w:rFonts w:ascii="Aptos" w:hAnsi="Aptos"/>
          <w:bCs/>
          <w:sz w:val="24"/>
          <w:szCs w:val="24"/>
          <w:lang w:val="en-US"/>
        </w:rPr>
        <w:t>AS, IFRS, COSO, ITIL, COBIT et</w:t>
      </w:r>
      <w:r w:rsidRPr="00E53E61">
        <w:rPr>
          <w:rFonts w:ascii="Aptos" w:hAnsi="Aptos"/>
          <w:bCs/>
          <w:sz w:val="24"/>
          <w:szCs w:val="24"/>
          <w:lang w:val="en-US"/>
        </w:rPr>
        <w:t>c</w:t>
      </w:r>
      <w:r w:rsidR="00E0115B" w:rsidRPr="00E53E61">
        <w:rPr>
          <w:rFonts w:ascii="Aptos" w:hAnsi="Aptos"/>
          <w:bCs/>
          <w:sz w:val="24"/>
          <w:szCs w:val="24"/>
          <w:lang w:val="en-US"/>
        </w:rPr>
        <w:t>.</w:t>
      </w:r>
    </w:p>
    <w:p w14:paraId="3C8B8C58" w14:textId="77777777" w:rsidR="00875F5F" w:rsidRPr="00875F5F" w:rsidRDefault="00875F5F" w:rsidP="00875F5F">
      <w:pPr>
        <w:pStyle w:val="ListParagraph"/>
        <w:rPr>
          <w:rFonts w:ascii="Aptos" w:hAnsi="Aptos"/>
          <w:bCs/>
          <w:sz w:val="24"/>
          <w:szCs w:val="24"/>
        </w:rPr>
      </w:pPr>
    </w:p>
    <w:p w14:paraId="0B1D9DF9" w14:textId="30870E8E" w:rsidR="00040042" w:rsidRPr="00875F5F" w:rsidRDefault="00040042" w:rsidP="00E53E61">
      <w:pPr>
        <w:pStyle w:val="ListParagraph"/>
        <w:numPr>
          <w:ilvl w:val="0"/>
          <w:numId w:val="15"/>
        </w:numPr>
        <w:spacing w:after="0" w:line="240" w:lineRule="auto"/>
        <w:ind w:left="1260" w:hanging="630"/>
        <w:jc w:val="both"/>
        <w:rPr>
          <w:rFonts w:ascii="Aptos" w:hAnsi="Aptos"/>
          <w:sz w:val="24"/>
          <w:szCs w:val="24"/>
        </w:rPr>
      </w:pPr>
      <w:r w:rsidRPr="00E53E61">
        <w:rPr>
          <w:rFonts w:ascii="Aptos" w:hAnsi="Aptos"/>
          <w:sz w:val="24"/>
          <w:szCs w:val="24"/>
          <w:lang w:val="en-US"/>
        </w:rPr>
        <w:t>Experience working in fragile, post-conflict, or developing country contexts</w:t>
      </w:r>
      <w:r w:rsidR="0068203C">
        <w:rPr>
          <w:rFonts w:ascii="Aptos" w:hAnsi="Aptos"/>
          <w:sz w:val="24"/>
          <w:szCs w:val="24"/>
          <w:lang w:val="en-US"/>
        </w:rPr>
        <w:t xml:space="preserve"> such as Somalia</w:t>
      </w:r>
      <w:r w:rsidRPr="00E53E61">
        <w:rPr>
          <w:rFonts w:ascii="Aptos" w:hAnsi="Aptos"/>
          <w:sz w:val="24"/>
          <w:szCs w:val="24"/>
          <w:lang w:val="en-US"/>
        </w:rPr>
        <w:t>, demonstrating understanding of related challenges and mitigation approaches.</w:t>
      </w:r>
    </w:p>
    <w:p w14:paraId="2FDAE45D" w14:textId="77777777" w:rsidR="00875F5F" w:rsidRPr="00875F5F" w:rsidRDefault="00875F5F" w:rsidP="00875F5F">
      <w:pPr>
        <w:pStyle w:val="ListParagraph"/>
        <w:spacing w:after="0" w:line="240" w:lineRule="auto"/>
        <w:ind w:left="540"/>
        <w:rPr>
          <w:rFonts w:ascii="Aptos" w:hAnsi="Aptos"/>
          <w:sz w:val="24"/>
          <w:szCs w:val="24"/>
        </w:rPr>
      </w:pPr>
    </w:p>
    <w:p w14:paraId="46B45D37" w14:textId="1F2FA9EA" w:rsidR="00975066" w:rsidRPr="00E53E61" w:rsidRDefault="006B1EA4" w:rsidP="00E53E61">
      <w:pPr>
        <w:pStyle w:val="Heading1"/>
        <w:numPr>
          <w:ilvl w:val="0"/>
          <w:numId w:val="9"/>
        </w:numPr>
        <w:spacing w:before="0" w:after="0"/>
        <w:ind w:left="540" w:hanging="540"/>
        <w:rPr>
          <w:rFonts w:ascii="Aptos" w:hAnsi="Aptos" w:cs="Times New Roman"/>
        </w:rPr>
      </w:pPr>
      <w:bookmarkStart w:id="16" w:name="_Toc210911162"/>
      <w:r w:rsidRPr="00E53E61">
        <w:rPr>
          <w:rFonts w:ascii="Aptos" w:hAnsi="Aptos" w:cs="Times New Roman"/>
        </w:rPr>
        <w:t>TEA</w:t>
      </w:r>
      <w:r w:rsidR="0090783A" w:rsidRPr="00E53E61">
        <w:rPr>
          <w:rFonts w:ascii="Aptos" w:hAnsi="Aptos" w:cs="Times New Roman"/>
        </w:rPr>
        <w:t>M</w:t>
      </w:r>
      <w:r w:rsidRPr="00E53E61">
        <w:rPr>
          <w:rFonts w:ascii="Aptos" w:hAnsi="Aptos" w:cs="Times New Roman"/>
        </w:rPr>
        <w:t xml:space="preserve"> COMPOSITION AND QUALIFICATIONS</w:t>
      </w:r>
      <w:r w:rsidR="00975066" w:rsidRPr="00E53E61">
        <w:rPr>
          <w:rFonts w:ascii="Aptos" w:hAnsi="Aptos" w:cs="Times New Roman"/>
        </w:rPr>
        <w:t xml:space="preserve"> REQUIRED</w:t>
      </w:r>
      <w:bookmarkEnd w:id="16"/>
    </w:p>
    <w:p w14:paraId="1068E146" w14:textId="743A36A8" w:rsidR="0016372C" w:rsidRPr="00E53E61" w:rsidRDefault="001B4CDD" w:rsidP="00E53E61">
      <w:pPr>
        <w:spacing w:after="0" w:line="240" w:lineRule="auto"/>
        <w:ind w:left="540"/>
        <w:jc w:val="both"/>
        <w:rPr>
          <w:rFonts w:ascii="Aptos" w:hAnsi="Aptos"/>
          <w:sz w:val="24"/>
          <w:szCs w:val="24"/>
          <w:lang w:eastAsia="x-none"/>
        </w:rPr>
      </w:pPr>
      <w:r w:rsidRPr="00E53E61">
        <w:rPr>
          <w:rFonts w:ascii="Aptos" w:hAnsi="Aptos"/>
          <w:sz w:val="24"/>
          <w:szCs w:val="24"/>
          <w:lang w:eastAsia="x-none"/>
        </w:rPr>
        <w:t xml:space="preserve">The </w:t>
      </w:r>
      <w:r w:rsidR="00E0115B" w:rsidRPr="00E53E61">
        <w:rPr>
          <w:rFonts w:ascii="Aptos" w:hAnsi="Aptos"/>
          <w:sz w:val="24"/>
          <w:szCs w:val="24"/>
          <w:lang w:eastAsia="x-none"/>
        </w:rPr>
        <w:t xml:space="preserve">vendor </w:t>
      </w:r>
      <w:r w:rsidRPr="00E53E61">
        <w:rPr>
          <w:rFonts w:ascii="Aptos" w:hAnsi="Aptos"/>
          <w:sz w:val="24"/>
          <w:szCs w:val="24"/>
          <w:lang w:eastAsia="x-none"/>
        </w:rPr>
        <w:t xml:space="preserve">may propose the best team combination to achieve the overall goal. </w:t>
      </w:r>
      <w:r w:rsidR="0016372C" w:rsidRPr="00E53E61">
        <w:rPr>
          <w:rFonts w:ascii="Aptos" w:hAnsi="Aptos"/>
          <w:sz w:val="24"/>
          <w:szCs w:val="24"/>
          <w:lang w:eastAsia="x-none"/>
        </w:rPr>
        <w:t xml:space="preserve">The </w:t>
      </w:r>
      <w:r w:rsidR="00726F16" w:rsidRPr="00E53E61">
        <w:rPr>
          <w:rFonts w:ascii="Aptos" w:hAnsi="Aptos"/>
          <w:sz w:val="24"/>
          <w:szCs w:val="24"/>
          <w:lang w:eastAsia="x-none"/>
        </w:rPr>
        <w:t>Consultant</w:t>
      </w:r>
      <w:r w:rsidR="0016372C" w:rsidRPr="00E53E61">
        <w:rPr>
          <w:rFonts w:ascii="Aptos" w:hAnsi="Aptos"/>
          <w:sz w:val="24"/>
          <w:szCs w:val="24"/>
          <w:lang w:eastAsia="x-none"/>
        </w:rPr>
        <w:t xml:space="preserve"> must provide an experienced and appropriately qualified team of experts to undertake work on the assignment from commencement to completion. </w:t>
      </w:r>
      <w:r w:rsidR="00726F16" w:rsidRPr="00E53E61">
        <w:rPr>
          <w:rFonts w:ascii="Aptos" w:hAnsi="Aptos"/>
          <w:sz w:val="24"/>
          <w:szCs w:val="24"/>
          <w:lang w:eastAsia="x-none"/>
        </w:rPr>
        <w:t xml:space="preserve"> </w:t>
      </w:r>
    </w:p>
    <w:p w14:paraId="6829EDC8" w14:textId="77777777" w:rsidR="00873958" w:rsidRPr="00E53E61" w:rsidRDefault="00873958" w:rsidP="00E53E61">
      <w:pPr>
        <w:spacing w:after="0" w:line="240" w:lineRule="auto"/>
        <w:ind w:left="360"/>
        <w:jc w:val="both"/>
        <w:rPr>
          <w:rFonts w:ascii="Aptos" w:hAnsi="Aptos"/>
          <w:sz w:val="24"/>
          <w:szCs w:val="24"/>
          <w:lang w:eastAsia="x-none"/>
        </w:rPr>
      </w:pPr>
    </w:p>
    <w:p w14:paraId="2296E930" w14:textId="77777777" w:rsidR="003938EF" w:rsidRPr="00E53E61" w:rsidRDefault="0030518A" w:rsidP="00E53E61">
      <w:pPr>
        <w:spacing w:after="0" w:line="240" w:lineRule="auto"/>
        <w:ind w:left="360"/>
        <w:jc w:val="both"/>
        <w:rPr>
          <w:rFonts w:ascii="Aptos" w:hAnsi="Aptos"/>
          <w:color w:val="000000"/>
          <w:sz w:val="24"/>
          <w:szCs w:val="24"/>
        </w:rPr>
      </w:pPr>
      <w:r w:rsidRPr="00E53E61">
        <w:rPr>
          <w:rFonts w:ascii="Aptos" w:hAnsi="Aptos"/>
          <w:sz w:val="24"/>
          <w:szCs w:val="24"/>
          <w:lang w:eastAsia="x-none"/>
        </w:rPr>
        <w:t>The</w:t>
      </w:r>
      <w:r w:rsidRPr="00E53E61">
        <w:rPr>
          <w:rFonts w:ascii="Aptos" w:hAnsi="Aptos"/>
          <w:color w:val="000000"/>
          <w:sz w:val="24"/>
          <w:szCs w:val="24"/>
        </w:rPr>
        <w:t xml:space="preserve"> table below summarizes the experiences and educational requirements: </w:t>
      </w:r>
    </w:p>
    <w:p w14:paraId="4A26F041" w14:textId="77777777" w:rsidR="00F66575" w:rsidRPr="00E53E61" w:rsidRDefault="00F66575" w:rsidP="00E53E61">
      <w:pPr>
        <w:spacing w:after="0" w:line="240" w:lineRule="auto"/>
        <w:ind w:left="360"/>
        <w:jc w:val="both"/>
        <w:rPr>
          <w:rFonts w:ascii="Aptos" w:hAnsi="Aptos"/>
          <w:color w:val="000000"/>
          <w:sz w:val="24"/>
          <w:szCs w:val="24"/>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1842"/>
        <w:gridCol w:w="3352"/>
        <w:gridCol w:w="3169"/>
      </w:tblGrid>
      <w:tr w:rsidR="007D6D3C" w:rsidRPr="00E53E61" w14:paraId="5D497A2B" w14:textId="77F56E7A" w:rsidTr="00E0115B">
        <w:trPr>
          <w:tblHeader/>
        </w:trPr>
        <w:tc>
          <w:tcPr>
            <w:tcW w:w="633" w:type="dxa"/>
            <w:shd w:val="clear" w:color="auto" w:fill="C5E0B3"/>
          </w:tcPr>
          <w:p w14:paraId="127C971B" w14:textId="77777777" w:rsidR="007D6D3C" w:rsidRPr="00E53E61" w:rsidRDefault="007D6D3C" w:rsidP="00E53E61">
            <w:pPr>
              <w:spacing w:after="0" w:line="240" w:lineRule="auto"/>
              <w:rPr>
                <w:rFonts w:ascii="Aptos" w:hAnsi="Aptos"/>
                <w:b/>
                <w:bCs/>
                <w:sz w:val="24"/>
                <w:szCs w:val="24"/>
                <w:lang w:val="en-GB"/>
              </w:rPr>
            </w:pPr>
            <w:r w:rsidRPr="00E53E61">
              <w:rPr>
                <w:rFonts w:ascii="Aptos" w:hAnsi="Aptos"/>
                <w:b/>
                <w:bCs/>
                <w:sz w:val="24"/>
                <w:szCs w:val="24"/>
                <w:lang w:val="en-GB"/>
              </w:rPr>
              <w:t>#</w:t>
            </w:r>
          </w:p>
        </w:tc>
        <w:tc>
          <w:tcPr>
            <w:tcW w:w="1842" w:type="dxa"/>
            <w:shd w:val="clear" w:color="auto" w:fill="C5E0B3"/>
          </w:tcPr>
          <w:p w14:paraId="50BD90EB" w14:textId="77777777" w:rsidR="007D6D3C" w:rsidRPr="00E53E61" w:rsidRDefault="007D6D3C" w:rsidP="00E53E61">
            <w:pPr>
              <w:spacing w:after="0" w:line="240" w:lineRule="auto"/>
              <w:rPr>
                <w:rFonts w:ascii="Aptos" w:hAnsi="Aptos"/>
                <w:b/>
                <w:bCs/>
                <w:sz w:val="24"/>
                <w:szCs w:val="24"/>
                <w:lang w:val="en-GB"/>
              </w:rPr>
            </w:pPr>
            <w:r w:rsidRPr="00E53E61">
              <w:rPr>
                <w:rFonts w:ascii="Aptos" w:hAnsi="Aptos"/>
                <w:b/>
                <w:bCs/>
                <w:sz w:val="24"/>
                <w:szCs w:val="24"/>
                <w:lang w:val="en-GB"/>
              </w:rPr>
              <w:t>Position</w:t>
            </w:r>
          </w:p>
        </w:tc>
        <w:tc>
          <w:tcPr>
            <w:tcW w:w="3352" w:type="dxa"/>
            <w:shd w:val="clear" w:color="auto" w:fill="C5E0B3"/>
          </w:tcPr>
          <w:p w14:paraId="04521DAF" w14:textId="1B98976D" w:rsidR="007D6D3C" w:rsidRPr="00E53E61" w:rsidRDefault="007D6D3C" w:rsidP="00E53E61">
            <w:pPr>
              <w:spacing w:after="0" w:line="240" w:lineRule="auto"/>
              <w:rPr>
                <w:rFonts w:ascii="Aptos" w:hAnsi="Aptos"/>
                <w:b/>
                <w:bCs/>
                <w:sz w:val="24"/>
                <w:szCs w:val="24"/>
                <w:lang w:val="en-GB"/>
              </w:rPr>
            </w:pPr>
            <w:r w:rsidRPr="00E53E61">
              <w:rPr>
                <w:rFonts w:ascii="Aptos" w:hAnsi="Aptos"/>
                <w:b/>
                <w:bCs/>
                <w:sz w:val="24"/>
                <w:szCs w:val="24"/>
                <w:lang w:val="en-GB"/>
              </w:rPr>
              <w:t>Qualifications</w:t>
            </w:r>
          </w:p>
        </w:tc>
        <w:tc>
          <w:tcPr>
            <w:tcW w:w="3169" w:type="dxa"/>
            <w:shd w:val="clear" w:color="auto" w:fill="C5E0B3"/>
          </w:tcPr>
          <w:p w14:paraId="1D9C2533" w14:textId="7DA2CAE5" w:rsidR="007D6D3C" w:rsidRPr="00E53E61" w:rsidRDefault="007D6D3C" w:rsidP="00E53E61">
            <w:pPr>
              <w:spacing w:after="0" w:line="240" w:lineRule="auto"/>
              <w:rPr>
                <w:rFonts w:ascii="Aptos" w:hAnsi="Aptos"/>
                <w:b/>
                <w:bCs/>
                <w:sz w:val="24"/>
                <w:szCs w:val="24"/>
                <w:lang w:val="en-GB"/>
              </w:rPr>
            </w:pPr>
            <w:r w:rsidRPr="00E53E61">
              <w:rPr>
                <w:rFonts w:ascii="Aptos" w:hAnsi="Aptos"/>
                <w:b/>
                <w:bCs/>
                <w:sz w:val="24"/>
                <w:szCs w:val="24"/>
                <w:lang w:val="en-GB"/>
              </w:rPr>
              <w:t>Experience</w:t>
            </w:r>
          </w:p>
        </w:tc>
      </w:tr>
      <w:tr w:rsidR="007D6D3C" w:rsidRPr="00E53E61" w14:paraId="6843063E" w14:textId="0A4BD824" w:rsidTr="00E0115B">
        <w:tc>
          <w:tcPr>
            <w:tcW w:w="633" w:type="dxa"/>
          </w:tcPr>
          <w:p w14:paraId="66E0BB48" w14:textId="77777777" w:rsidR="007D6D3C" w:rsidRPr="00E53E61" w:rsidRDefault="007D6D3C" w:rsidP="00E53E61">
            <w:pPr>
              <w:numPr>
                <w:ilvl w:val="0"/>
                <w:numId w:val="6"/>
              </w:numPr>
              <w:spacing w:after="0" w:line="240" w:lineRule="auto"/>
              <w:rPr>
                <w:rFonts w:ascii="Aptos" w:hAnsi="Aptos"/>
                <w:sz w:val="24"/>
                <w:szCs w:val="24"/>
                <w:lang w:val="en-GB"/>
              </w:rPr>
            </w:pPr>
          </w:p>
        </w:tc>
        <w:tc>
          <w:tcPr>
            <w:tcW w:w="1842" w:type="dxa"/>
          </w:tcPr>
          <w:p w14:paraId="567D9611" w14:textId="2403B76A" w:rsidR="007D6D3C" w:rsidRPr="00E53E61" w:rsidRDefault="007D6D3C" w:rsidP="00E53E61">
            <w:pPr>
              <w:spacing w:after="0" w:line="240" w:lineRule="auto"/>
              <w:rPr>
                <w:rFonts w:ascii="Aptos" w:hAnsi="Aptos"/>
                <w:sz w:val="24"/>
                <w:szCs w:val="24"/>
                <w:lang w:val="en-GB"/>
              </w:rPr>
            </w:pPr>
            <w:r w:rsidRPr="00E53E61">
              <w:rPr>
                <w:rFonts w:ascii="Aptos" w:hAnsi="Aptos"/>
                <w:sz w:val="24"/>
                <w:szCs w:val="24"/>
              </w:rPr>
              <w:t>Project Team Leader/Project Manager</w:t>
            </w:r>
          </w:p>
        </w:tc>
        <w:tc>
          <w:tcPr>
            <w:tcW w:w="3352" w:type="dxa"/>
          </w:tcPr>
          <w:p w14:paraId="1A206803" w14:textId="2AD804DF" w:rsidR="007D6D3C" w:rsidRPr="00E53E61" w:rsidRDefault="007D6D3C" w:rsidP="00E53E61">
            <w:pPr>
              <w:spacing w:after="0" w:line="240" w:lineRule="auto"/>
              <w:jc w:val="both"/>
              <w:rPr>
                <w:rFonts w:ascii="Aptos" w:hAnsi="Aptos"/>
                <w:sz w:val="24"/>
                <w:szCs w:val="24"/>
                <w:lang w:val="en-GB"/>
              </w:rPr>
            </w:pPr>
            <w:r w:rsidRPr="00E53E61">
              <w:rPr>
                <w:rFonts w:ascii="Aptos" w:hAnsi="Aptos"/>
                <w:sz w:val="24"/>
                <w:szCs w:val="24"/>
              </w:rPr>
              <w:t>The candidate must hold a Master’s degree in IT, Information Systems, Business Administration, or a related field. Possession of PMP or PRINCE2 certification is considered an added advantage</w:t>
            </w:r>
          </w:p>
        </w:tc>
        <w:tc>
          <w:tcPr>
            <w:tcW w:w="3169" w:type="dxa"/>
          </w:tcPr>
          <w:p w14:paraId="5584DEFB" w14:textId="335AB60A" w:rsidR="00282133" w:rsidRDefault="007D6D3C" w:rsidP="00282133">
            <w:pPr>
              <w:spacing w:after="0" w:line="240" w:lineRule="auto"/>
              <w:jc w:val="both"/>
              <w:rPr>
                <w:rFonts w:ascii="Aptos" w:hAnsi="Aptos"/>
                <w:sz w:val="24"/>
                <w:szCs w:val="24"/>
              </w:rPr>
            </w:pPr>
            <w:r w:rsidRPr="00E53E61">
              <w:rPr>
                <w:rFonts w:ascii="Aptos" w:hAnsi="Aptos"/>
                <w:sz w:val="24"/>
                <w:szCs w:val="24"/>
              </w:rPr>
              <w:t xml:space="preserve">The candidate should have over </w:t>
            </w:r>
            <w:r w:rsidR="00282133">
              <w:rPr>
                <w:rFonts w:ascii="Aptos" w:hAnsi="Aptos"/>
                <w:sz w:val="24"/>
                <w:szCs w:val="24"/>
              </w:rPr>
              <w:t>08</w:t>
            </w:r>
            <w:r w:rsidR="00282133" w:rsidRPr="00E53E61">
              <w:rPr>
                <w:rFonts w:ascii="Aptos" w:hAnsi="Aptos"/>
                <w:sz w:val="24"/>
                <w:szCs w:val="24"/>
              </w:rPr>
              <w:t xml:space="preserve"> </w:t>
            </w:r>
            <w:r w:rsidRPr="00E53E61">
              <w:rPr>
                <w:rFonts w:ascii="Aptos" w:hAnsi="Aptos"/>
                <w:sz w:val="24"/>
                <w:szCs w:val="24"/>
              </w:rPr>
              <w:t>years of relevant experience managing complex projects, preferably in IT or related sectors.</w:t>
            </w:r>
            <w:r w:rsidR="004D43F8">
              <w:rPr>
                <w:rFonts w:ascii="Aptos" w:hAnsi="Aptos"/>
                <w:sz w:val="24"/>
                <w:szCs w:val="24"/>
              </w:rPr>
              <w:t xml:space="preserve"> This e</w:t>
            </w:r>
            <w:r w:rsidR="00282133" w:rsidRPr="00282133">
              <w:rPr>
                <w:rFonts w:ascii="Aptos" w:hAnsi="Aptos"/>
                <w:sz w:val="24"/>
                <w:szCs w:val="24"/>
              </w:rPr>
              <w:t>xperience must have occurred with the past 10 years (i</w:t>
            </w:r>
            <w:r w:rsidR="004D43F8">
              <w:rPr>
                <w:rFonts w:ascii="Aptos" w:hAnsi="Aptos"/>
                <w:sz w:val="24"/>
                <w:szCs w:val="24"/>
              </w:rPr>
              <w:t>.</w:t>
            </w:r>
            <w:r w:rsidR="00282133" w:rsidRPr="00282133">
              <w:rPr>
                <w:rFonts w:ascii="Aptos" w:hAnsi="Aptos"/>
                <w:sz w:val="24"/>
                <w:szCs w:val="24"/>
              </w:rPr>
              <w:t>e</w:t>
            </w:r>
            <w:r w:rsidR="004D43F8">
              <w:rPr>
                <w:rFonts w:ascii="Aptos" w:hAnsi="Aptos"/>
                <w:sz w:val="24"/>
                <w:szCs w:val="24"/>
              </w:rPr>
              <w:t xml:space="preserve">. </w:t>
            </w:r>
            <w:r w:rsidR="00282133" w:rsidRPr="00282133">
              <w:rPr>
                <w:rFonts w:ascii="Aptos" w:hAnsi="Aptos"/>
                <w:sz w:val="24"/>
                <w:szCs w:val="24"/>
              </w:rPr>
              <w:t xml:space="preserve"> 2014</w:t>
            </w:r>
            <w:r w:rsidR="004D43F8">
              <w:rPr>
                <w:rFonts w:ascii="Aptos" w:hAnsi="Aptos"/>
                <w:sz w:val="24"/>
                <w:szCs w:val="24"/>
              </w:rPr>
              <w:t xml:space="preserve"> </w:t>
            </w:r>
            <w:r w:rsidR="00282133" w:rsidRPr="00282133">
              <w:rPr>
                <w:rFonts w:ascii="Aptos" w:hAnsi="Aptos"/>
                <w:sz w:val="24"/>
                <w:szCs w:val="24"/>
              </w:rPr>
              <w:t>- 2025)</w:t>
            </w:r>
            <w:r w:rsidR="004D43F8">
              <w:rPr>
                <w:rFonts w:ascii="Aptos" w:hAnsi="Aptos"/>
                <w:sz w:val="24"/>
                <w:szCs w:val="24"/>
              </w:rPr>
              <w:t>.</w:t>
            </w:r>
          </w:p>
          <w:p w14:paraId="1AAFA2EA" w14:textId="1362EF59" w:rsidR="00282133" w:rsidRPr="00E53E61" w:rsidRDefault="00282133" w:rsidP="00282133">
            <w:pPr>
              <w:spacing w:after="0" w:line="240" w:lineRule="auto"/>
              <w:jc w:val="both"/>
              <w:rPr>
                <w:rFonts w:ascii="Aptos" w:hAnsi="Aptos"/>
                <w:sz w:val="24"/>
                <w:szCs w:val="24"/>
              </w:rPr>
            </w:pPr>
          </w:p>
        </w:tc>
      </w:tr>
      <w:tr w:rsidR="007D6D3C" w:rsidRPr="00E53E61" w14:paraId="3E86C95F" w14:textId="5F09A992" w:rsidTr="00E0115B">
        <w:tc>
          <w:tcPr>
            <w:tcW w:w="633" w:type="dxa"/>
          </w:tcPr>
          <w:p w14:paraId="6E53597A" w14:textId="77777777" w:rsidR="007D6D3C" w:rsidRPr="00E53E61" w:rsidRDefault="007D6D3C" w:rsidP="00E53E61">
            <w:pPr>
              <w:numPr>
                <w:ilvl w:val="0"/>
                <w:numId w:val="6"/>
              </w:numPr>
              <w:spacing w:after="0" w:line="240" w:lineRule="auto"/>
              <w:rPr>
                <w:rFonts w:ascii="Aptos" w:hAnsi="Aptos"/>
                <w:sz w:val="24"/>
                <w:szCs w:val="24"/>
                <w:lang w:val="en-GB"/>
              </w:rPr>
            </w:pPr>
          </w:p>
        </w:tc>
        <w:tc>
          <w:tcPr>
            <w:tcW w:w="1842" w:type="dxa"/>
          </w:tcPr>
          <w:p w14:paraId="0E9C9F2D" w14:textId="123488CB" w:rsidR="007D6D3C" w:rsidRPr="00E53E61" w:rsidRDefault="007D6D3C" w:rsidP="00E53E61">
            <w:pPr>
              <w:spacing w:after="0" w:line="240" w:lineRule="auto"/>
              <w:rPr>
                <w:rFonts w:ascii="Aptos" w:hAnsi="Aptos"/>
                <w:sz w:val="24"/>
                <w:szCs w:val="24"/>
              </w:rPr>
            </w:pPr>
            <w:r w:rsidRPr="00E53E61">
              <w:rPr>
                <w:rFonts w:ascii="Aptos" w:hAnsi="Aptos"/>
                <w:sz w:val="24"/>
                <w:szCs w:val="24"/>
              </w:rPr>
              <w:t>Software Developer</w:t>
            </w:r>
            <w:r w:rsidR="00165FFC" w:rsidRPr="00E53E61">
              <w:rPr>
                <w:rFonts w:ascii="Aptos" w:hAnsi="Aptos"/>
                <w:sz w:val="24"/>
                <w:szCs w:val="24"/>
              </w:rPr>
              <w:t>s</w:t>
            </w:r>
          </w:p>
        </w:tc>
        <w:tc>
          <w:tcPr>
            <w:tcW w:w="3352" w:type="dxa"/>
          </w:tcPr>
          <w:p w14:paraId="2A70A56B" w14:textId="04708188" w:rsidR="007D6D3C" w:rsidRPr="00E53E61" w:rsidRDefault="007D6D3C" w:rsidP="00E53E61">
            <w:pPr>
              <w:spacing w:after="0" w:line="240" w:lineRule="auto"/>
              <w:jc w:val="both"/>
              <w:rPr>
                <w:rFonts w:ascii="Aptos" w:hAnsi="Aptos"/>
                <w:sz w:val="24"/>
                <w:szCs w:val="24"/>
                <w:lang w:val="en-GB"/>
              </w:rPr>
            </w:pPr>
            <w:r w:rsidRPr="00E53E61">
              <w:rPr>
                <w:rFonts w:ascii="Aptos" w:hAnsi="Aptos"/>
                <w:sz w:val="24"/>
                <w:szCs w:val="24"/>
              </w:rPr>
              <w:t>The candidate</w:t>
            </w:r>
            <w:r w:rsidR="00165FFC" w:rsidRPr="00E53E61">
              <w:rPr>
                <w:rFonts w:ascii="Aptos" w:hAnsi="Aptos"/>
                <w:sz w:val="24"/>
                <w:szCs w:val="24"/>
              </w:rPr>
              <w:t>s</w:t>
            </w:r>
            <w:r w:rsidRPr="00E53E61">
              <w:rPr>
                <w:rFonts w:ascii="Aptos" w:hAnsi="Aptos"/>
                <w:sz w:val="24"/>
                <w:szCs w:val="24"/>
              </w:rPr>
              <w:t xml:space="preserve"> must have a Bachelor’s degree in </w:t>
            </w:r>
            <w:r w:rsidRPr="00E53E61">
              <w:rPr>
                <w:rFonts w:ascii="Aptos" w:hAnsi="Aptos"/>
                <w:sz w:val="24"/>
                <w:szCs w:val="24"/>
              </w:rPr>
              <w:lastRenderedPageBreak/>
              <w:t>Computer Science or a related field</w:t>
            </w:r>
          </w:p>
        </w:tc>
        <w:tc>
          <w:tcPr>
            <w:tcW w:w="3169" w:type="dxa"/>
          </w:tcPr>
          <w:p w14:paraId="090163F9" w14:textId="77777777" w:rsidR="00282133" w:rsidRDefault="007D6D3C" w:rsidP="00E53E61">
            <w:pPr>
              <w:spacing w:after="0" w:line="240" w:lineRule="auto"/>
              <w:jc w:val="both"/>
              <w:rPr>
                <w:rFonts w:ascii="Aptos" w:hAnsi="Aptos"/>
                <w:sz w:val="24"/>
                <w:szCs w:val="24"/>
              </w:rPr>
            </w:pPr>
            <w:r w:rsidRPr="00E53E61">
              <w:rPr>
                <w:rFonts w:ascii="Aptos" w:hAnsi="Aptos"/>
                <w:sz w:val="24"/>
                <w:szCs w:val="24"/>
              </w:rPr>
              <w:lastRenderedPageBreak/>
              <w:t>The candidate</w:t>
            </w:r>
            <w:r w:rsidR="00165FFC" w:rsidRPr="00E53E61">
              <w:rPr>
                <w:rFonts w:ascii="Aptos" w:hAnsi="Aptos"/>
                <w:sz w:val="24"/>
                <w:szCs w:val="24"/>
              </w:rPr>
              <w:t>s</w:t>
            </w:r>
            <w:r w:rsidRPr="00E53E61">
              <w:rPr>
                <w:rFonts w:ascii="Aptos" w:hAnsi="Aptos"/>
                <w:sz w:val="24"/>
                <w:szCs w:val="24"/>
              </w:rPr>
              <w:t xml:space="preserve"> should have at least 5 years of experience in developing enterprise-</w:t>
            </w:r>
            <w:r w:rsidRPr="00E53E61">
              <w:rPr>
                <w:rFonts w:ascii="Aptos" w:hAnsi="Aptos"/>
                <w:sz w:val="24"/>
                <w:szCs w:val="24"/>
              </w:rPr>
              <w:lastRenderedPageBreak/>
              <w:t>level software systems.</w:t>
            </w:r>
            <w:r w:rsidR="004D43F8" w:rsidRPr="004D43F8">
              <w:rPr>
                <w:rFonts w:ascii="Aptos" w:hAnsi="Aptos"/>
                <w:sz w:val="24"/>
                <w:szCs w:val="24"/>
              </w:rPr>
              <w:t xml:space="preserve"> This experience must have occurred with the past 10 years (i.e.  2014 - 2025)</w:t>
            </w:r>
            <w:r w:rsidR="004D43F8">
              <w:rPr>
                <w:rFonts w:ascii="Aptos" w:hAnsi="Aptos"/>
                <w:sz w:val="24"/>
                <w:szCs w:val="24"/>
              </w:rPr>
              <w:t>.</w:t>
            </w:r>
          </w:p>
          <w:p w14:paraId="10BB3995" w14:textId="35D47A0B" w:rsidR="00875F5F" w:rsidRPr="00E53E61" w:rsidRDefault="00875F5F" w:rsidP="00E53E61">
            <w:pPr>
              <w:spacing w:after="0" w:line="240" w:lineRule="auto"/>
              <w:jc w:val="both"/>
              <w:rPr>
                <w:rFonts w:ascii="Aptos" w:hAnsi="Aptos"/>
                <w:sz w:val="24"/>
                <w:szCs w:val="24"/>
              </w:rPr>
            </w:pPr>
          </w:p>
        </w:tc>
      </w:tr>
      <w:tr w:rsidR="007D6D3C" w:rsidRPr="00E53E61" w14:paraId="4D322F85" w14:textId="799CC00C" w:rsidTr="00E0115B">
        <w:tc>
          <w:tcPr>
            <w:tcW w:w="633" w:type="dxa"/>
          </w:tcPr>
          <w:p w14:paraId="3CA5EBDF" w14:textId="77777777" w:rsidR="007D6D3C" w:rsidRPr="00E53E61" w:rsidRDefault="007D6D3C" w:rsidP="00E53E61">
            <w:pPr>
              <w:numPr>
                <w:ilvl w:val="0"/>
                <w:numId w:val="6"/>
              </w:numPr>
              <w:spacing w:after="0" w:line="240" w:lineRule="auto"/>
              <w:rPr>
                <w:rFonts w:ascii="Aptos" w:hAnsi="Aptos"/>
                <w:sz w:val="24"/>
                <w:szCs w:val="24"/>
                <w:lang w:val="en-GB"/>
              </w:rPr>
            </w:pPr>
          </w:p>
        </w:tc>
        <w:tc>
          <w:tcPr>
            <w:tcW w:w="1842" w:type="dxa"/>
          </w:tcPr>
          <w:p w14:paraId="4456A0C7" w14:textId="335E953A" w:rsidR="007D6D3C" w:rsidRPr="00E53E61" w:rsidRDefault="007D6D3C" w:rsidP="00E53E61">
            <w:pPr>
              <w:spacing w:after="0" w:line="240" w:lineRule="auto"/>
              <w:rPr>
                <w:rFonts w:ascii="Aptos" w:hAnsi="Aptos"/>
                <w:sz w:val="24"/>
                <w:szCs w:val="24"/>
              </w:rPr>
            </w:pPr>
            <w:r w:rsidRPr="00E53E61">
              <w:rPr>
                <w:rFonts w:ascii="Aptos" w:hAnsi="Aptos"/>
                <w:sz w:val="24"/>
                <w:szCs w:val="24"/>
              </w:rPr>
              <w:t>Functional FMIS Expert</w:t>
            </w:r>
          </w:p>
        </w:tc>
        <w:tc>
          <w:tcPr>
            <w:tcW w:w="3352" w:type="dxa"/>
          </w:tcPr>
          <w:p w14:paraId="4A62D92B" w14:textId="500E8D16" w:rsidR="007D6D3C" w:rsidRPr="00E53E61" w:rsidRDefault="007D6D3C" w:rsidP="00E53E61">
            <w:pPr>
              <w:spacing w:after="0" w:line="240" w:lineRule="auto"/>
              <w:jc w:val="both"/>
              <w:rPr>
                <w:rFonts w:ascii="Aptos" w:hAnsi="Aptos"/>
                <w:sz w:val="24"/>
                <w:szCs w:val="24"/>
              </w:rPr>
            </w:pPr>
            <w:r w:rsidRPr="00E53E61">
              <w:rPr>
                <w:rFonts w:ascii="Aptos" w:hAnsi="Aptos"/>
                <w:sz w:val="24"/>
                <w:szCs w:val="24"/>
              </w:rPr>
              <w:t>The candidate must hold a Bachelor’s degree in Business Administration, Information Technology, or a related field.</w:t>
            </w:r>
          </w:p>
        </w:tc>
        <w:tc>
          <w:tcPr>
            <w:tcW w:w="3169" w:type="dxa"/>
          </w:tcPr>
          <w:p w14:paraId="1911CE11" w14:textId="77777777" w:rsidR="007D6D3C" w:rsidRDefault="007D6D3C" w:rsidP="00E53E61">
            <w:pPr>
              <w:spacing w:after="0" w:line="240" w:lineRule="auto"/>
              <w:jc w:val="both"/>
              <w:rPr>
                <w:rFonts w:ascii="Aptos" w:hAnsi="Aptos"/>
                <w:sz w:val="24"/>
                <w:szCs w:val="24"/>
              </w:rPr>
            </w:pPr>
            <w:r w:rsidRPr="00E53E61">
              <w:rPr>
                <w:rFonts w:ascii="Aptos" w:hAnsi="Aptos"/>
                <w:sz w:val="24"/>
                <w:szCs w:val="24"/>
              </w:rPr>
              <w:t>The candidate should have a minimum of 5 years’ experience working with Financial Management Information Systems (FMIS) in the public sector</w:t>
            </w:r>
            <w:r w:rsidR="00282133">
              <w:rPr>
                <w:rFonts w:ascii="Aptos" w:hAnsi="Aptos"/>
                <w:sz w:val="24"/>
                <w:szCs w:val="24"/>
              </w:rPr>
              <w:t>.</w:t>
            </w:r>
          </w:p>
          <w:p w14:paraId="45E1D5B7" w14:textId="77777777" w:rsidR="00282133" w:rsidRDefault="00875F5F" w:rsidP="00E53E61">
            <w:pPr>
              <w:spacing w:after="0" w:line="240" w:lineRule="auto"/>
              <w:jc w:val="both"/>
              <w:rPr>
                <w:rFonts w:ascii="Aptos" w:hAnsi="Aptos"/>
                <w:sz w:val="24"/>
                <w:szCs w:val="24"/>
              </w:rPr>
            </w:pPr>
            <w:r w:rsidRPr="00875F5F">
              <w:rPr>
                <w:rFonts w:ascii="Aptos" w:hAnsi="Aptos"/>
                <w:sz w:val="24"/>
                <w:szCs w:val="24"/>
              </w:rPr>
              <w:t>This experience must have occurred with the past 10 years (i.e.  2014 - 2025)</w:t>
            </w:r>
            <w:r>
              <w:rPr>
                <w:rFonts w:ascii="Aptos" w:hAnsi="Aptos"/>
                <w:sz w:val="24"/>
                <w:szCs w:val="24"/>
              </w:rPr>
              <w:t>.</w:t>
            </w:r>
          </w:p>
          <w:p w14:paraId="0D809209" w14:textId="6203C678" w:rsidR="00875F5F" w:rsidRPr="00E53E61" w:rsidRDefault="00875F5F" w:rsidP="00E53E61">
            <w:pPr>
              <w:spacing w:after="0" w:line="240" w:lineRule="auto"/>
              <w:jc w:val="both"/>
              <w:rPr>
                <w:rFonts w:ascii="Aptos" w:hAnsi="Aptos"/>
                <w:sz w:val="24"/>
                <w:szCs w:val="24"/>
              </w:rPr>
            </w:pPr>
          </w:p>
        </w:tc>
      </w:tr>
      <w:tr w:rsidR="007D6D3C" w:rsidRPr="00E53E61" w14:paraId="20E17DF3" w14:textId="186F188C" w:rsidTr="00E0115B">
        <w:tc>
          <w:tcPr>
            <w:tcW w:w="633" w:type="dxa"/>
          </w:tcPr>
          <w:p w14:paraId="53E810A3" w14:textId="77777777" w:rsidR="007D6D3C" w:rsidRPr="00E53E61" w:rsidRDefault="007D6D3C" w:rsidP="00E53E61">
            <w:pPr>
              <w:numPr>
                <w:ilvl w:val="0"/>
                <w:numId w:val="6"/>
              </w:numPr>
              <w:spacing w:after="0" w:line="240" w:lineRule="auto"/>
              <w:rPr>
                <w:rFonts w:ascii="Aptos" w:hAnsi="Aptos"/>
                <w:sz w:val="24"/>
                <w:szCs w:val="24"/>
                <w:lang w:val="en-GB"/>
              </w:rPr>
            </w:pPr>
          </w:p>
        </w:tc>
        <w:tc>
          <w:tcPr>
            <w:tcW w:w="1842" w:type="dxa"/>
          </w:tcPr>
          <w:p w14:paraId="08D30FDD" w14:textId="429C255F" w:rsidR="007D6D3C" w:rsidRPr="00E53E61" w:rsidRDefault="007D6D3C" w:rsidP="00E53E61">
            <w:pPr>
              <w:spacing w:after="0" w:line="240" w:lineRule="auto"/>
              <w:rPr>
                <w:rFonts w:ascii="Aptos" w:hAnsi="Aptos"/>
                <w:sz w:val="24"/>
                <w:szCs w:val="24"/>
                <w:lang w:val="en-GB"/>
              </w:rPr>
            </w:pPr>
            <w:r w:rsidRPr="00E53E61">
              <w:rPr>
                <w:rFonts w:ascii="Aptos" w:hAnsi="Aptos"/>
                <w:sz w:val="24"/>
                <w:szCs w:val="24"/>
              </w:rPr>
              <w:t>Database Administrator</w:t>
            </w:r>
          </w:p>
        </w:tc>
        <w:tc>
          <w:tcPr>
            <w:tcW w:w="3352" w:type="dxa"/>
          </w:tcPr>
          <w:p w14:paraId="7F5FFFB3" w14:textId="702E8118" w:rsidR="007D6D3C" w:rsidRPr="00E53E61" w:rsidRDefault="007D6D3C" w:rsidP="00E53E61">
            <w:pPr>
              <w:spacing w:after="0" w:line="240" w:lineRule="auto"/>
              <w:jc w:val="both"/>
              <w:rPr>
                <w:rFonts w:ascii="Aptos" w:hAnsi="Aptos"/>
                <w:sz w:val="24"/>
                <w:szCs w:val="24"/>
                <w:lang w:val="en-GB"/>
              </w:rPr>
            </w:pPr>
            <w:r w:rsidRPr="00E53E61">
              <w:rPr>
                <w:rFonts w:ascii="Aptos" w:hAnsi="Aptos"/>
                <w:sz w:val="24"/>
                <w:szCs w:val="24"/>
              </w:rPr>
              <w:t>The candidate must have a Bachelor’s degree in Information Technology, Computer Science, Information Systems, or a related field</w:t>
            </w:r>
          </w:p>
        </w:tc>
        <w:tc>
          <w:tcPr>
            <w:tcW w:w="3169" w:type="dxa"/>
          </w:tcPr>
          <w:p w14:paraId="3C8F4697" w14:textId="2BE0549B" w:rsidR="00282133" w:rsidRPr="00282133" w:rsidRDefault="007D6D3C" w:rsidP="00282133">
            <w:pPr>
              <w:spacing w:after="0" w:line="240" w:lineRule="auto"/>
              <w:jc w:val="both"/>
              <w:rPr>
                <w:rFonts w:ascii="Aptos" w:hAnsi="Aptos"/>
                <w:sz w:val="24"/>
                <w:szCs w:val="24"/>
              </w:rPr>
            </w:pPr>
            <w:r w:rsidRPr="00E53E61">
              <w:rPr>
                <w:rFonts w:ascii="Aptos" w:hAnsi="Aptos"/>
                <w:sz w:val="24"/>
                <w:szCs w:val="24"/>
              </w:rPr>
              <w:t>The candidate should possess at least 5 years of experience in database management, working with systems such as Oracle or SQL Server</w:t>
            </w:r>
            <w:r w:rsidR="00282133">
              <w:rPr>
                <w:rFonts w:ascii="Aptos" w:hAnsi="Aptos"/>
                <w:sz w:val="24"/>
                <w:szCs w:val="24"/>
              </w:rPr>
              <w:t>.</w:t>
            </w:r>
            <w:r w:rsidR="00875F5F">
              <w:rPr>
                <w:rFonts w:ascii="Aptos" w:hAnsi="Aptos"/>
                <w:sz w:val="24"/>
                <w:szCs w:val="24"/>
              </w:rPr>
              <w:t xml:space="preserve"> </w:t>
            </w:r>
            <w:r w:rsidR="00875F5F" w:rsidRPr="00875F5F">
              <w:rPr>
                <w:rFonts w:ascii="Aptos" w:hAnsi="Aptos"/>
                <w:sz w:val="24"/>
                <w:szCs w:val="24"/>
              </w:rPr>
              <w:t>This experience must have occurred with the past 10 years (i.e.  2014 - 2025)</w:t>
            </w:r>
            <w:r w:rsidR="00282133" w:rsidRPr="00282133">
              <w:rPr>
                <w:rFonts w:ascii="Aptos" w:hAnsi="Aptos"/>
                <w:sz w:val="24"/>
                <w:szCs w:val="24"/>
              </w:rPr>
              <w:t>2014- 2025)</w:t>
            </w:r>
          </w:p>
          <w:p w14:paraId="790D6BF4" w14:textId="1FBEAFC6" w:rsidR="00282133" w:rsidRPr="00E53E61" w:rsidRDefault="00282133" w:rsidP="00E53E61">
            <w:pPr>
              <w:spacing w:after="0" w:line="240" w:lineRule="auto"/>
              <w:jc w:val="both"/>
              <w:rPr>
                <w:rFonts w:ascii="Aptos" w:hAnsi="Aptos"/>
                <w:sz w:val="24"/>
                <w:szCs w:val="24"/>
              </w:rPr>
            </w:pPr>
          </w:p>
        </w:tc>
      </w:tr>
      <w:tr w:rsidR="007D6D3C" w:rsidRPr="00E53E61" w14:paraId="59E328A2" w14:textId="12F35938" w:rsidTr="00E0115B">
        <w:tc>
          <w:tcPr>
            <w:tcW w:w="633" w:type="dxa"/>
          </w:tcPr>
          <w:p w14:paraId="05A999F0" w14:textId="77777777" w:rsidR="007D6D3C" w:rsidRPr="00E53E61" w:rsidRDefault="007D6D3C" w:rsidP="00E53E61">
            <w:pPr>
              <w:numPr>
                <w:ilvl w:val="0"/>
                <w:numId w:val="6"/>
              </w:numPr>
              <w:spacing w:after="0" w:line="240" w:lineRule="auto"/>
              <w:rPr>
                <w:rFonts w:ascii="Aptos" w:hAnsi="Aptos"/>
                <w:sz w:val="24"/>
                <w:szCs w:val="24"/>
                <w:lang w:val="en-GB"/>
              </w:rPr>
            </w:pPr>
          </w:p>
        </w:tc>
        <w:tc>
          <w:tcPr>
            <w:tcW w:w="1842" w:type="dxa"/>
          </w:tcPr>
          <w:p w14:paraId="56834AAD" w14:textId="79E0CB0D" w:rsidR="007D6D3C" w:rsidRPr="00E53E61" w:rsidRDefault="007D6D3C" w:rsidP="00E53E61">
            <w:pPr>
              <w:spacing w:after="0" w:line="240" w:lineRule="auto"/>
              <w:rPr>
                <w:rFonts w:ascii="Aptos" w:hAnsi="Aptos"/>
                <w:sz w:val="24"/>
                <w:szCs w:val="24"/>
              </w:rPr>
            </w:pPr>
            <w:r w:rsidRPr="00E53E61">
              <w:rPr>
                <w:rFonts w:ascii="Aptos" w:hAnsi="Aptos"/>
                <w:sz w:val="24"/>
                <w:szCs w:val="24"/>
              </w:rPr>
              <w:t>Systems Integration Specialist</w:t>
            </w:r>
          </w:p>
        </w:tc>
        <w:tc>
          <w:tcPr>
            <w:tcW w:w="3352" w:type="dxa"/>
          </w:tcPr>
          <w:p w14:paraId="18B459BB" w14:textId="463DC416" w:rsidR="007D6D3C" w:rsidRPr="00E53E61" w:rsidRDefault="007D6D3C" w:rsidP="00E53E61">
            <w:pPr>
              <w:spacing w:after="0" w:line="240" w:lineRule="auto"/>
              <w:jc w:val="both"/>
              <w:rPr>
                <w:rFonts w:ascii="Aptos" w:hAnsi="Aptos"/>
                <w:sz w:val="24"/>
                <w:szCs w:val="24"/>
                <w:lang w:val="en-GB"/>
              </w:rPr>
            </w:pPr>
            <w:r w:rsidRPr="00E53E61">
              <w:rPr>
                <w:rFonts w:ascii="Aptos" w:hAnsi="Aptos"/>
                <w:sz w:val="24"/>
                <w:szCs w:val="24"/>
              </w:rPr>
              <w:t>The candidate must hold a Bachelor’s degree in Information Technology, Computer Science, Information Systems, or a related field.</w:t>
            </w:r>
          </w:p>
        </w:tc>
        <w:tc>
          <w:tcPr>
            <w:tcW w:w="3169" w:type="dxa"/>
          </w:tcPr>
          <w:p w14:paraId="1D8C059F" w14:textId="77777777" w:rsidR="00282133" w:rsidRDefault="007D6D3C" w:rsidP="00E53E61">
            <w:pPr>
              <w:spacing w:after="0" w:line="240" w:lineRule="auto"/>
              <w:jc w:val="both"/>
              <w:rPr>
                <w:rFonts w:ascii="Aptos" w:hAnsi="Aptos"/>
                <w:sz w:val="24"/>
                <w:szCs w:val="24"/>
              </w:rPr>
            </w:pPr>
            <w:r w:rsidRPr="00E53E61">
              <w:rPr>
                <w:rFonts w:ascii="Aptos" w:hAnsi="Aptos"/>
                <w:sz w:val="24"/>
                <w:szCs w:val="24"/>
              </w:rPr>
              <w:t>The candidate should have at least 5 years of experience in integrating enterprise systems, with a strong familiarity with APIs and middleware tools.</w:t>
            </w:r>
            <w:r w:rsidR="00875F5F" w:rsidRPr="00875F5F">
              <w:rPr>
                <w:rFonts w:ascii="Aptos" w:hAnsi="Aptos"/>
                <w:sz w:val="24"/>
                <w:szCs w:val="24"/>
              </w:rPr>
              <w:t xml:space="preserve"> This experience must have occurred with the past 10 years (i.e.  2014 - 2025)</w:t>
            </w:r>
            <w:r w:rsidR="00875F5F">
              <w:rPr>
                <w:rFonts w:ascii="Aptos" w:hAnsi="Aptos"/>
                <w:sz w:val="24"/>
                <w:szCs w:val="24"/>
              </w:rPr>
              <w:t>.</w:t>
            </w:r>
          </w:p>
          <w:p w14:paraId="1CB26A46" w14:textId="14CD2834" w:rsidR="00875F5F" w:rsidRPr="00E53E61" w:rsidRDefault="00875F5F" w:rsidP="00E53E61">
            <w:pPr>
              <w:spacing w:after="0" w:line="240" w:lineRule="auto"/>
              <w:jc w:val="both"/>
              <w:rPr>
                <w:rFonts w:ascii="Aptos" w:hAnsi="Aptos"/>
                <w:sz w:val="24"/>
                <w:szCs w:val="24"/>
              </w:rPr>
            </w:pPr>
          </w:p>
        </w:tc>
      </w:tr>
      <w:tr w:rsidR="007D6D3C" w:rsidRPr="00E53E61" w14:paraId="76920579" w14:textId="03A3CA5D" w:rsidTr="00E0115B">
        <w:tc>
          <w:tcPr>
            <w:tcW w:w="633" w:type="dxa"/>
          </w:tcPr>
          <w:p w14:paraId="7A9AB68D" w14:textId="77777777" w:rsidR="007D6D3C" w:rsidRPr="00E53E61" w:rsidRDefault="007D6D3C" w:rsidP="00E53E61">
            <w:pPr>
              <w:numPr>
                <w:ilvl w:val="0"/>
                <w:numId w:val="6"/>
              </w:numPr>
              <w:spacing w:after="0" w:line="240" w:lineRule="auto"/>
              <w:rPr>
                <w:rFonts w:ascii="Aptos" w:hAnsi="Aptos"/>
                <w:sz w:val="24"/>
                <w:szCs w:val="24"/>
                <w:lang w:val="en-GB"/>
              </w:rPr>
            </w:pPr>
          </w:p>
        </w:tc>
        <w:tc>
          <w:tcPr>
            <w:tcW w:w="1842" w:type="dxa"/>
          </w:tcPr>
          <w:p w14:paraId="1C5A280D" w14:textId="1EE4AB4E" w:rsidR="007D6D3C" w:rsidRPr="00E53E61" w:rsidRDefault="007D6D3C" w:rsidP="00E53E61">
            <w:pPr>
              <w:spacing w:after="0" w:line="240" w:lineRule="auto"/>
              <w:rPr>
                <w:rFonts w:ascii="Aptos" w:hAnsi="Aptos"/>
                <w:sz w:val="24"/>
                <w:szCs w:val="24"/>
              </w:rPr>
            </w:pPr>
            <w:r w:rsidRPr="00E53E61">
              <w:rPr>
                <w:rFonts w:ascii="Aptos" w:hAnsi="Aptos"/>
                <w:sz w:val="24"/>
                <w:szCs w:val="24"/>
              </w:rPr>
              <w:t>Training &amp; Capacity Building Expert</w:t>
            </w:r>
          </w:p>
        </w:tc>
        <w:tc>
          <w:tcPr>
            <w:tcW w:w="3352" w:type="dxa"/>
          </w:tcPr>
          <w:p w14:paraId="60ECC6C3" w14:textId="0BB30D71" w:rsidR="007D6D3C" w:rsidRPr="00E53E61" w:rsidRDefault="007D6D3C" w:rsidP="00E53E61">
            <w:pPr>
              <w:spacing w:after="0" w:line="240" w:lineRule="auto"/>
              <w:jc w:val="both"/>
              <w:rPr>
                <w:rFonts w:ascii="Aptos" w:hAnsi="Aptos"/>
                <w:sz w:val="24"/>
                <w:szCs w:val="24"/>
                <w:lang w:val="en-GB"/>
              </w:rPr>
            </w:pPr>
            <w:r w:rsidRPr="00E53E61">
              <w:rPr>
                <w:rFonts w:ascii="Aptos" w:hAnsi="Aptos"/>
                <w:sz w:val="24"/>
                <w:szCs w:val="24"/>
              </w:rPr>
              <w:t>The candidate must hold a Bachelor’s degree in Business Administration, Education, Human Resources, Information Technology, Organizational Development, or a related field</w:t>
            </w:r>
          </w:p>
        </w:tc>
        <w:tc>
          <w:tcPr>
            <w:tcW w:w="3169" w:type="dxa"/>
          </w:tcPr>
          <w:p w14:paraId="71937ECC" w14:textId="77777777" w:rsidR="007D6D3C" w:rsidRDefault="007D6D3C" w:rsidP="00E53E61">
            <w:pPr>
              <w:spacing w:after="0" w:line="240" w:lineRule="auto"/>
              <w:jc w:val="both"/>
              <w:rPr>
                <w:rFonts w:ascii="Aptos" w:hAnsi="Aptos"/>
                <w:sz w:val="24"/>
                <w:szCs w:val="24"/>
              </w:rPr>
            </w:pPr>
            <w:r w:rsidRPr="00E53E61">
              <w:rPr>
                <w:rFonts w:ascii="Aptos" w:hAnsi="Aptos"/>
                <w:sz w:val="24"/>
                <w:szCs w:val="24"/>
              </w:rPr>
              <w:t>The candidate should have over 5 years of experience designing and delivering training programs, particularly in IT or organizational development contexts.</w:t>
            </w:r>
            <w:r w:rsidR="00875F5F" w:rsidRPr="00875F5F">
              <w:rPr>
                <w:rFonts w:ascii="Aptos" w:hAnsi="Aptos"/>
                <w:sz w:val="24"/>
                <w:szCs w:val="24"/>
              </w:rPr>
              <w:t xml:space="preserve"> This experience must have occurred with the </w:t>
            </w:r>
            <w:r w:rsidR="00875F5F" w:rsidRPr="00875F5F">
              <w:rPr>
                <w:rFonts w:ascii="Aptos" w:hAnsi="Aptos"/>
                <w:sz w:val="24"/>
                <w:szCs w:val="24"/>
              </w:rPr>
              <w:lastRenderedPageBreak/>
              <w:t>past 10 years (i.e.  2014 - 2025)</w:t>
            </w:r>
            <w:r w:rsidR="00875F5F">
              <w:rPr>
                <w:rFonts w:ascii="Aptos" w:hAnsi="Aptos"/>
                <w:sz w:val="24"/>
                <w:szCs w:val="24"/>
              </w:rPr>
              <w:t>.</w:t>
            </w:r>
          </w:p>
          <w:p w14:paraId="3D96F779" w14:textId="155178C9" w:rsidR="00875F5F" w:rsidRPr="00E53E61" w:rsidRDefault="00875F5F" w:rsidP="00E53E61">
            <w:pPr>
              <w:spacing w:after="0" w:line="240" w:lineRule="auto"/>
              <w:jc w:val="both"/>
              <w:rPr>
                <w:rFonts w:ascii="Aptos" w:hAnsi="Aptos"/>
                <w:sz w:val="24"/>
                <w:szCs w:val="24"/>
              </w:rPr>
            </w:pPr>
          </w:p>
        </w:tc>
      </w:tr>
    </w:tbl>
    <w:p w14:paraId="01C149EA" w14:textId="77777777" w:rsidR="00942975" w:rsidRPr="00E53E61" w:rsidRDefault="00942975" w:rsidP="00E53E61">
      <w:pPr>
        <w:spacing w:after="0" w:line="240" w:lineRule="auto"/>
        <w:ind w:left="360"/>
        <w:jc w:val="both"/>
        <w:rPr>
          <w:rFonts w:ascii="Aptos" w:hAnsi="Aptos"/>
          <w:sz w:val="24"/>
          <w:szCs w:val="24"/>
          <w:lang w:eastAsia="x-none"/>
        </w:rPr>
      </w:pPr>
    </w:p>
    <w:p w14:paraId="0C50F53A" w14:textId="5B9063FB" w:rsidR="00975066" w:rsidRPr="00E53E61" w:rsidRDefault="00E0115B" w:rsidP="00E53E61">
      <w:pPr>
        <w:spacing w:after="0" w:line="240" w:lineRule="auto"/>
        <w:ind w:left="360"/>
        <w:jc w:val="both"/>
        <w:rPr>
          <w:rFonts w:ascii="Aptos" w:hAnsi="Aptos"/>
          <w:sz w:val="24"/>
          <w:szCs w:val="24"/>
          <w:lang w:eastAsia="x-none"/>
        </w:rPr>
      </w:pPr>
      <w:r w:rsidRPr="00E53E61">
        <w:rPr>
          <w:rFonts w:ascii="Aptos" w:hAnsi="Aptos"/>
          <w:sz w:val="24"/>
          <w:szCs w:val="24"/>
          <w:lang w:eastAsia="x-none"/>
        </w:rPr>
        <w:t>The proposed t</w:t>
      </w:r>
      <w:r w:rsidR="00942975" w:rsidRPr="00E53E61">
        <w:rPr>
          <w:rFonts w:ascii="Aptos" w:hAnsi="Aptos"/>
          <w:sz w:val="24"/>
          <w:szCs w:val="24"/>
          <w:lang w:eastAsia="x-none"/>
        </w:rPr>
        <w:t xml:space="preserve">eam members </w:t>
      </w:r>
      <w:r w:rsidRPr="00E53E61">
        <w:rPr>
          <w:rFonts w:ascii="Aptos" w:hAnsi="Aptos"/>
          <w:sz w:val="24"/>
          <w:szCs w:val="24"/>
          <w:lang w:eastAsia="x-none"/>
        </w:rPr>
        <w:t xml:space="preserve">for the implementation </w:t>
      </w:r>
      <w:r w:rsidR="00942975" w:rsidRPr="00E53E61">
        <w:rPr>
          <w:rFonts w:ascii="Aptos" w:hAnsi="Aptos"/>
          <w:sz w:val="24"/>
          <w:szCs w:val="24"/>
          <w:lang w:eastAsia="x-none"/>
        </w:rPr>
        <w:t>may be full-time or part-time, depending on the project phase and task load</w:t>
      </w:r>
      <w:r w:rsidR="00F53C82" w:rsidRPr="00E53E61">
        <w:rPr>
          <w:rFonts w:ascii="Aptos" w:hAnsi="Aptos"/>
          <w:sz w:val="24"/>
          <w:szCs w:val="24"/>
          <w:lang w:eastAsia="x-none"/>
        </w:rPr>
        <w:t>.</w:t>
      </w:r>
      <w:r w:rsidR="00942975" w:rsidRPr="00E53E61">
        <w:rPr>
          <w:rFonts w:ascii="Aptos" w:hAnsi="Aptos"/>
          <w:sz w:val="24"/>
          <w:szCs w:val="24"/>
          <w:lang w:eastAsia="x-none"/>
        </w:rPr>
        <w:t xml:space="preserve"> The team must include counterpart team members who are conversant with the local official languages within the Federal Member States, to support effective communication, capacity building, and stakeholder engagement at the sub-national level.</w:t>
      </w:r>
    </w:p>
    <w:p w14:paraId="18DC71E9" w14:textId="77777777" w:rsidR="00A958BF" w:rsidRPr="00E53E61" w:rsidRDefault="00A958BF" w:rsidP="00E53E61">
      <w:pPr>
        <w:spacing w:after="0" w:line="240" w:lineRule="auto"/>
        <w:ind w:left="360"/>
        <w:jc w:val="both"/>
        <w:rPr>
          <w:rFonts w:ascii="Aptos" w:hAnsi="Aptos"/>
          <w:sz w:val="24"/>
          <w:szCs w:val="24"/>
          <w:lang w:eastAsia="x-none"/>
        </w:rPr>
      </w:pPr>
    </w:p>
    <w:p w14:paraId="151ACFC6" w14:textId="77777777" w:rsidR="003E73DB" w:rsidRPr="000D4393" w:rsidRDefault="003E73DB" w:rsidP="00E53E61">
      <w:pPr>
        <w:pStyle w:val="Heading1"/>
        <w:numPr>
          <w:ilvl w:val="0"/>
          <w:numId w:val="0"/>
        </w:numPr>
        <w:spacing w:before="0" w:after="0"/>
        <w:ind w:left="540"/>
        <w:rPr>
          <w:rFonts w:ascii="Aptos" w:hAnsi="Aptos" w:cs="Times New Roman"/>
          <w:lang w:val="en-US"/>
        </w:rPr>
      </w:pPr>
      <w:bookmarkStart w:id="17" w:name="_Toc324758045"/>
    </w:p>
    <w:p w14:paraId="3D7E326F" w14:textId="35B47BAF" w:rsidR="00B85DC0" w:rsidRPr="00E53E61" w:rsidRDefault="00121303" w:rsidP="00E53E61">
      <w:pPr>
        <w:pStyle w:val="Heading1"/>
        <w:numPr>
          <w:ilvl w:val="0"/>
          <w:numId w:val="9"/>
        </w:numPr>
        <w:spacing w:before="0" w:after="0"/>
        <w:ind w:left="540" w:hanging="540"/>
        <w:rPr>
          <w:rFonts w:ascii="Aptos" w:hAnsi="Aptos" w:cs="Times New Roman"/>
        </w:rPr>
      </w:pPr>
      <w:bookmarkStart w:id="18" w:name="_Toc210911164"/>
      <w:r w:rsidRPr="00E53E61">
        <w:rPr>
          <w:rFonts w:ascii="Aptos" w:hAnsi="Aptos" w:cs="Times New Roman"/>
        </w:rPr>
        <w:t>RESOURCES TO BE PROVIDED</w:t>
      </w:r>
      <w:bookmarkEnd w:id="18"/>
    </w:p>
    <w:p w14:paraId="427458C3" w14:textId="77777777" w:rsidR="00875F5F" w:rsidRDefault="00875F5F" w:rsidP="00E53E61">
      <w:pPr>
        <w:spacing w:after="0" w:line="240" w:lineRule="auto"/>
        <w:ind w:left="540"/>
        <w:jc w:val="both"/>
        <w:rPr>
          <w:rFonts w:ascii="Aptos" w:hAnsi="Aptos"/>
          <w:sz w:val="24"/>
          <w:szCs w:val="24"/>
        </w:rPr>
      </w:pPr>
    </w:p>
    <w:p w14:paraId="0619EC69" w14:textId="0AFF0700" w:rsidR="00121303" w:rsidRPr="00E53E61" w:rsidRDefault="00121303" w:rsidP="00E53E61">
      <w:pPr>
        <w:spacing w:after="0" w:line="240" w:lineRule="auto"/>
        <w:ind w:left="540"/>
        <w:jc w:val="both"/>
        <w:rPr>
          <w:rFonts w:ascii="Aptos" w:hAnsi="Aptos"/>
          <w:sz w:val="24"/>
          <w:szCs w:val="24"/>
        </w:rPr>
      </w:pPr>
      <w:r w:rsidRPr="00E53E61">
        <w:rPr>
          <w:rFonts w:ascii="Aptos" w:hAnsi="Aptos"/>
          <w:sz w:val="24"/>
          <w:szCs w:val="24"/>
        </w:rPr>
        <w:t xml:space="preserve">The </w:t>
      </w:r>
      <w:r w:rsidR="00875F5F">
        <w:rPr>
          <w:rFonts w:ascii="Aptos" w:hAnsi="Aptos"/>
          <w:sz w:val="24"/>
          <w:szCs w:val="24"/>
        </w:rPr>
        <w:t xml:space="preserve">successful bidder/vendor </w:t>
      </w:r>
      <w:r w:rsidRPr="00E53E61">
        <w:rPr>
          <w:rFonts w:ascii="Aptos" w:hAnsi="Aptos"/>
          <w:sz w:val="24"/>
          <w:szCs w:val="24"/>
        </w:rPr>
        <w:t xml:space="preserve">will be responsible for all </w:t>
      </w:r>
      <w:r w:rsidR="00E0115B" w:rsidRPr="00E53E61">
        <w:rPr>
          <w:rFonts w:ascii="Aptos" w:hAnsi="Aptos"/>
          <w:sz w:val="24"/>
          <w:szCs w:val="24"/>
        </w:rPr>
        <w:t xml:space="preserve">the </w:t>
      </w:r>
      <w:r w:rsidRPr="00E53E61">
        <w:rPr>
          <w:rFonts w:ascii="Aptos" w:hAnsi="Aptos"/>
          <w:sz w:val="24"/>
          <w:szCs w:val="24"/>
        </w:rPr>
        <w:t xml:space="preserve">arrangements related to office rental, logistics and accommodation, as well as all translation and interpretation services necessary for the implementation of this assignment. Translation and interpretation must be of high quality. The MoF may provide an office for the </w:t>
      </w:r>
      <w:r w:rsidR="006640DE">
        <w:rPr>
          <w:rFonts w:ascii="Aptos" w:hAnsi="Aptos"/>
          <w:sz w:val="24"/>
          <w:szCs w:val="24"/>
        </w:rPr>
        <w:t>vendor</w:t>
      </w:r>
      <w:r w:rsidRPr="00E53E61">
        <w:rPr>
          <w:rFonts w:ascii="Aptos" w:hAnsi="Aptos"/>
          <w:sz w:val="24"/>
          <w:szCs w:val="24"/>
        </w:rPr>
        <w:t>’s team, depending on the availability of office space.</w:t>
      </w:r>
    </w:p>
    <w:p w14:paraId="3A978DC1" w14:textId="77777777" w:rsidR="00E0115B" w:rsidRPr="00E53E61" w:rsidRDefault="00E0115B" w:rsidP="00E53E61">
      <w:pPr>
        <w:spacing w:after="0" w:line="240" w:lineRule="auto"/>
        <w:ind w:left="540"/>
        <w:jc w:val="both"/>
        <w:rPr>
          <w:rFonts w:ascii="Aptos" w:hAnsi="Aptos"/>
          <w:sz w:val="24"/>
          <w:szCs w:val="24"/>
        </w:rPr>
      </w:pPr>
    </w:p>
    <w:p w14:paraId="67830290" w14:textId="76A661B5" w:rsidR="00121303" w:rsidRPr="00E53E61" w:rsidRDefault="00121303" w:rsidP="00E53E61">
      <w:pPr>
        <w:spacing w:after="0" w:line="240" w:lineRule="auto"/>
        <w:ind w:left="540"/>
        <w:jc w:val="both"/>
        <w:rPr>
          <w:rFonts w:ascii="Aptos" w:hAnsi="Aptos"/>
          <w:sz w:val="24"/>
          <w:szCs w:val="24"/>
        </w:rPr>
      </w:pPr>
      <w:r w:rsidRPr="00E53E61">
        <w:rPr>
          <w:rFonts w:ascii="Aptos" w:hAnsi="Aptos"/>
          <w:sz w:val="24"/>
          <w:szCs w:val="24"/>
        </w:rPr>
        <w:t>The MoF will provide access to the Ministry’s building and subordinate organizations, as well as administrative support, meeting rooms, conference room,</w:t>
      </w:r>
      <w:r w:rsidR="00FB315B" w:rsidRPr="00E53E61">
        <w:rPr>
          <w:rFonts w:ascii="Aptos" w:hAnsi="Aptos"/>
          <w:sz w:val="24"/>
          <w:szCs w:val="24"/>
        </w:rPr>
        <w:t xml:space="preserve"> internet, network resources </w:t>
      </w:r>
      <w:r w:rsidRPr="00E53E61">
        <w:rPr>
          <w:rFonts w:ascii="Aptos" w:hAnsi="Aptos"/>
          <w:sz w:val="24"/>
          <w:szCs w:val="24"/>
        </w:rPr>
        <w:t xml:space="preserve">and </w:t>
      </w:r>
      <w:r w:rsidR="00FB315B" w:rsidRPr="00E53E61">
        <w:rPr>
          <w:rFonts w:ascii="Aptos" w:hAnsi="Aptos"/>
          <w:sz w:val="24"/>
          <w:szCs w:val="24"/>
        </w:rPr>
        <w:t xml:space="preserve">any </w:t>
      </w:r>
      <w:r w:rsidRPr="00E53E61">
        <w:rPr>
          <w:rFonts w:ascii="Aptos" w:hAnsi="Aptos"/>
          <w:sz w:val="24"/>
          <w:szCs w:val="24"/>
        </w:rPr>
        <w:t>other necessary assistance with the implementation of this assignment.</w:t>
      </w:r>
    </w:p>
    <w:p w14:paraId="40A19973" w14:textId="77777777" w:rsidR="003E73DB" w:rsidRPr="00E53E61" w:rsidRDefault="003E73DB" w:rsidP="00A72E79">
      <w:pPr>
        <w:spacing w:after="0" w:line="240" w:lineRule="auto"/>
        <w:ind w:left="540"/>
        <w:jc w:val="both"/>
        <w:rPr>
          <w:rFonts w:ascii="Aptos" w:hAnsi="Aptos"/>
          <w:sz w:val="24"/>
          <w:szCs w:val="24"/>
        </w:rPr>
      </w:pPr>
    </w:p>
    <w:p w14:paraId="7F522D0F" w14:textId="656123FF" w:rsidR="001F7912" w:rsidRPr="00E53E61" w:rsidRDefault="00525E3B" w:rsidP="00E53E61">
      <w:pPr>
        <w:pStyle w:val="Heading1"/>
        <w:numPr>
          <w:ilvl w:val="0"/>
          <w:numId w:val="9"/>
        </w:numPr>
        <w:spacing w:before="0" w:after="0"/>
        <w:ind w:left="540" w:hanging="540"/>
        <w:rPr>
          <w:rFonts w:ascii="Aptos" w:hAnsi="Aptos" w:cs="Times New Roman"/>
        </w:rPr>
      </w:pPr>
      <w:bookmarkStart w:id="19" w:name="_Toc210911165"/>
      <w:r w:rsidRPr="00E53E61">
        <w:rPr>
          <w:rFonts w:ascii="Aptos" w:hAnsi="Aptos" w:cs="Times New Roman"/>
        </w:rPr>
        <w:t>REPORTING</w:t>
      </w:r>
      <w:bookmarkEnd w:id="19"/>
    </w:p>
    <w:bookmarkEnd w:id="17"/>
    <w:p w14:paraId="2ED24171" w14:textId="77777777" w:rsidR="00875F5F" w:rsidRDefault="00875F5F" w:rsidP="00377E8C">
      <w:pPr>
        <w:autoSpaceDE w:val="0"/>
        <w:autoSpaceDN w:val="0"/>
        <w:adjustRightInd w:val="0"/>
        <w:spacing w:after="0" w:line="240" w:lineRule="auto"/>
        <w:ind w:left="540"/>
        <w:jc w:val="both"/>
        <w:rPr>
          <w:rFonts w:ascii="Aptos" w:hAnsi="Aptos"/>
          <w:sz w:val="24"/>
          <w:szCs w:val="24"/>
        </w:rPr>
      </w:pPr>
    </w:p>
    <w:p w14:paraId="12D4C6BF" w14:textId="46113132" w:rsidR="00377E8C" w:rsidRDefault="00377E8C" w:rsidP="00377E8C">
      <w:pPr>
        <w:autoSpaceDE w:val="0"/>
        <w:autoSpaceDN w:val="0"/>
        <w:adjustRightInd w:val="0"/>
        <w:spacing w:after="0" w:line="240" w:lineRule="auto"/>
        <w:ind w:left="540"/>
        <w:jc w:val="both"/>
        <w:rPr>
          <w:rFonts w:ascii="Aptos" w:hAnsi="Aptos"/>
          <w:sz w:val="24"/>
          <w:szCs w:val="24"/>
        </w:rPr>
      </w:pPr>
      <w:r>
        <w:rPr>
          <w:rFonts w:ascii="Aptos" w:hAnsi="Aptos"/>
          <w:sz w:val="24"/>
          <w:szCs w:val="24"/>
        </w:rPr>
        <w:t>The following are the reporting arrangements and obligations of the assignment:</w:t>
      </w:r>
    </w:p>
    <w:p w14:paraId="0A94B144" w14:textId="77777777" w:rsidR="00377E8C" w:rsidRPr="00377E8C" w:rsidRDefault="00377E8C" w:rsidP="00377E8C">
      <w:pPr>
        <w:autoSpaceDE w:val="0"/>
        <w:autoSpaceDN w:val="0"/>
        <w:adjustRightInd w:val="0"/>
        <w:spacing w:after="0" w:line="240" w:lineRule="auto"/>
        <w:ind w:left="540"/>
        <w:jc w:val="both"/>
        <w:rPr>
          <w:rFonts w:ascii="Aptos" w:hAnsi="Aptos"/>
          <w:sz w:val="24"/>
          <w:szCs w:val="24"/>
        </w:rPr>
      </w:pPr>
    </w:p>
    <w:p w14:paraId="1F3A2A41" w14:textId="03250AEE" w:rsidR="003E73DB" w:rsidRPr="00E53E61" w:rsidRDefault="00807C4F" w:rsidP="00E53E61">
      <w:pPr>
        <w:pStyle w:val="ListParagraph"/>
        <w:numPr>
          <w:ilvl w:val="0"/>
          <w:numId w:val="25"/>
        </w:numPr>
        <w:autoSpaceDE w:val="0"/>
        <w:autoSpaceDN w:val="0"/>
        <w:adjustRightInd w:val="0"/>
        <w:spacing w:after="0" w:line="240" w:lineRule="auto"/>
        <w:jc w:val="both"/>
        <w:rPr>
          <w:rFonts w:ascii="Aptos" w:hAnsi="Aptos"/>
          <w:sz w:val="24"/>
          <w:szCs w:val="24"/>
        </w:rPr>
      </w:pPr>
      <w:r w:rsidRPr="00E53E61">
        <w:rPr>
          <w:rFonts w:ascii="Aptos" w:hAnsi="Aptos"/>
          <w:sz w:val="24"/>
          <w:szCs w:val="24"/>
        </w:rPr>
        <w:t xml:space="preserve">The Consultant shall report to the Accountant General (AG) of the Federal Government of Somalia (FGS) through the </w:t>
      </w:r>
      <w:r w:rsidR="003E73DB" w:rsidRPr="00E53E61">
        <w:rPr>
          <w:rFonts w:ascii="Aptos" w:hAnsi="Aptos"/>
          <w:sz w:val="24"/>
          <w:szCs w:val="24"/>
          <w:lang w:val="en-GB"/>
        </w:rPr>
        <w:t>Director of SFMIS department and</w:t>
      </w:r>
      <w:r w:rsidR="00E0115B" w:rsidRPr="00E53E61">
        <w:rPr>
          <w:rFonts w:ascii="Aptos" w:hAnsi="Aptos"/>
          <w:sz w:val="24"/>
          <w:szCs w:val="24"/>
          <w:lang w:val="en-GB"/>
        </w:rPr>
        <w:t xml:space="preserve"> will work closely with </w:t>
      </w:r>
      <w:r w:rsidR="00E0115B" w:rsidRPr="00E53E61">
        <w:rPr>
          <w:rFonts w:ascii="Aptos" w:hAnsi="Aptos"/>
          <w:sz w:val="24"/>
          <w:szCs w:val="24"/>
          <w:lang w:val="en-US"/>
        </w:rPr>
        <w:t xml:space="preserve">Project Coordination Unit (PCU) </w:t>
      </w:r>
      <w:r w:rsidRPr="00E53E61">
        <w:rPr>
          <w:rFonts w:ascii="Aptos" w:hAnsi="Aptos"/>
          <w:sz w:val="24"/>
          <w:szCs w:val="24"/>
        </w:rPr>
        <w:t>with copies of all reports shared with the FGS PFM Reforms Advisor</w:t>
      </w:r>
      <w:r w:rsidR="00E0115B" w:rsidRPr="00E53E61">
        <w:rPr>
          <w:rFonts w:ascii="Aptos" w:hAnsi="Aptos"/>
          <w:sz w:val="24"/>
          <w:szCs w:val="24"/>
          <w:lang w:val="en-GB"/>
        </w:rPr>
        <w:t>.</w:t>
      </w:r>
    </w:p>
    <w:p w14:paraId="3E215FBA" w14:textId="77777777" w:rsidR="003E73DB" w:rsidRPr="00E53E61" w:rsidRDefault="003E73DB" w:rsidP="00E53E61">
      <w:pPr>
        <w:pStyle w:val="ListParagraph"/>
        <w:autoSpaceDE w:val="0"/>
        <w:autoSpaceDN w:val="0"/>
        <w:adjustRightInd w:val="0"/>
        <w:spacing w:after="0" w:line="240" w:lineRule="auto"/>
        <w:ind w:left="1080"/>
        <w:jc w:val="both"/>
        <w:rPr>
          <w:rFonts w:ascii="Aptos" w:hAnsi="Aptos"/>
          <w:sz w:val="24"/>
          <w:szCs w:val="24"/>
        </w:rPr>
      </w:pPr>
    </w:p>
    <w:p w14:paraId="6CDE58D1" w14:textId="115FA91A" w:rsidR="00807C4F" w:rsidRPr="00E53E61" w:rsidRDefault="00807C4F" w:rsidP="00E53E61">
      <w:pPr>
        <w:pStyle w:val="ListParagraph"/>
        <w:numPr>
          <w:ilvl w:val="0"/>
          <w:numId w:val="25"/>
        </w:numPr>
        <w:autoSpaceDE w:val="0"/>
        <w:autoSpaceDN w:val="0"/>
        <w:adjustRightInd w:val="0"/>
        <w:spacing w:after="0" w:line="240" w:lineRule="auto"/>
        <w:jc w:val="both"/>
        <w:rPr>
          <w:rFonts w:ascii="Aptos" w:hAnsi="Aptos"/>
          <w:sz w:val="24"/>
          <w:szCs w:val="24"/>
        </w:rPr>
      </w:pPr>
      <w:r w:rsidRPr="00E53E61">
        <w:rPr>
          <w:rFonts w:ascii="Aptos" w:hAnsi="Aptos"/>
          <w:sz w:val="24"/>
          <w:szCs w:val="24"/>
        </w:rPr>
        <w:t>The Consultant shall also coordinate closely with the Directors of Treasury in the respective Federal Member States (FMSs), depending on the scope and geographic relevance of each deliverable.</w:t>
      </w:r>
      <w:r w:rsidR="003E73DB" w:rsidRPr="00E53E61">
        <w:rPr>
          <w:rFonts w:ascii="Aptos" w:hAnsi="Aptos"/>
          <w:sz w:val="24"/>
          <w:szCs w:val="24"/>
          <w:lang w:val="en-GB"/>
        </w:rPr>
        <w:t xml:space="preserve"> </w:t>
      </w:r>
    </w:p>
    <w:p w14:paraId="4EB4B0D6" w14:textId="77777777" w:rsidR="003E73DB" w:rsidRPr="00E53E61" w:rsidRDefault="003E73DB" w:rsidP="00A72E79">
      <w:pPr>
        <w:pStyle w:val="ListParagraph"/>
        <w:spacing w:after="0" w:line="240" w:lineRule="auto"/>
        <w:ind w:left="1080"/>
        <w:rPr>
          <w:rFonts w:ascii="Aptos" w:hAnsi="Aptos"/>
          <w:sz w:val="24"/>
          <w:szCs w:val="24"/>
        </w:rPr>
      </w:pPr>
    </w:p>
    <w:p w14:paraId="567E35C5" w14:textId="77777777" w:rsidR="00807C4F" w:rsidRPr="00E53E61" w:rsidRDefault="00807C4F" w:rsidP="00E53E61">
      <w:pPr>
        <w:pStyle w:val="ListParagraph"/>
        <w:numPr>
          <w:ilvl w:val="0"/>
          <w:numId w:val="25"/>
        </w:numPr>
        <w:autoSpaceDE w:val="0"/>
        <w:autoSpaceDN w:val="0"/>
        <w:adjustRightInd w:val="0"/>
        <w:spacing w:after="0" w:line="240" w:lineRule="auto"/>
        <w:jc w:val="both"/>
        <w:rPr>
          <w:rFonts w:ascii="Aptos" w:hAnsi="Aptos"/>
          <w:sz w:val="24"/>
          <w:szCs w:val="24"/>
        </w:rPr>
      </w:pPr>
      <w:r w:rsidRPr="00E53E61">
        <w:rPr>
          <w:rFonts w:ascii="Aptos" w:hAnsi="Aptos"/>
          <w:sz w:val="24"/>
          <w:szCs w:val="24"/>
        </w:rPr>
        <w:t>All reports must be submitted in English, both in two hard copies and in electronic format.</w:t>
      </w:r>
    </w:p>
    <w:p w14:paraId="16B49273" w14:textId="77777777" w:rsidR="003E73DB" w:rsidRPr="00E53E61" w:rsidRDefault="003E73DB" w:rsidP="00A72E79">
      <w:pPr>
        <w:pStyle w:val="ListParagraph"/>
        <w:spacing w:after="0" w:line="240" w:lineRule="auto"/>
        <w:ind w:left="1080"/>
        <w:rPr>
          <w:rFonts w:ascii="Aptos" w:hAnsi="Aptos"/>
          <w:sz w:val="24"/>
          <w:szCs w:val="24"/>
        </w:rPr>
      </w:pPr>
    </w:p>
    <w:p w14:paraId="1B44000B" w14:textId="77777777" w:rsidR="0045625B" w:rsidRPr="0045625B" w:rsidRDefault="00156C49" w:rsidP="00E53E61">
      <w:pPr>
        <w:pStyle w:val="ListParagraph"/>
        <w:numPr>
          <w:ilvl w:val="0"/>
          <w:numId w:val="25"/>
        </w:numPr>
        <w:autoSpaceDE w:val="0"/>
        <w:autoSpaceDN w:val="0"/>
        <w:adjustRightInd w:val="0"/>
        <w:spacing w:after="0" w:line="240" w:lineRule="auto"/>
        <w:jc w:val="both"/>
        <w:rPr>
          <w:rFonts w:ascii="Aptos" w:hAnsi="Aptos"/>
          <w:sz w:val="24"/>
          <w:szCs w:val="24"/>
        </w:rPr>
      </w:pPr>
      <w:r w:rsidRPr="00E53E61">
        <w:rPr>
          <w:rFonts w:ascii="Aptos" w:hAnsi="Aptos"/>
          <w:sz w:val="24"/>
          <w:szCs w:val="24"/>
        </w:rPr>
        <w:t>The Consultant is fully responsible for the timely preparation and submission of all deliverables related to the SFMIS application development, enhancement and rollout</w:t>
      </w:r>
      <w:r w:rsidR="00807C4F" w:rsidRPr="00E53E61">
        <w:rPr>
          <w:rFonts w:ascii="Aptos" w:hAnsi="Aptos"/>
          <w:sz w:val="24"/>
          <w:szCs w:val="24"/>
        </w:rPr>
        <w:t xml:space="preserve">. </w:t>
      </w:r>
    </w:p>
    <w:p w14:paraId="2FE066BF" w14:textId="77777777" w:rsidR="0045625B" w:rsidRPr="0045625B" w:rsidRDefault="0045625B" w:rsidP="0045625B">
      <w:pPr>
        <w:pStyle w:val="ListParagraph"/>
        <w:rPr>
          <w:rFonts w:ascii="Aptos" w:hAnsi="Aptos"/>
          <w:sz w:val="24"/>
          <w:szCs w:val="24"/>
        </w:rPr>
      </w:pPr>
    </w:p>
    <w:p w14:paraId="6990992C" w14:textId="1AC26D1B" w:rsidR="00807C4F" w:rsidRPr="00E53E61" w:rsidRDefault="00A61CF2" w:rsidP="00E53E61">
      <w:pPr>
        <w:pStyle w:val="ListParagraph"/>
        <w:numPr>
          <w:ilvl w:val="0"/>
          <w:numId w:val="25"/>
        </w:numPr>
        <w:autoSpaceDE w:val="0"/>
        <w:autoSpaceDN w:val="0"/>
        <w:adjustRightInd w:val="0"/>
        <w:spacing w:after="0" w:line="240" w:lineRule="auto"/>
        <w:jc w:val="both"/>
        <w:rPr>
          <w:rFonts w:ascii="Aptos" w:hAnsi="Aptos"/>
          <w:sz w:val="24"/>
          <w:szCs w:val="24"/>
        </w:rPr>
      </w:pPr>
      <w:r w:rsidRPr="00E53E61">
        <w:rPr>
          <w:rFonts w:ascii="Aptos" w:hAnsi="Aptos"/>
          <w:sz w:val="24"/>
          <w:szCs w:val="24"/>
        </w:rPr>
        <w:t>The Accountant General (AG)/MoF (FGS) will support the assignment by providing the agreed-upon logistical and technical resources, facilitating access to key government institutions, and coordinating feedback from relevant officials at the FGS and all participating FMSs.</w:t>
      </w:r>
      <w:r w:rsidR="00807C4F" w:rsidRPr="00E53E61">
        <w:rPr>
          <w:rFonts w:ascii="Aptos" w:hAnsi="Aptos"/>
          <w:sz w:val="24"/>
          <w:szCs w:val="24"/>
        </w:rPr>
        <w:t xml:space="preserve"> </w:t>
      </w:r>
    </w:p>
    <w:p w14:paraId="4AF65C40" w14:textId="77777777" w:rsidR="003E73DB" w:rsidRPr="00E53E61" w:rsidRDefault="003E73DB" w:rsidP="00A72E79">
      <w:pPr>
        <w:pStyle w:val="ListParagraph"/>
        <w:spacing w:after="0" w:line="240" w:lineRule="auto"/>
        <w:ind w:left="1080"/>
        <w:rPr>
          <w:rFonts w:ascii="Aptos" w:hAnsi="Aptos"/>
          <w:sz w:val="24"/>
          <w:szCs w:val="24"/>
        </w:rPr>
      </w:pPr>
    </w:p>
    <w:p w14:paraId="1E88543A" w14:textId="0997ED11" w:rsidR="00E53E61" w:rsidRPr="00F9512F" w:rsidRDefault="00807C4F" w:rsidP="00F9512F">
      <w:pPr>
        <w:pStyle w:val="ListParagraph"/>
        <w:numPr>
          <w:ilvl w:val="0"/>
          <w:numId w:val="25"/>
        </w:numPr>
        <w:autoSpaceDE w:val="0"/>
        <w:autoSpaceDN w:val="0"/>
        <w:adjustRightInd w:val="0"/>
        <w:spacing w:after="0" w:line="240" w:lineRule="auto"/>
        <w:jc w:val="both"/>
        <w:rPr>
          <w:rFonts w:ascii="Aptos" w:hAnsi="Aptos"/>
          <w:sz w:val="24"/>
          <w:szCs w:val="24"/>
        </w:rPr>
      </w:pPr>
      <w:r w:rsidRPr="00E53E61">
        <w:rPr>
          <w:rFonts w:ascii="Aptos" w:hAnsi="Aptos"/>
          <w:sz w:val="24"/>
          <w:szCs w:val="24"/>
        </w:rPr>
        <w:t>Throughout the assignment, the Consultant is expected to be self-sufficient, work professionally and independently, and maintain the highest standards of integrity and conduct in all interactions with the Ministry of Finance staff and other stakeholders</w:t>
      </w:r>
      <w:r w:rsidR="0090783A" w:rsidRPr="00E53E61">
        <w:rPr>
          <w:rFonts w:ascii="Aptos" w:hAnsi="Aptos"/>
          <w:sz w:val="24"/>
          <w:szCs w:val="24"/>
        </w:rPr>
        <w:t xml:space="preserve">. </w:t>
      </w:r>
    </w:p>
    <w:sectPr w:rsidR="00E53E61" w:rsidRPr="00F9512F" w:rsidSect="002631DB">
      <w:pgSz w:w="12240" w:h="15840"/>
      <w:pgMar w:top="1530" w:right="1440" w:bottom="990" w:left="1440" w:header="720" w:footer="465"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D39D0" w14:textId="77777777" w:rsidR="009E2965" w:rsidRDefault="009E2965" w:rsidP="008A3AF0">
      <w:pPr>
        <w:spacing w:after="0" w:line="240" w:lineRule="auto"/>
      </w:pPr>
      <w:r>
        <w:separator/>
      </w:r>
    </w:p>
    <w:p w14:paraId="203FDC92" w14:textId="77777777" w:rsidR="009E2965" w:rsidRDefault="009E2965"/>
  </w:endnote>
  <w:endnote w:type="continuationSeparator" w:id="0">
    <w:p w14:paraId="37C470C2" w14:textId="77777777" w:rsidR="009E2965" w:rsidRDefault="009E2965" w:rsidP="008A3AF0">
      <w:pPr>
        <w:spacing w:after="0" w:line="240" w:lineRule="auto"/>
      </w:pPr>
      <w:r>
        <w:continuationSeparator/>
      </w:r>
    </w:p>
    <w:p w14:paraId="06269DF8" w14:textId="77777777" w:rsidR="009E2965" w:rsidRDefault="009E2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000" w:usb1="08070000" w:usb2="00000010" w:usb3="00000000" w:csb0="00020000" w:csb1="00000000"/>
  </w:font>
  <w:font w:name="CG Times (W1)">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2234E" w14:textId="011AAECD" w:rsidR="005C0876" w:rsidRDefault="005C0876">
    <w:pPr>
      <w:pStyle w:val="Footer"/>
    </w:pPr>
    <w:r>
      <w:rPr>
        <w:noProof/>
        <w:lang w:val="en-US" w:eastAsia="en-US"/>
      </w:rPr>
      <mc:AlternateContent>
        <mc:Choice Requires="wps">
          <w:drawing>
            <wp:anchor distT="0" distB="0" distL="0" distR="0" simplePos="0" relativeHeight="251659264" behindDoc="0" locked="0" layoutInCell="1" allowOverlap="1" wp14:anchorId="77B09C53" wp14:editId="6595E5A4">
              <wp:simplePos x="635" y="635"/>
              <wp:positionH relativeFrom="page">
                <wp:align>right</wp:align>
              </wp:positionH>
              <wp:positionV relativeFrom="page">
                <wp:align>bottom</wp:align>
              </wp:positionV>
              <wp:extent cx="1106805" cy="368935"/>
              <wp:effectExtent l="0" t="0" r="0" b="0"/>
              <wp:wrapNone/>
              <wp:docPr id="1350794684"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68935"/>
                      </a:xfrm>
                      <a:prstGeom prst="rect">
                        <a:avLst/>
                      </a:prstGeom>
                      <a:noFill/>
                      <a:ln>
                        <a:noFill/>
                      </a:ln>
                    </wps:spPr>
                    <wps:txbx>
                      <w:txbxContent>
                        <w:p w14:paraId="14D14A19" w14:textId="3C144F77" w:rsidR="005C0876" w:rsidRPr="00E136E6" w:rsidRDefault="005C0876" w:rsidP="00E136E6">
                          <w:pPr>
                            <w:spacing w:after="0"/>
                            <w:rPr>
                              <w:rFonts w:cs="Calibri"/>
                              <w:noProof/>
                              <w:color w:val="000000"/>
                              <w:sz w:val="20"/>
                              <w:szCs w:val="20"/>
                            </w:rPr>
                          </w:pPr>
                          <w:r w:rsidRPr="00E136E6">
                            <w:rPr>
                              <w:rFonts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7B09C53" id="_x0000_t202" coordsize="21600,21600" o:spt="202" path="m,l,21600r21600,l21600,xe">
              <v:stroke joinstyle="miter"/>
              <v:path gradientshapeok="t" o:connecttype="rect"/>
            </v:shapetype>
            <v:shape id="Text Box 2" o:spid="_x0000_s1026" type="#_x0000_t202" alt="Official Use Only" style="position:absolute;margin-left:35.95pt;margin-top:0;width:87.15pt;height:29.0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" filled="f" stroked="f">
              <v:textbox style="mso-fit-shape-to-text:t" inset="0,0,20pt,15pt">
                <w:txbxContent>
                  <w:p w14:paraId="14D14A19" w14:textId="3C144F77" w:rsidR="005C0876" w:rsidRPr="00E136E6" w:rsidRDefault="005C0876" w:rsidP="00E136E6">
                    <w:pPr>
                      <w:spacing w:after="0"/>
                      <w:rPr>
                        <w:rFonts w:cs="Calibri"/>
                        <w:noProof/>
                        <w:color w:val="000000"/>
                        <w:sz w:val="20"/>
                        <w:szCs w:val="20"/>
                      </w:rPr>
                    </w:pPr>
                    <w:r w:rsidRPr="00E136E6">
                      <w:rPr>
                        <w:rFonts w:cs="Calibri"/>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77B02" w14:textId="52AA26BC" w:rsidR="005C0876" w:rsidRPr="003C192B" w:rsidRDefault="005C0876" w:rsidP="003C192B">
    <w:pPr>
      <w:pStyle w:val="Footer"/>
      <w:pBdr>
        <w:top w:val="single" w:sz="4" w:space="1" w:color="auto"/>
      </w:pBdr>
      <w:jc w:val="center"/>
      <w:rPr>
        <w:rFonts w:ascii="Arial" w:hAnsi="Arial" w:cs="Arial"/>
        <w:sz w:val="22"/>
        <w:szCs w:val="22"/>
      </w:rPr>
    </w:pPr>
    <w:r>
      <w:rPr>
        <w:rFonts w:ascii="Arial" w:hAnsi="Arial" w:cs="Arial"/>
        <w:noProof/>
        <w:sz w:val="22"/>
        <w:szCs w:val="22"/>
        <w:lang w:val="en-US" w:eastAsia="en-US"/>
      </w:rPr>
      <mc:AlternateContent>
        <mc:Choice Requires="wps">
          <w:drawing>
            <wp:anchor distT="0" distB="0" distL="0" distR="0" simplePos="0" relativeHeight="251660288" behindDoc="0" locked="0" layoutInCell="1" allowOverlap="1" wp14:anchorId="649CD303" wp14:editId="4BB036F1">
              <wp:simplePos x="915035" y="9267190"/>
              <wp:positionH relativeFrom="page">
                <wp:align>right</wp:align>
              </wp:positionH>
              <wp:positionV relativeFrom="page">
                <wp:align>bottom</wp:align>
              </wp:positionV>
              <wp:extent cx="1106805" cy="368935"/>
              <wp:effectExtent l="0" t="0" r="0" b="0"/>
              <wp:wrapNone/>
              <wp:docPr id="577252704"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68935"/>
                      </a:xfrm>
                      <a:prstGeom prst="rect">
                        <a:avLst/>
                      </a:prstGeom>
                      <a:noFill/>
                      <a:ln>
                        <a:noFill/>
                      </a:ln>
                    </wps:spPr>
                    <wps:txbx>
                      <w:txbxContent>
                        <w:p w14:paraId="1E590565" w14:textId="5830B57A" w:rsidR="005C0876" w:rsidRPr="00E136E6" w:rsidRDefault="005C0876" w:rsidP="00E136E6">
                          <w:pPr>
                            <w:spacing w:after="0"/>
                            <w:rPr>
                              <w:rFonts w:cs="Calibri"/>
                              <w:noProof/>
                              <w:color w:val="000000"/>
                              <w:sz w:val="20"/>
                              <w:szCs w:val="20"/>
                            </w:rPr>
                          </w:pPr>
                          <w:r w:rsidRPr="00E136E6">
                            <w:rPr>
                              <w:rFonts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49CD303" id="_x0000_t202" coordsize="21600,21600" o:spt="202" path="m,l,21600r21600,l21600,xe">
              <v:stroke joinstyle="miter"/>
              <v:path gradientshapeok="t" o:connecttype="rect"/>
            </v:shapetype>
            <v:shape id="Text Box 3" o:spid="_x0000_s1027" type="#_x0000_t202" alt="Official Use Only" style="position:absolute;left:0;text-align:left;margin-left:35.95pt;margin-top:0;width:87.15pt;height:29.0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" filled="f" stroked="f">
              <v:textbox style="mso-fit-shape-to-text:t" inset="0,0,20pt,15pt">
                <w:txbxContent>
                  <w:p w14:paraId="1E590565" w14:textId="5830B57A" w:rsidR="005C0876" w:rsidRPr="00E136E6" w:rsidRDefault="005C0876" w:rsidP="00E136E6">
                    <w:pPr>
                      <w:spacing w:after="0"/>
                      <w:rPr>
                        <w:rFonts w:cs="Calibri"/>
                        <w:noProof/>
                        <w:color w:val="000000"/>
                        <w:sz w:val="20"/>
                        <w:szCs w:val="20"/>
                      </w:rPr>
                    </w:pPr>
                    <w:r w:rsidRPr="00E136E6">
                      <w:rPr>
                        <w:rFonts w:cs="Calibri"/>
                        <w:noProof/>
                        <w:color w:val="000000"/>
                        <w:sz w:val="20"/>
                        <w:szCs w:val="20"/>
                      </w:rPr>
                      <w:t>Official Use Only</w:t>
                    </w:r>
                  </w:p>
                </w:txbxContent>
              </v:textbox>
              <w10:wrap anchorx="page" anchory="page"/>
            </v:shape>
          </w:pict>
        </mc:Fallback>
      </mc:AlternateContent>
    </w:r>
    <w:r w:rsidRPr="003C192B">
      <w:rPr>
        <w:rFonts w:ascii="Arial" w:hAnsi="Arial" w:cs="Arial"/>
        <w:sz w:val="22"/>
        <w:szCs w:val="22"/>
      </w:rPr>
      <w:fldChar w:fldCharType="begin"/>
    </w:r>
    <w:r w:rsidRPr="003C192B">
      <w:rPr>
        <w:rFonts w:ascii="Arial" w:hAnsi="Arial" w:cs="Arial"/>
        <w:sz w:val="22"/>
        <w:szCs w:val="22"/>
      </w:rPr>
      <w:instrText xml:space="preserve"> PAGE   \* MERGEFORMAT </w:instrText>
    </w:r>
    <w:r w:rsidRPr="003C192B">
      <w:rPr>
        <w:rFonts w:ascii="Arial" w:hAnsi="Arial" w:cs="Arial"/>
        <w:sz w:val="22"/>
        <w:szCs w:val="22"/>
      </w:rPr>
      <w:fldChar w:fldCharType="separate"/>
    </w:r>
    <w:r w:rsidR="00A85AFE">
      <w:rPr>
        <w:rFonts w:ascii="Arial" w:hAnsi="Arial" w:cs="Arial"/>
        <w:noProof/>
        <w:sz w:val="22"/>
        <w:szCs w:val="22"/>
      </w:rPr>
      <w:t>i</w:t>
    </w:r>
    <w:r w:rsidRPr="003C192B">
      <w:rPr>
        <w:rFonts w:ascii="Arial" w:hAnsi="Arial" w:cs="Arial"/>
        <w:sz w:val="22"/>
        <w:szCs w:val="22"/>
      </w:rPr>
      <w:fldChar w:fldCharType="end"/>
    </w:r>
  </w:p>
  <w:p w14:paraId="2A66E394" w14:textId="77777777" w:rsidR="005C0876" w:rsidRDefault="005C08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FC362" w14:textId="4C398E71" w:rsidR="005C0876" w:rsidRDefault="005C0876">
    <w:pPr>
      <w:pStyle w:val="Footer"/>
    </w:pPr>
    <w:r>
      <w:rPr>
        <w:noProof/>
        <w:lang w:val="en-US" w:eastAsia="en-US"/>
      </w:rPr>
      <mc:AlternateContent>
        <mc:Choice Requires="wps">
          <w:drawing>
            <wp:anchor distT="0" distB="0" distL="0" distR="0" simplePos="0" relativeHeight="251658240" behindDoc="0" locked="0" layoutInCell="1" allowOverlap="1" wp14:anchorId="571A6961" wp14:editId="7D55DC8F">
              <wp:simplePos x="914400" y="9448800"/>
              <wp:positionH relativeFrom="page">
                <wp:align>right</wp:align>
              </wp:positionH>
              <wp:positionV relativeFrom="page">
                <wp:align>bottom</wp:align>
              </wp:positionV>
              <wp:extent cx="1106805" cy="368935"/>
              <wp:effectExtent l="0" t="0" r="0" b="0"/>
              <wp:wrapNone/>
              <wp:docPr id="1667815754"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06805" cy="368935"/>
                      </a:xfrm>
                      <a:prstGeom prst="rect">
                        <a:avLst/>
                      </a:prstGeom>
                      <a:noFill/>
                      <a:ln>
                        <a:noFill/>
                      </a:ln>
                    </wps:spPr>
                    <wps:txbx>
                      <w:txbxContent>
                        <w:p w14:paraId="577B1271" w14:textId="277F4A80" w:rsidR="005C0876" w:rsidRPr="00E136E6" w:rsidRDefault="005C0876" w:rsidP="00E136E6">
                          <w:pPr>
                            <w:spacing w:after="0"/>
                            <w:rPr>
                              <w:rFonts w:cs="Calibri"/>
                              <w:noProof/>
                              <w:color w:val="000000"/>
                              <w:sz w:val="20"/>
                              <w:szCs w:val="20"/>
                            </w:rPr>
                          </w:pPr>
                          <w:r w:rsidRPr="00E136E6">
                            <w:rPr>
                              <w:rFonts w:cs="Calibri"/>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71A6961" id="_x0000_t202" coordsize="21600,21600" o:spt="202" path="m,l,21600r21600,l21600,xe">
              <v:stroke joinstyle="miter"/>
              <v:path gradientshapeok="t" o:connecttype="rect"/>
            </v:shapetype>
            <v:shape id="Text Box 1" o:spid="_x0000_s1028" type="#_x0000_t202" alt="Official Use Only" style="position:absolute;margin-left:35.95pt;margin-top:0;width:87.15pt;height:29.0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" filled="f" stroked="f">
              <v:textbox style="mso-fit-shape-to-text:t" inset="0,0,20pt,15pt">
                <w:txbxContent>
                  <w:p w14:paraId="577B1271" w14:textId="277F4A80" w:rsidR="005C0876" w:rsidRPr="00E136E6" w:rsidRDefault="005C0876" w:rsidP="00E136E6">
                    <w:pPr>
                      <w:spacing w:after="0"/>
                      <w:rPr>
                        <w:rFonts w:cs="Calibri"/>
                        <w:noProof/>
                        <w:color w:val="000000"/>
                        <w:sz w:val="20"/>
                        <w:szCs w:val="20"/>
                      </w:rPr>
                    </w:pPr>
                    <w:r w:rsidRPr="00E136E6">
                      <w:rPr>
                        <w:rFonts w:cs="Calibri"/>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13A7D" w14:textId="77777777" w:rsidR="009E2965" w:rsidRDefault="009E2965" w:rsidP="008A3AF0">
      <w:pPr>
        <w:spacing w:after="0" w:line="240" w:lineRule="auto"/>
      </w:pPr>
      <w:r>
        <w:separator/>
      </w:r>
    </w:p>
    <w:p w14:paraId="12FDA6CD" w14:textId="77777777" w:rsidR="009E2965" w:rsidRDefault="009E2965"/>
  </w:footnote>
  <w:footnote w:type="continuationSeparator" w:id="0">
    <w:p w14:paraId="7690A2C7" w14:textId="77777777" w:rsidR="009E2965" w:rsidRDefault="009E2965" w:rsidP="008A3AF0">
      <w:pPr>
        <w:spacing w:after="0" w:line="240" w:lineRule="auto"/>
      </w:pPr>
      <w:r>
        <w:continuationSeparator/>
      </w:r>
    </w:p>
    <w:p w14:paraId="25C19EA3" w14:textId="77777777" w:rsidR="009E2965" w:rsidRDefault="009E296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54B9C" w14:textId="55571327" w:rsidR="005C0876" w:rsidRPr="008841C6" w:rsidRDefault="005C0876" w:rsidP="00632A4B">
    <w:pPr>
      <w:pBdr>
        <w:bottom w:val="single" w:sz="4" w:space="1" w:color="auto"/>
      </w:pBdr>
      <w:shd w:val="clear" w:color="auto" w:fill="FFFFFF"/>
      <w:ind w:right="4"/>
      <w:jc w:val="both"/>
      <w:rPr>
        <w:rFonts w:ascii="Aptos" w:hAnsi="Aptos" w:cs="Arial"/>
        <w:b/>
        <w:color w:val="C00000"/>
        <w:sz w:val="20"/>
        <w:szCs w:val="20"/>
      </w:rPr>
    </w:pPr>
    <w:r>
      <w:rPr>
        <w:rFonts w:ascii="Aptos" w:hAnsi="Aptos" w:cs="Arial"/>
        <w:b/>
        <w:bCs/>
        <w:color w:val="00B050"/>
        <w:sz w:val="20"/>
        <w:szCs w:val="20"/>
      </w:rPr>
      <w:t>UPDATED TERMS OF REFERENCE (TORS) FOR THE ENHANCEMENT OF THE FI</w:t>
    </w:r>
    <w:r w:rsidRPr="008841C6">
      <w:rPr>
        <w:rFonts w:ascii="Aptos" w:hAnsi="Aptos" w:cs="Arial"/>
        <w:b/>
        <w:bCs/>
        <w:color w:val="00B050"/>
        <w:sz w:val="20"/>
        <w:szCs w:val="20"/>
      </w:rPr>
      <w:t xml:space="preserve">NANCIAL MANAGEMENT INFORMATION SYSTEM (FMIS) </w:t>
    </w:r>
    <w:r w:rsidR="006018C8">
      <w:rPr>
        <w:rFonts w:ascii="Aptos" w:hAnsi="Aptos" w:cs="Arial"/>
        <w:b/>
        <w:bCs/>
        <w:color w:val="00B050"/>
        <w:sz w:val="20"/>
        <w:szCs w:val="20"/>
      </w:rPr>
      <w:t>AND SFMIS ROLLOUT TO THE FMSs</w:t>
    </w:r>
  </w:p>
  <w:p w14:paraId="71C2F117" w14:textId="3AD6FF84" w:rsidR="005C0876" w:rsidRPr="00670E45" w:rsidRDefault="005C0876" w:rsidP="00670E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41C1E"/>
    <w:multiLevelType w:val="hybridMultilevel"/>
    <w:tmpl w:val="D0583FCC"/>
    <w:lvl w:ilvl="0" w:tplc="E564C9EE">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 w15:restartNumberingAfterBreak="0">
    <w:nsid w:val="06A17E27"/>
    <w:multiLevelType w:val="hybridMultilevel"/>
    <w:tmpl w:val="F37A42AC"/>
    <w:lvl w:ilvl="0" w:tplc="D0AAB030">
      <w:start w:val="1"/>
      <w:numFmt w:val="lowerRoman"/>
      <w:lvlText w:val="%1."/>
      <w:lvlJc w:val="left"/>
      <w:pPr>
        <w:ind w:left="720" w:hanging="360"/>
      </w:pPr>
      <w:rPr>
        <w:rFonts w:hint="default"/>
        <w:b w:val="0"/>
        <w:i w:val="0"/>
        <w:color w:val="auto"/>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C7B080F"/>
    <w:multiLevelType w:val="hybridMultilevel"/>
    <w:tmpl w:val="B37C3B5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F2B09D9"/>
    <w:multiLevelType w:val="hybridMultilevel"/>
    <w:tmpl w:val="F934C8AE"/>
    <w:lvl w:ilvl="0" w:tplc="0882AC12">
      <w:start w:val="1"/>
      <w:numFmt w:val="lowerRoman"/>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15:restartNumberingAfterBreak="0">
    <w:nsid w:val="0F9D35CA"/>
    <w:multiLevelType w:val="hybridMultilevel"/>
    <w:tmpl w:val="91CE2F96"/>
    <w:lvl w:ilvl="0" w:tplc="3FB21D9A">
      <w:start w:val="1"/>
      <w:numFmt w:val="lowerRoman"/>
      <w:lvlText w:val="%1."/>
      <w:lvlJc w:val="righ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07B7C4C"/>
    <w:multiLevelType w:val="hybridMultilevel"/>
    <w:tmpl w:val="7B004A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021949"/>
    <w:multiLevelType w:val="hybridMultilevel"/>
    <w:tmpl w:val="C36EE128"/>
    <w:lvl w:ilvl="0" w:tplc="04090017">
      <w:start w:val="1"/>
      <w:numFmt w:val="lowerLetter"/>
      <w:lvlText w:val="%1)"/>
      <w:lvlJc w:val="left"/>
      <w:pPr>
        <w:ind w:left="1440" w:hanging="360"/>
      </w:pPr>
      <w:rPr>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6D103A6"/>
    <w:multiLevelType w:val="hybridMultilevel"/>
    <w:tmpl w:val="D13EDD74"/>
    <w:lvl w:ilvl="0" w:tplc="04090017">
      <w:start w:val="1"/>
      <w:numFmt w:val="lowerLetter"/>
      <w:lvlText w:val="%1)"/>
      <w:lvlJc w:val="left"/>
      <w:pPr>
        <w:ind w:left="1440" w:hanging="360"/>
      </w:pPr>
      <w:rPr>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DC6DCA"/>
    <w:multiLevelType w:val="hybridMultilevel"/>
    <w:tmpl w:val="58680FC6"/>
    <w:lvl w:ilvl="0" w:tplc="DCB007C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2A37470"/>
    <w:multiLevelType w:val="hybridMultilevel"/>
    <w:tmpl w:val="345AD168"/>
    <w:lvl w:ilvl="0" w:tplc="3AFE769A">
      <w:start w:val="1"/>
      <w:numFmt w:val="lowerRoman"/>
      <w:lvlText w:val="(%1)"/>
      <w:lvlJc w:val="left"/>
      <w:pPr>
        <w:ind w:left="1267" w:hanging="360"/>
      </w:pPr>
      <w:rPr>
        <w:rFonts w:ascii="Aptos" w:hAnsi="Aptos" w:cs="Times New Roman" w:hint="default"/>
        <w:sz w:val="24"/>
        <w:szCs w:val="24"/>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10" w15:restartNumberingAfterBreak="0">
    <w:nsid w:val="24F92039"/>
    <w:multiLevelType w:val="hybridMultilevel"/>
    <w:tmpl w:val="A7922D3A"/>
    <w:lvl w:ilvl="0" w:tplc="DCB007C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68B337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768465C"/>
    <w:multiLevelType w:val="multilevel"/>
    <w:tmpl w:val="009846A4"/>
    <w:lvl w:ilvl="0">
      <w:start w:val="1"/>
      <w:numFmt w:val="decimal"/>
      <w:pStyle w:val="Heading1"/>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DF17C32"/>
    <w:multiLevelType w:val="hybridMultilevel"/>
    <w:tmpl w:val="B95EEDE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4C36EC"/>
    <w:multiLevelType w:val="hybridMultilevel"/>
    <w:tmpl w:val="382E87AC"/>
    <w:lvl w:ilvl="0" w:tplc="51BCFDF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3D6490"/>
    <w:multiLevelType w:val="hybridMultilevel"/>
    <w:tmpl w:val="64BA9BB4"/>
    <w:lvl w:ilvl="0" w:tplc="1009000F">
      <w:start w:val="1"/>
      <w:numFmt w:val="decimal"/>
      <w:lvlText w:val="%1."/>
      <w:lvlJc w:val="left"/>
      <w:pPr>
        <w:ind w:left="770" w:hanging="360"/>
      </w:pPr>
    </w:lvl>
    <w:lvl w:ilvl="1" w:tplc="10090019" w:tentative="1">
      <w:start w:val="1"/>
      <w:numFmt w:val="lowerLetter"/>
      <w:lvlText w:val="%2."/>
      <w:lvlJc w:val="left"/>
      <w:pPr>
        <w:ind w:left="1490" w:hanging="360"/>
      </w:pPr>
    </w:lvl>
    <w:lvl w:ilvl="2" w:tplc="1009001B" w:tentative="1">
      <w:start w:val="1"/>
      <w:numFmt w:val="lowerRoman"/>
      <w:lvlText w:val="%3."/>
      <w:lvlJc w:val="right"/>
      <w:pPr>
        <w:ind w:left="2210" w:hanging="180"/>
      </w:pPr>
    </w:lvl>
    <w:lvl w:ilvl="3" w:tplc="1009000F" w:tentative="1">
      <w:start w:val="1"/>
      <w:numFmt w:val="decimal"/>
      <w:lvlText w:val="%4."/>
      <w:lvlJc w:val="left"/>
      <w:pPr>
        <w:ind w:left="2930" w:hanging="360"/>
      </w:pPr>
    </w:lvl>
    <w:lvl w:ilvl="4" w:tplc="10090019" w:tentative="1">
      <w:start w:val="1"/>
      <w:numFmt w:val="lowerLetter"/>
      <w:lvlText w:val="%5."/>
      <w:lvlJc w:val="left"/>
      <w:pPr>
        <w:ind w:left="3650" w:hanging="360"/>
      </w:pPr>
    </w:lvl>
    <w:lvl w:ilvl="5" w:tplc="1009001B" w:tentative="1">
      <w:start w:val="1"/>
      <w:numFmt w:val="lowerRoman"/>
      <w:lvlText w:val="%6."/>
      <w:lvlJc w:val="right"/>
      <w:pPr>
        <w:ind w:left="4370" w:hanging="180"/>
      </w:pPr>
    </w:lvl>
    <w:lvl w:ilvl="6" w:tplc="1009000F" w:tentative="1">
      <w:start w:val="1"/>
      <w:numFmt w:val="decimal"/>
      <w:lvlText w:val="%7."/>
      <w:lvlJc w:val="left"/>
      <w:pPr>
        <w:ind w:left="5090" w:hanging="360"/>
      </w:pPr>
    </w:lvl>
    <w:lvl w:ilvl="7" w:tplc="10090019" w:tentative="1">
      <w:start w:val="1"/>
      <w:numFmt w:val="lowerLetter"/>
      <w:lvlText w:val="%8."/>
      <w:lvlJc w:val="left"/>
      <w:pPr>
        <w:ind w:left="5810" w:hanging="360"/>
      </w:pPr>
    </w:lvl>
    <w:lvl w:ilvl="8" w:tplc="1009001B" w:tentative="1">
      <w:start w:val="1"/>
      <w:numFmt w:val="lowerRoman"/>
      <w:lvlText w:val="%9."/>
      <w:lvlJc w:val="right"/>
      <w:pPr>
        <w:ind w:left="6530" w:hanging="180"/>
      </w:pPr>
    </w:lvl>
  </w:abstractNum>
  <w:abstractNum w:abstractNumId="16" w15:restartNumberingAfterBreak="0">
    <w:nsid w:val="4E3B763B"/>
    <w:multiLevelType w:val="hybridMultilevel"/>
    <w:tmpl w:val="C4D4B5B6"/>
    <w:lvl w:ilvl="0" w:tplc="D0AAB030">
      <w:start w:val="1"/>
      <w:numFmt w:val="lowerRoman"/>
      <w:lvlText w:val="%1."/>
      <w:lvlJc w:val="left"/>
      <w:pPr>
        <w:ind w:left="360" w:hanging="360"/>
      </w:pPr>
      <w:rPr>
        <w:rFonts w:hint="default"/>
        <w:b w:val="0"/>
        <w:i w:val="0"/>
        <w:color w:val="auto"/>
        <w:sz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52A30B2E"/>
    <w:multiLevelType w:val="hybridMultilevel"/>
    <w:tmpl w:val="D52C9546"/>
    <w:lvl w:ilvl="0" w:tplc="11CAF296">
      <w:start w:val="1"/>
      <w:numFmt w:val="lowerRoman"/>
      <w:lvlText w:val="(%1)"/>
      <w:lvlJc w:val="left"/>
      <w:pPr>
        <w:ind w:left="1267" w:hanging="360"/>
      </w:pPr>
      <w:rPr>
        <w:rFonts w:ascii="Arial" w:hAnsi="Arial" w:cs="Arial" w:hint="default"/>
        <w:sz w:val="24"/>
        <w:szCs w:val="24"/>
      </w:rPr>
    </w:lvl>
    <w:lvl w:ilvl="1" w:tplc="FFFFFFFF" w:tentative="1">
      <w:start w:val="1"/>
      <w:numFmt w:val="lowerLetter"/>
      <w:lvlText w:val="%2."/>
      <w:lvlJc w:val="left"/>
      <w:pPr>
        <w:ind w:left="1987" w:hanging="360"/>
      </w:pPr>
    </w:lvl>
    <w:lvl w:ilvl="2" w:tplc="FFFFFFFF" w:tentative="1">
      <w:start w:val="1"/>
      <w:numFmt w:val="lowerRoman"/>
      <w:lvlText w:val="%3."/>
      <w:lvlJc w:val="right"/>
      <w:pPr>
        <w:ind w:left="2707" w:hanging="180"/>
      </w:pPr>
    </w:lvl>
    <w:lvl w:ilvl="3" w:tplc="FFFFFFFF" w:tentative="1">
      <w:start w:val="1"/>
      <w:numFmt w:val="decimal"/>
      <w:lvlText w:val="%4."/>
      <w:lvlJc w:val="left"/>
      <w:pPr>
        <w:ind w:left="3427" w:hanging="360"/>
      </w:pPr>
    </w:lvl>
    <w:lvl w:ilvl="4" w:tplc="FFFFFFFF" w:tentative="1">
      <w:start w:val="1"/>
      <w:numFmt w:val="lowerLetter"/>
      <w:lvlText w:val="%5."/>
      <w:lvlJc w:val="left"/>
      <w:pPr>
        <w:ind w:left="4147" w:hanging="360"/>
      </w:pPr>
    </w:lvl>
    <w:lvl w:ilvl="5" w:tplc="FFFFFFFF" w:tentative="1">
      <w:start w:val="1"/>
      <w:numFmt w:val="lowerRoman"/>
      <w:lvlText w:val="%6."/>
      <w:lvlJc w:val="right"/>
      <w:pPr>
        <w:ind w:left="4867" w:hanging="180"/>
      </w:pPr>
    </w:lvl>
    <w:lvl w:ilvl="6" w:tplc="FFFFFFFF" w:tentative="1">
      <w:start w:val="1"/>
      <w:numFmt w:val="decimal"/>
      <w:lvlText w:val="%7."/>
      <w:lvlJc w:val="left"/>
      <w:pPr>
        <w:ind w:left="5587" w:hanging="360"/>
      </w:pPr>
    </w:lvl>
    <w:lvl w:ilvl="7" w:tplc="FFFFFFFF" w:tentative="1">
      <w:start w:val="1"/>
      <w:numFmt w:val="lowerLetter"/>
      <w:lvlText w:val="%8."/>
      <w:lvlJc w:val="left"/>
      <w:pPr>
        <w:ind w:left="6307" w:hanging="360"/>
      </w:pPr>
    </w:lvl>
    <w:lvl w:ilvl="8" w:tplc="FFFFFFFF" w:tentative="1">
      <w:start w:val="1"/>
      <w:numFmt w:val="lowerRoman"/>
      <w:lvlText w:val="%9."/>
      <w:lvlJc w:val="right"/>
      <w:pPr>
        <w:ind w:left="7027" w:hanging="180"/>
      </w:pPr>
    </w:lvl>
  </w:abstractNum>
  <w:abstractNum w:abstractNumId="18" w15:restartNumberingAfterBreak="0">
    <w:nsid w:val="5D321FF2"/>
    <w:multiLevelType w:val="hybridMultilevel"/>
    <w:tmpl w:val="C7468306"/>
    <w:lvl w:ilvl="0" w:tplc="DCB007C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079471C"/>
    <w:multiLevelType w:val="hybridMultilevel"/>
    <w:tmpl w:val="7EC8321C"/>
    <w:lvl w:ilvl="0" w:tplc="DCB007C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2B3116A"/>
    <w:multiLevelType w:val="hybridMultilevel"/>
    <w:tmpl w:val="A83EBF08"/>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75CD1ABF"/>
    <w:multiLevelType w:val="hybridMultilevel"/>
    <w:tmpl w:val="AB3249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AD7F69"/>
    <w:multiLevelType w:val="hybridMultilevel"/>
    <w:tmpl w:val="50821DDA"/>
    <w:lvl w:ilvl="0" w:tplc="88941636">
      <w:start w:val="1"/>
      <w:numFmt w:val="lowerRoman"/>
      <w:lvlText w:val="%1."/>
      <w:lvlJc w:val="righ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B7C2A1F"/>
    <w:multiLevelType w:val="hybridMultilevel"/>
    <w:tmpl w:val="52D2CFB0"/>
    <w:lvl w:ilvl="0" w:tplc="DCB007C4">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BF83735"/>
    <w:multiLevelType w:val="hybridMultilevel"/>
    <w:tmpl w:val="71F4F962"/>
    <w:lvl w:ilvl="0" w:tplc="04090017">
      <w:start w:val="1"/>
      <w:numFmt w:val="lowerLetter"/>
      <w:lvlText w:val="%1)"/>
      <w:lvlJc w:val="lef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25" w15:restartNumberingAfterBreak="0">
    <w:nsid w:val="7C88342F"/>
    <w:multiLevelType w:val="hybridMultilevel"/>
    <w:tmpl w:val="5D200A6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286080264">
    <w:abstractNumId w:val="12"/>
  </w:num>
  <w:num w:numId="2" w16cid:durableId="1640064980">
    <w:abstractNumId w:val="5"/>
  </w:num>
  <w:num w:numId="3" w16cid:durableId="1306542039">
    <w:abstractNumId w:val="7"/>
  </w:num>
  <w:num w:numId="4" w16cid:durableId="388462733">
    <w:abstractNumId w:val="6"/>
  </w:num>
  <w:num w:numId="5" w16cid:durableId="200897840">
    <w:abstractNumId w:val="22"/>
  </w:num>
  <w:num w:numId="6" w16cid:durableId="109786724">
    <w:abstractNumId w:val="25"/>
  </w:num>
  <w:num w:numId="7" w16cid:durableId="530722817">
    <w:abstractNumId w:val="14"/>
  </w:num>
  <w:num w:numId="8" w16cid:durableId="915211911">
    <w:abstractNumId w:val="21"/>
  </w:num>
  <w:num w:numId="9" w16cid:durableId="804352181">
    <w:abstractNumId w:val="11"/>
  </w:num>
  <w:num w:numId="10" w16cid:durableId="1064182454">
    <w:abstractNumId w:val="24"/>
  </w:num>
  <w:num w:numId="11" w16cid:durableId="518204792">
    <w:abstractNumId w:val="9"/>
  </w:num>
  <w:num w:numId="12" w16cid:durableId="1960261557">
    <w:abstractNumId w:val="17"/>
  </w:num>
  <w:num w:numId="13" w16cid:durableId="966348990">
    <w:abstractNumId w:val="0"/>
  </w:num>
  <w:num w:numId="14" w16cid:durableId="1379472821">
    <w:abstractNumId w:val="20"/>
  </w:num>
  <w:num w:numId="15" w16cid:durableId="1393846122">
    <w:abstractNumId w:val="3"/>
  </w:num>
  <w:num w:numId="16" w16cid:durableId="1742558298">
    <w:abstractNumId w:val="16"/>
  </w:num>
  <w:num w:numId="17" w16cid:durableId="2143500518">
    <w:abstractNumId w:val="1"/>
  </w:num>
  <w:num w:numId="18" w16cid:durableId="705831024">
    <w:abstractNumId w:val="13"/>
  </w:num>
  <w:num w:numId="19" w16cid:durableId="1855149917">
    <w:abstractNumId w:val="8"/>
  </w:num>
  <w:num w:numId="20" w16cid:durableId="808936361">
    <w:abstractNumId w:val="23"/>
  </w:num>
  <w:num w:numId="21" w16cid:durableId="616369761">
    <w:abstractNumId w:val="10"/>
  </w:num>
  <w:num w:numId="22" w16cid:durableId="49354407">
    <w:abstractNumId w:val="19"/>
  </w:num>
  <w:num w:numId="23" w16cid:durableId="1345009143">
    <w:abstractNumId w:val="18"/>
  </w:num>
  <w:num w:numId="24" w16cid:durableId="1374575114">
    <w:abstractNumId w:val="2"/>
  </w:num>
  <w:num w:numId="25" w16cid:durableId="756638125">
    <w:abstractNumId w:val="4"/>
  </w:num>
  <w:num w:numId="26" w16cid:durableId="1978876368">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AF0"/>
    <w:rsid w:val="0000073F"/>
    <w:rsid w:val="000027CF"/>
    <w:rsid w:val="00002CF0"/>
    <w:rsid w:val="0000433F"/>
    <w:rsid w:val="00005257"/>
    <w:rsid w:val="00007324"/>
    <w:rsid w:val="0001050B"/>
    <w:rsid w:val="00012335"/>
    <w:rsid w:val="00016B0E"/>
    <w:rsid w:val="00017A39"/>
    <w:rsid w:val="00020B2B"/>
    <w:rsid w:val="000237A7"/>
    <w:rsid w:val="000247B2"/>
    <w:rsid w:val="000261A6"/>
    <w:rsid w:val="00026C98"/>
    <w:rsid w:val="00026F33"/>
    <w:rsid w:val="00030677"/>
    <w:rsid w:val="00031354"/>
    <w:rsid w:val="00033956"/>
    <w:rsid w:val="00034A16"/>
    <w:rsid w:val="00034E84"/>
    <w:rsid w:val="000358F4"/>
    <w:rsid w:val="00040042"/>
    <w:rsid w:val="00040221"/>
    <w:rsid w:val="00041E38"/>
    <w:rsid w:val="00041E42"/>
    <w:rsid w:val="00043171"/>
    <w:rsid w:val="000451D9"/>
    <w:rsid w:val="00047E3F"/>
    <w:rsid w:val="00050263"/>
    <w:rsid w:val="00057069"/>
    <w:rsid w:val="000577FE"/>
    <w:rsid w:val="00061D34"/>
    <w:rsid w:val="00061DF7"/>
    <w:rsid w:val="0006293D"/>
    <w:rsid w:val="00064537"/>
    <w:rsid w:val="00065070"/>
    <w:rsid w:val="00065478"/>
    <w:rsid w:val="00066AFB"/>
    <w:rsid w:val="000678F5"/>
    <w:rsid w:val="00072A9C"/>
    <w:rsid w:val="000749E1"/>
    <w:rsid w:val="00074D59"/>
    <w:rsid w:val="00075CD1"/>
    <w:rsid w:val="0008187C"/>
    <w:rsid w:val="0008406B"/>
    <w:rsid w:val="00084B53"/>
    <w:rsid w:val="00085FDC"/>
    <w:rsid w:val="00086883"/>
    <w:rsid w:val="00086D21"/>
    <w:rsid w:val="00091435"/>
    <w:rsid w:val="00092128"/>
    <w:rsid w:val="00092F4A"/>
    <w:rsid w:val="00093315"/>
    <w:rsid w:val="0009356F"/>
    <w:rsid w:val="000941AE"/>
    <w:rsid w:val="00094BEC"/>
    <w:rsid w:val="000A23FA"/>
    <w:rsid w:val="000A2486"/>
    <w:rsid w:val="000A38D4"/>
    <w:rsid w:val="000A5229"/>
    <w:rsid w:val="000A60F4"/>
    <w:rsid w:val="000A70C4"/>
    <w:rsid w:val="000B0167"/>
    <w:rsid w:val="000B0252"/>
    <w:rsid w:val="000B6370"/>
    <w:rsid w:val="000B6854"/>
    <w:rsid w:val="000C1737"/>
    <w:rsid w:val="000C41EF"/>
    <w:rsid w:val="000C5DA0"/>
    <w:rsid w:val="000C6FA5"/>
    <w:rsid w:val="000C79B2"/>
    <w:rsid w:val="000C7DC1"/>
    <w:rsid w:val="000D2668"/>
    <w:rsid w:val="000D2B24"/>
    <w:rsid w:val="000D3980"/>
    <w:rsid w:val="000D3C84"/>
    <w:rsid w:val="000D4393"/>
    <w:rsid w:val="000D60D0"/>
    <w:rsid w:val="000D7A0A"/>
    <w:rsid w:val="000E24CC"/>
    <w:rsid w:val="000E671A"/>
    <w:rsid w:val="000F1ED5"/>
    <w:rsid w:val="000F27B3"/>
    <w:rsid w:val="000F39CE"/>
    <w:rsid w:val="000F655E"/>
    <w:rsid w:val="000F70A2"/>
    <w:rsid w:val="0010103E"/>
    <w:rsid w:val="0010180A"/>
    <w:rsid w:val="001027F4"/>
    <w:rsid w:val="001033E7"/>
    <w:rsid w:val="0010343B"/>
    <w:rsid w:val="001038C6"/>
    <w:rsid w:val="0010492B"/>
    <w:rsid w:val="0011049C"/>
    <w:rsid w:val="0011241B"/>
    <w:rsid w:val="0011373D"/>
    <w:rsid w:val="00113E85"/>
    <w:rsid w:val="00115006"/>
    <w:rsid w:val="00115DA2"/>
    <w:rsid w:val="00121303"/>
    <w:rsid w:val="00124AFE"/>
    <w:rsid w:val="00133C15"/>
    <w:rsid w:val="00134E84"/>
    <w:rsid w:val="001352EB"/>
    <w:rsid w:val="001476CD"/>
    <w:rsid w:val="00150093"/>
    <w:rsid w:val="00153DAA"/>
    <w:rsid w:val="0015565D"/>
    <w:rsid w:val="001558DE"/>
    <w:rsid w:val="00155E4C"/>
    <w:rsid w:val="00156C49"/>
    <w:rsid w:val="0016372C"/>
    <w:rsid w:val="00165B0E"/>
    <w:rsid w:val="00165FFC"/>
    <w:rsid w:val="00166A88"/>
    <w:rsid w:val="00167CD0"/>
    <w:rsid w:val="00167F51"/>
    <w:rsid w:val="00174889"/>
    <w:rsid w:val="001776FC"/>
    <w:rsid w:val="00177B36"/>
    <w:rsid w:val="00180CC1"/>
    <w:rsid w:val="00180DE4"/>
    <w:rsid w:val="00181DFF"/>
    <w:rsid w:val="001843AD"/>
    <w:rsid w:val="00184948"/>
    <w:rsid w:val="00184AE3"/>
    <w:rsid w:val="00186B85"/>
    <w:rsid w:val="00186C87"/>
    <w:rsid w:val="001879CE"/>
    <w:rsid w:val="001900BE"/>
    <w:rsid w:val="00190D49"/>
    <w:rsid w:val="001914E2"/>
    <w:rsid w:val="00191D1C"/>
    <w:rsid w:val="00191D83"/>
    <w:rsid w:val="0019281A"/>
    <w:rsid w:val="00192BC7"/>
    <w:rsid w:val="001A1E71"/>
    <w:rsid w:val="001A26DD"/>
    <w:rsid w:val="001A2DBC"/>
    <w:rsid w:val="001A3631"/>
    <w:rsid w:val="001A41FD"/>
    <w:rsid w:val="001A4C71"/>
    <w:rsid w:val="001A55D1"/>
    <w:rsid w:val="001A57C4"/>
    <w:rsid w:val="001A7890"/>
    <w:rsid w:val="001B1A58"/>
    <w:rsid w:val="001B2750"/>
    <w:rsid w:val="001B3A53"/>
    <w:rsid w:val="001B4CDD"/>
    <w:rsid w:val="001B4DBB"/>
    <w:rsid w:val="001B71A7"/>
    <w:rsid w:val="001C26FD"/>
    <w:rsid w:val="001C745E"/>
    <w:rsid w:val="001C78FC"/>
    <w:rsid w:val="001D0F4B"/>
    <w:rsid w:val="001D1112"/>
    <w:rsid w:val="001D1411"/>
    <w:rsid w:val="001D152F"/>
    <w:rsid w:val="001D1865"/>
    <w:rsid w:val="001D351D"/>
    <w:rsid w:val="001D4D9B"/>
    <w:rsid w:val="001E08AF"/>
    <w:rsid w:val="001E1092"/>
    <w:rsid w:val="001E6EA0"/>
    <w:rsid w:val="001F140A"/>
    <w:rsid w:val="001F1825"/>
    <w:rsid w:val="001F22CB"/>
    <w:rsid w:val="001F49C6"/>
    <w:rsid w:val="001F4E07"/>
    <w:rsid w:val="001F7912"/>
    <w:rsid w:val="00200C7C"/>
    <w:rsid w:val="00201842"/>
    <w:rsid w:val="002022E2"/>
    <w:rsid w:val="0020258B"/>
    <w:rsid w:val="00203F13"/>
    <w:rsid w:val="0020424E"/>
    <w:rsid w:val="00205128"/>
    <w:rsid w:val="00207116"/>
    <w:rsid w:val="00207839"/>
    <w:rsid w:val="00207DEE"/>
    <w:rsid w:val="00210861"/>
    <w:rsid w:val="0021143E"/>
    <w:rsid w:val="00212F8E"/>
    <w:rsid w:val="00213018"/>
    <w:rsid w:val="002138F7"/>
    <w:rsid w:val="0021653D"/>
    <w:rsid w:val="00220011"/>
    <w:rsid w:val="002232A5"/>
    <w:rsid w:val="00223E19"/>
    <w:rsid w:val="002340CD"/>
    <w:rsid w:val="0023519D"/>
    <w:rsid w:val="00236221"/>
    <w:rsid w:val="002374E6"/>
    <w:rsid w:val="00242B27"/>
    <w:rsid w:val="002431DA"/>
    <w:rsid w:val="00246194"/>
    <w:rsid w:val="002537D6"/>
    <w:rsid w:val="00255950"/>
    <w:rsid w:val="00260EB9"/>
    <w:rsid w:val="00263158"/>
    <w:rsid w:val="002631DB"/>
    <w:rsid w:val="002632F3"/>
    <w:rsid w:val="00265616"/>
    <w:rsid w:val="00267755"/>
    <w:rsid w:val="00267B97"/>
    <w:rsid w:val="00270594"/>
    <w:rsid w:val="002721C9"/>
    <w:rsid w:val="0027247C"/>
    <w:rsid w:val="00274773"/>
    <w:rsid w:val="00275C61"/>
    <w:rsid w:val="0027655F"/>
    <w:rsid w:val="002813DD"/>
    <w:rsid w:val="00282133"/>
    <w:rsid w:val="002829BA"/>
    <w:rsid w:val="00282CE8"/>
    <w:rsid w:val="002840F2"/>
    <w:rsid w:val="00285E30"/>
    <w:rsid w:val="00285F7C"/>
    <w:rsid w:val="00286159"/>
    <w:rsid w:val="0028641B"/>
    <w:rsid w:val="00293349"/>
    <w:rsid w:val="00293533"/>
    <w:rsid w:val="002953F1"/>
    <w:rsid w:val="002A0182"/>
    <w:rsid w:val="002A3249"/>
    <w:rsid w:val="002A3370"/>
    <w:rsid w:val="002A642F"/>
    <w:rsid w:val="002B018A"/>
    <w:rsid w:val="002B317F"/>
    <w:rsid w:val="002B48E9"/>
    <w:rsid w:val="002B7D6A"/>
    <w:rsid w:val="002C1B44"/>
    <w:rsid w:val="002C1DDE"/>
    <w:rsid w:val="002C270D"/>
    <w:rsid w:val="002C347D"/>
    <w:rsid w:val="002C4894"/>
    <w:rsid w:val="002C4C9C"/>
    <w:rsid w:val="002C4EB2"/>
    <w:rsid w:val="002D094A"/>
    <w:rsid w:val="002D26B8"/>
    <w:rsid w:val="002D315E"/>
    <w:rsid w:val="002D39D8"/>
    <w:rsid w:val="002D3B48"/>
    <w:rsid w:val="002D427D"/>
    <w:rsid w:val="002E0D98"/>
    <w:rsid w:val="002E1802"/>
    <w:rsid w:val="002E1EC4"/>
    <w:rsid w:val="002E207B"/>
    <w:rsid w:val="002E2A90"/>
    <w:rsid w:val="002E3525"/>
    <w:rsid w:val="002E622B"/>
    <w:rsid w:val="002E652D"/>
    <w:rsid w:val="002F0334"/>
    <w:rsid w:val="002F0B59"/>
    <w:rsid w:val="002F6F7E"/>
    <w:rsid w:val="0030152B"/>
    <w:rsid w:val="00302951"/>
    <w:rsid w:val="0030518A"/>
    <w:rsid w:val="0030568B"/>
    <w:rsid w:val="00307350"/>
    <w:rsid w:val="00307626"/>
    <w:rsid w:val="00310583"/>
    <w:rsid w:val="003115C8"/>
    <w:rsid w:val="00313988"/>
    <w:rsid w:val="003143F2"/>
    <w:rsid w:val="00321758"/>
    <w:rsid w:val="00323566"/>
    <w:rsid w:val="003306B1"/>
    <w:rsid w:val="00330865"/>
    <w:rsid w:val="00330CFA"/>
    <w:rsid w:val="003321D2"/>
    <w:rsid w:val="00332465"/>
    <w:rsid w:val="00333907"/>
    <w:rsid w:val="003411DA"/>
    <w:rsid w:val="00343713"/>
    <w:rsid w:val="00344E90"/>
    <w:rsid w:val="00346A7B"/>
    <w:rsid w:val="00346E8F"/>
    <w:rsid w:val="00353993"/>
    <w:rsid w:val="003546ED"/>
    <w:rsid w:val="00355572"/>
    <w:rsid w:val="00361931"/>
    <w:rsid w:val="00362E01"/>
    <w:rsid w:val="00364121"/>
    <w:rsid w:val="00366412"/>
    <w:rsid w:val="0036735C"/>
    <w:rsid w:val="00367465"/>
    <w:rsid w:val="00372BAA"/>
    <w:rsid w:val="00374169"/>
    <w:rsid w:val="003742C0"/>
    <w:rsid w:val="0037483E"/>
    <w:rsid w:val="00375DAC"/>
    <w:rsid w:val="00377E8C"/>
    <w:rsid w:val="0038027B"/>
    <w:rsid w:val="00382211"/>
    <w:rsid w:val="00383A49"/>
    <w:rsid w:val="00383BCE"/>
    <w:rsid w:val="00387C69"/>
    <w:rsid w:val="00390425"/>
    <w:rsid w:val="00390B0C"/>
    <w:rsid w:val="00390C33"/>
    <w:rsid w:val="003922BB"/>
    <w:rsid w:val="003934AD"/>
    <w:rsid w:val="003938EF"/>
    <w:rsid w:val="003942DC"/>
    <w:rsid w:val="00396159"/>
    <w:rsid w:val="0039672B"/>
    <w:rsid w:val="0039758E"/>
    <w:rsid w:val="00397744"/>
    <w:rsid w:val="00397E22"/>
    <w:rsid w:val="003A02B5"/>
    <w:rsid w:val="003A0AAD"/>
    <w:rsid w:val="003A1C9E"/>
    <w:rsid w:val="003A1D84"/>
    <w:rsid w:val="003A1E3E"/>
    <w:rsid w:val="003A2AEF"/>
    <w:rsid w:val="003A6948"/>
    <w:rsid w:val="003B1C2F"/>
    <w:rsid w:val="003B373E"/>
    <w:rsid w:val="003B3AF3"/>
    <w:rsid w:val="003B422B"/>
    <w:rsid w:val="003B7CBC"/>
    <w:rsid w:val="003B7CE4"/>
    <w:rsid w:val="003C08E8"/>
    <w:rsid w:val="003C117B"/>
    <w:rsid w:val="003C192B"/>
    <w:rsid w:val="003C1FAE"/>
    <w:rsid w:val="003C2E11"/>
    <w:rsid w:val="003D1C3B"/>
    <w:rsid w:val="003D53A0"/>
    <w:rsid w:val="003D6CE9"/>
    <w:rsid w:val="003D715B"/>
    <w:rsid w:val="003E0B93"/>
    <w:rsid w:val="003E1788"/>
    <w:rsid w:val="003E2E46"/>
    <w:rsid w:val="003E2E8A"/>
    <w:rsid w:val="003E335C"/>
    <w:rsid w:val="003E486E"/>
    <w:rsid w:val="003E4B5F"/>
    <w:rsid w:val="003E5039"/>
    <w:rsid w:val="003E5338"/>
    <w:rsid w:val="003E5EFC"/>
    <w:rsid w:val="003E6205"/>
    <w:rsid w:val="003E690B"/>
    <w:rsid w:val="003E73DB"/>
    <w:rsid w:val="003F582A"/>
    <w:rsid w:val="003F6430"/>
    <w:rsid w:val="00400F3F"/>
    <w:rsid w:val="00402152"/>
    <w:rsid w:val="00403782"/>
    <w:rsid w:val="00403A68"/>
    <w:rsid w:val="004063D7"/>
    <w:rsid w:val="00406BD2"/>
    <w:rsid w:val="00406F42"/>
    <w:rsid w:val="00407DA3"/>
    <w:rsid w:val="00411428"/>
    <w:rsid w:val="00413B2D"/>
    <w:rsid w:val="0041511B"/>
    <w:rsid w:val="00416ACA"/>
    <w:rsid w:val="00417F1B"/>
    <w:rsid w:val="0042013A"/>
    <w:rsid w:val="00420D3C"/>
    <w:rsid w:val="00421950"/>
    <w:rsid w:val="0042349F"/>
    <w:rsid w:val="0042598F"/>
    <w:rsid w:val="00425B7F"/>
    <w:rsid w:val="00431360"/>
    <w:rsid w:val="0043290C"/>
    <w:rsid w:val="00436FB1"/>
    <w:rsid w:val="00437C08"/>
    <w:rsid w:val="00437F4A"/>
    <w:rsid w:val="004402EB"/>
    <w:rsid w:val="00442E69"/>
    <w:rsid w:val="004436CE"/>
    <w:rsid w:val="0044372C"/>
    <w:rsid w:val="00445B6B"/>
    <w:rsid w:val="00445C9D"/>
    <w:rsid w:val="00450107"/>
    <w:rsid w:val="00450703"/>
    <w:rsid w:val="00451965"/>
    <w:rsid w:val="004526FD"/>
    <w:rsid w:val="0045625B"/>
    <w:rsid w:val="00461EE4"/>
    <w:rsid w:val="00462538"/>
    <w:rsid w:val="0046324A"/>
    <w:rsid w:val="004655E0"/>
    <w:rsid w:val="004667A5"/>
    <w:rsid w:val="004673A9"/>
    <w:rsid w:val="004727A3"/>
    <w:rsid w:val="00473E9C"/>
    <w:rsid w:val="004742CE"/>
    <w:rsid w:val="00475003"/>
    <w:rsid w:val="00476037"/>
    <w:rsid w:val="0047718E"/>
    <w:rsid w:val="0047748A"/>
    <w:rsid w:val="004779EF"/>
    <w:rsid w:val="00480189"/>
    <w:rsid w:val="00481622"/>
    <w:rsid w:val="0048184A"/>
    <w:rsid w:val="0048221D"/>
    <w:rsid w:val="004846A9"/>
    <w:rsid w:val="004854F2"/>
    <w:rsid w:val="00486D8E"/>
    <w:rsid w:val="00486F65"/>
    <w:rsid w:val="00493A55"/>
    <w:rsid w:val="00493BBC"/>
    <w:rsid w:val="004945B2"/>
    <w:rsid w:val="004945EB"/>
    <w:rsid w:val="00495A40"/>
    <w:rsid w:val="004A0C74"/>
    <w:rsid w:val="004A12E5"/>
    <w:rsid w:val="004A196E"/>
    <w:rsid w:val="004A4F51"/>
    <w:rsid w:val="004A644F"/>
    <w:rsid w:val="004A7A2C"/>
    <w:rsid w:val="004A7FAE"/>
    <w:rsid w:val="004B2D8B"/>
    <w:rsid w:val="004B3223"/>
    <w:rsid w:val="004B3800"/>
    <w:rsid w:val="004B78A0"/>
    <w:rsid w:val="004B7A12"/>
    <w:rsid w:val="004C0B3C"/>
    <w:rsid w:val="004C4767"/>
    <w:rsid w:val="004C4993"/>
    <w:rsid w:val="004C58A1"/>
    <w:rsid w:val="004C712B"/>
    <w:rsid w:val="004C7283"/>
    <w:rsid w:val="004C7761"/>
    <w:rsid w:val="004C7DDC"/>
    <w:rsid w:val="004D03EF"/>
    <w:rsid w:val="004D1AAF"/>
    <w:rsid w:val="004D4050"/>
    <w:rsid w:val="004D43F8"/>
    <w:rsid w:val="004D5D8B"/>
    <w:rsid w:val="004E1024"/>
    <w:rsid w:val="004E1696"/>
    <w:rsid w:val="004E1EC4"/>
    <w:rsid w:val="004E2784"/>
    <w:rsid w:val="004E3759"/>
    <w:rsid w:val="004E3E24"/>
    <w:rsid w:val="004E5929"/>
    <w:rsid w:val="004E7D2B"/>
    <w:rsid w:val="004F0C59"/>
    <w:rsid w:val="004F1594"/>
    <w:rsid w:val="004F2678"/>
    <w:rsid w:val="004F3E78"/>
    <w:rsid w:val="004F58AF"/>
    <w:rsid w:val="004F7262"/>
    <w:rsid w:val="004F7986"/>
    <w:rsid w:val="00500148"/>
    <w:rsid w:val="00500C2C"/>
    <w:rsid w:val="00502B7F"/>
    <w:rsid w:val="00502EE8"/>
    <w:rsid w:val="0050344A"/>
    <w:rsid w:val="00504D92"/>
    <w:rsid w:val="0050548D"/>
    <w:rsid w:val="0050564A"/>
    <w:rsid w:val="0050590D"/>
    <w:rsid w:val="005061D7"/>
    <w:rsid w:val="0050681B"/>
    <w:rsid w:val="00507CF5"/>
    <w:rsid w:val="00510A3C"/>
    <w:rsid w:val="00510F02"/>
    <w:rsid w:val="005117E1"/>
    <w:rsid w:val="005122FE"/>
    <w:rsid w:val="0051434D"/>
    <w:rsid w:val="005157CF"/>
    <w:rsid w:val="00515B2D"/>
    <w:rsid w:val="005177EF"/>
    <w:rsid w:val="00517BFD"/>
    <w:rsid w:val="0052064A"/>
    <w:rsid w:val="00520857"/>
    <w:rsid w:val="005222CE"/>
    <w:rsid w:val="005240AC"/>
    <w:rsid w:val="00524406"/>
    <w:rsid w:val="00525E3B"/>
    <w:rsid w:val="00530BB9"/>
    <w:rsid w:val="005319A6"/>
    <w:rsid w:val="00533867"/>
    <w:rsid w:val="00534FEC"/>
    <w:rsid w:val="00535306"/>
    <w:rsid w:val="00537D48"/>
    <w:rsid w:val="0054054D"/>
    <w:rsid w:val="00541A4A"/>
    <w:rsid w:val="0054270C"/>
    <w:rsid w:val="00543BB5"/>
    <w:rsid w:val="00545457"/>
    <w:rsid w:val="005464BD"/>
    <w:rsid w:val="005467CA"/>
    <w:rsid w:val="00546CF3"/>
    <w:rsid w:val="0054729D"/>
    <w:rsid w:val="00552A48"/>
    <w:rsid w:val="00553AA9"/>
    <w:rsid w:val="0055454A"/>
    <w:rsid w:val="005549B4"/>
    <w:rsid w:val="00555674"/>
    <w:rsid w:val="00556540"/>
    <w:rsid w:val="00560A02"/>
    <w:rsid w:val="0056682C"/>
    <w:rsid w:val="00570281"/>
    <w:rsid w:val="00570A75"/>
    <w:rsid w:val="00572AF7"/>
    <w:rsid w:val="00575456"/>
    <w:rsid w:val="00580995"/>
    <w:rsid w:val="00584CCC"/>
    <w:rsid w:val="00584EE6"/>
    <w:rsid w:val="00586A19"/>
    <w:rsid w:val="00586EAE"/>
    <w:rsid w:val="005874B1"/>
    <w:rsid w:val="005909D3"/>
    <w:rsid w:val="005923B7"/>
    <w:rsid w:val="00594387"/>
    <w:rsid w:val="00594F30"/>
    <w:rsid w:val="00595298"/>
    <w:rsid w:val="00597A42"/>
    <w:rsid w:val="00597E92"/>
    <w:rsid w:val="005A0CC7"/>
    <w:rsid w:val="005A3EAA"/>
    <w:rsid w:val="005A49CE"/>
    <w:rsid w:val="005A783C"/>
    <w:rsid w:val="005B00FE"/>
    <w:rsid w:val="005B087E"/>
    <w:rsid w:val="005B4545"/>
    <w:rsid w:val="005B49FA"/>
    <w:rsid w:val="005B511A"/>
    <w:rsid w:val="005B5EB2"/>
    <w:rsid w:val="005B6054"/>
    <w:rsid w:val="005C0876"/>
    <w:rsid w:val="005C3D8C"/>
    <w:rsid w:val="005C3E4D"/>
    <w:rsid w:val="005C3FCC"/>
    <w:rsid w:val="005D0159"/>
    <w:rsid w:val="005D37F2"/>
    <w:rsid w:val="005D492D"/>
    <w:rsid w:val="005D4A36"/>
    <w:rsid w:val="005D5587"/>
    <w:rsid w:val="005E095B"/>
    <w:rsid w:val="005E218A"/>
    <w:rsid w:val="005E3921"/>
    <w:rsid w:val="005E64C4"/>
    <w:rsid w:val="005E6B1F"/>
    <w:rsid w:val="005F0995"/>
    <w:rsid w:val="005F3259"/>
    <w:rsid w:val="005F4884"/>
    <w:rsid w:val="005F6341"/>
    <w:rsid w:val="005F6456"/>
    <w:rsid w:val="005F7F87"/>
    <w:rsid w:val="006004D2"/>
    <w:rsid w:val="00600912"/>
    <w:rsid w:val="006018C8"/>
    <w:rsid w:val="00603505"/>
    <w:rsid w:val="00603998"/>
    <w:rsid w:val="00605316"/>
    <w:rsid w:val="00605FE0"/>
    <w:rsid w:val="00610D1E"/>
    <w:rsid w:val="00610D53"/>
    <w:rsid w:val="00611083"/>
    <w:rsid w:val="00617B05"/>
    <w:rsid w:val="0062162D"/>
    <w:rsid w:val="00621740"/>
    <w:rsid w:val="00621A2C"/>
    <w:rsid w:val="00626DFF"/>
    <w:rsid w:val="006312C1"/>
    <w:rsid w:val="006322A5"/>
    <w:rsid w:val="0063289C"/>
    <w:rsid w:val="00632A4B"/>
    <w:rsid w:val="00634AA9"/>
    <w:rsid w:val="00635867"/>
    <w:rsid w:val="00637131"/>
    <w:rsid w:val="006371B9"/>
    <w:rsid w:val="00640327"/>
    <w:rsid w:val="00640691"/>
    <w:rsid w:val="006410C5"/>
    <w:rsid w:val="006417B4"/>
    <w:rsid w:val="006422A5"/>
    <w:rsid w:val="00645FF9"/>
    <w:rsid w:val="0064644C"/>
    <w:rsid w:val="006520D7"/>
    <w:rsid w:val="00655D5B"/>
    <w:rsid w:val="006577ED"/>
    <w:rsid w:val="0066047F"/>
    <w:rsid w:val="00661D42"/>
    <w:rsid w:val="00662DBE"/>
    <w:rsid w:val="0066310A"/>
    <w:rsid w:val="00663602"/>
    <w:rsid w:val="006640DE"/>
    <w:rsid w:val="00664673"/>
    <w:rsid w:val="00664DEB"/>
    <w:rsid w:val="0066531A"/>
    <w:rsid w:val="00665A3C"/>
    <w:rsid w:val="00667B7C"/>
    <w:rsid w:val="00670E45"/>
    <w:rsid w:val="00674295"/>
    <w:rsid w:val="00676651"/>
    <w:rsid w:val="00677515"/>
    <w:rsid w:val="0068075D"/>
    <w:rsid w:val="00680B90"/>
    <w:rsid w:val="0068203C"/>
    <w:rsid w:val="00683B64"/>
    <w:rsid w:val="00683C3C"/>
    <w:rsid w:val="00685C59"/>
    <w:rsid w:val="00687A8C"/>
    <w:rsid w:val="006907A9"/>
    <w:rsid w:val="0069165B"/>
    <w:rsid w:val="00693A41"/>
    <w:rsid w:val="00694FD6"/>
    <w:rsid w:val="00696B90"/>
    <w:rsid w:val="00697FCD"/>
    <w:rsid w:val="006A3E28"/>
    <w:rsid w:val="006B04CE"/>
    <w:rsid w:val="006B1A8B"/>
    <w:rsid w:val="006B1EA4"/>
    <w:rsid w:val="006B33E5"/>
    <w:rsid w:val="006B344B"/>
    <w:rsid w:val="006B7C69"/>
    <w:rsid w:val="006C3DBE"/>
    <w:rsid w:val="006C4793"/>
    <w:rsid w:val="006C5276"/>
    <w:rsid w:val="006C73D0"/>
    <w:rsid w:val="006D14C6"/>
    <w:rsid w:val="006D16D9"/>
    <w:rsid w:val="006D1B9E"/>
    <w:rsid w:val="006D62C7"/>
    <w:rsid w:val="006D651C"/>
    <w:rsid w:val="006E00E4"/>
    <w:rsid w:val="006E057A"/>
    <w:rsid w:val="006E0C02"/>
    <w:rsid w:val="006E2D1D"/>
    <w:rsid w:val="006E2ED0"/>
    <w:rsid w:val="006E3F1A"/>
    <w:rsid w:val="006E542E"/>
    <w:rsid w:val="006E63DF"/>
    <w:rsid w:val="006E7274"/>
    <w:rsid w:val="006F0CC4"/>
    <w:rsid w:val="006F3A5B"/>
    <w:rsid w:val="006F49B5"/>
    <w:rsid w:val="006F7F71"/>
    <w:rsid w:val="00701C71"/>
    <w:rsid w:val="00704475"/>
    <w:rsid w:val="00711BC6"/>
    <w:rsid w:val="00714A0E"/>
    <w:rsid w:val="00714BD3"/>
    <w:rsid w:val="00715073"/>
    <w:rsid w:val="00716FFC"/>
    <w:rsid w:val="00722104"/>
    <w:rsid w:val="00725827"/>
    <w:rsid w:val="0072589D"/>
    <w:rsid w:val="00726F16"/>
    <w:rsid w:val="00727902"/>
    <w:rsid w:val="00727CA3"/>
    <w:rsid w:val="007305AD"/>
    <w:rsid w:val="00730792"/>
    <w:rsid w:val="00731AAB"/>
    <w:rsid w:val="00733D0A"/>
    <w:rsid w:val="00734944"/>
    <w:rsid w:val="00736104"/>
    <w:rsid w:val="00736F0E"/>
    <w:rsid w:val="00737DA1"/>
    <w:rsid w:val="007412B0"/>
    <w:rsid w:val="00745FA5"/>
    <w:rsid w:val="00747810"/>
    <w:rsid w:val="00750534"/>
    <w:rsid w:val="00751CCC"/>
    <w:rsid w:val="00752812"/>
    <w:rsid w:val="0075732F"/>
    <w:rsid w:val="0075777B"/>
    <w:rsid w:val="007602A9"/>
    <w:rsid w:val="00760474"/>
    <w:rsid w:val="00760D43"/>
    <w:rsid w:val="00760F71"/>
    <w:rsid w:val="007617A9"/>
    <w:rsid w:val="007618AD"/>
    <w:rsid w:val="00761C67"/>
    <w:rsid w:val="00764C72"/>
    <w:rsid w:val="00765629"/>
    <w:rsid w:val="00766669"/>
    <w:rsid w:val="007668C8"/>
    <w:rsid w:val="00766B59"/>
    <w:rsid w:val="00767E72"/>
    <w:rsid w:val="00770AC6"/>
    <w:rsid w:val="00771765"/>
    <w:rsid w:val="00772106"/>
    <w:rsid w:val="00775322"/>
    <w:rsid w:val="00782AB0"/>
    <w:rsid w:val="00785032"/>
    <w:rsid w:val="00786D45"/>
    <w:rsid w:val="00787DB2"/>
    <w:rsid w:val="00790E98"/>
    <w:rsid w:val="00795678"/>
    <w:rsid w:val="00795B3B"/>
    <w:rsid w:val="00795C12"/>
    <w:rsid w:val="00796F9E"/>
    <w:rsid w:val="007A35BA"/>
    <w:rsid w:val="007A4344"/>
    <w:rsid w:val="007A4D25"/>
    <w:rsid w:val="007A5FEC"/>
    <w:rsid w:val="007A7D0D"/>
    <w:rsid w:val="007B1B3A"/>
    <w:rsid w:val="007C1BBB"/>
    <w:rsid w:val="007C2DC5"/>
    <w:rsid w:val="007C344E"/>
    <w:rsid w:val="007C36FE"/>
    <w:rsid w:val="007C4490"/>
    <w:rsid w:val="007C51CE"/>
    <w:rsid w:val="007D0A48"/>
    <w:rsid w:val="007D0E4C"/>
    <w:rsid w:val="007D63DE"/>
    <w:rsid w:val="007D6A68"/>
    <w:rsid w:val="007D6D3C"/>
    <w:rsid w:val="007E12E3"/>
    <w:rsid w:val="007E2056"/>
    <w:rsid w:val="007E44F0"/>
    <w:rsid w:val="007E5275"/>
    <w:rsid w:val="007E6580"/>
    <w:rsid w:val="007E7C09"/>
    <w:rsid w:val="007F08A1"/>
    <w:rsid w:val="007F0A48"/>
    <w:rsid w:val="007F1134"/>
    <w:rsid w:val="007F1D3A"/>
    <w:rsid w:val="007F3E5E"/>
    <w:rsid w:val="007F6575"/>
    <w:rsid w:val="00800122"/>
    <w:rsid w:val="00800651"/>
    <w:rsid w:val="00801493"/>
    <w:rsid w:val="00801524"/>
    <w:rsid w:val="008022C2"/>
    <w:rsid w:val="008034EA"/>
    <w:rsid w:val="008048B6"/>
    <w:rsid w:val="008078A9"/>
    <w:rsid w:val="00807C4F"/>
    <w:rsid w:val="00814B91"/>
    <w:rsid w:val="00815318"/>
    <w:rsid w:val="008163E7"/>
    <w:rsid w:val="008174B6"/>
    <w:rsid w:val="00817668"/>
    <w:rsid w:val="00817E62"/>
    <w:rsid w:val="0082134D"/>
    <w:rsid w:val="00824D8A"/>
    <w:rsid w:val="0083211E"/>
    <w:rsid w:val="00832F2A"/>
    <w:rsid w:val="00835E50"/>
    <w:rsid w:val="008361F4"/>
    <w:rsid w:val="00836332"/>
    <w:rsid w:val="008372A1"/>
    <w:rsid w:val="00840852"/>
    <w:rsid w:val="008416BE"/>
    <w:rsid w:val="00844F57"/>
    <w:rsid w:val="008471FE"/>
    <w:rsid w:val="00847B66"/>
    <w:rsid w:val="00850B05"/>
    <w:rsid w:val="00851701"/>
    <w:rsid w:val="00852EC9"/>
    <w:rsid w:val="00854979"/>
    <w:rsid w:val="008555E3"/>
    <w:rsid w:val="00856020"/>
    <w:rsid w:val="00856DB4"/>
    <w:rsid w:val="008576B0"/>
    <w:rsid w:val="00857882"/>
    <w:rsid w:val="00857901"/>
    <w:rsid w:val="008617FA"/>
    <w:rsid w:val="008631C3"/>
    <w:rsid w:val="00865DE9"/>
    <w:rsid w:val="008736BE"/>
    <w:rsid w:val="00873958"/>
    <w:rsid w:val="008739DE"/>
    <w:rsid w:val="008741BD"/>
    <w:rsid w:val="008745B6"/>
    <w:rsid w:val="00874E95"/>
    <w:rsid w:val="00875360"/>
    <w:rsid w:val="00875F5F"/>
    <w:rsid w:val="00876D44"/>
    <w:rsid w:val="00877002"/>
    <w:rsid w:val="00880EE7"/>
    <w:rsid w:val="00881324"/>
    <w:rsid w:val="008830F6"/>
    <w:rsid w:val="008849CD"/>
    <w:rsid w:val="008871FC"/>
    <w:rsid w:val="00887D3D"/>
    <w:rsid w:val="008958BE"/>
    <w:rsid w:val="00895BB1"/>
    <w:rsid w:val="00895C2B"/>
    <w:rsid w:val="0089639E"/>
    <w:rsid w:val="00896E6C"/>
    <w:rsid w:val="00897283"/>
    <w:rsid w:val="00897E38"/>
    <w:rsid w:val="008A01CA"/>
    <w:rsid w:val="008A0495"/>
    <w:rsid w:val="008A0C5F"/>
    <w:rsid w:val="008A1D7D"/>
    <w:rsid w:val="008A1E7E"/>
    <w:rsid w:val="008A2FF1"/>
    <w:rsid w:val="008A3442"/>
    <w:rsid w:val="008A3AF0"/>
    <w:rsid w:val="008A4622"/>
    <w:rsid w:val="008A7F03"/>
    <w:rsid w:val="008B3FAF"/>
    <w:rsid w:val="008B72ED"/>
    <w:rsid w:val="008B74CD"/>
    <w:rsid w:val="008C0AF4"/>
    <w:rsid w:val="008C1889"/>
    <w:rsid w:val="008C1FA8"/>
    <w:rsid w:val="008C31CD"/>
    <w:rsid w:val="008C4131"/>
    <w:rsid w:val="008C430E"/>
    <w:rsid w:val="008D01F4"/>
    <w:rsid w:val="008D5E92"/>
    <w:rsid w:val="008E1336"/>
    <w:rsid w:val="008E250B"/>
    <w:rsid w:val="008E36FF"/>
    <w:rsid w:val="008E6154"/>
    <w:rsid w:val="008F227E"/>
    <w:rsid w:val="008F2D02"/>
    <w:rsid w:val="008F3C55"/>
    <w:rsid w:val="008F610F"/>
    <w:rsid w:val="008F642F"/>
    <w:rsid w:val="008F67CF"/>
    <w:rsid w:val="00900A5C"/>
    <w:rsid w:val="00901669"/>
    <w:rsid w:val="00903C59"/>
    <w:rsid w:val="00904884"/>
    <w:rsid w:val="0090783A"/>
    <w:rsid w:val="00910A0C"/>
    <w:rsid w:val="00910D54"/>
    <w:rsid w:val="00911DEF"/>
    <w:rsid w:val="009122ED"/>
    <w:rsid w:val="00912632"/>
    <w:rsid w:val="00914EC0"/>
    <w:rsid w:val="0091550B"/>
    <w:rsid w:val="009169C2"/>
    <w:rsid w:val="009203E8"/>
    <w:rsid w:val="00923084"/>
    <w:rsid w:val="00924029"/>
    <w:rsid w:val="009252D7"/>
    <w:rsid w:val="0093202F"/>
    <w:rsid w:val="00934209"/>
    <w:rsid w:val="00935C84"/>
    <w:rsid w:val="00940DBC"/>
    <w:rsid w:val="00941DB6"/>
    <w:rsid w:val="00942975"/>
    <w:rsid w:val="00943F34"/>
    <w:rsid w:val="009470EB"/>
    <w:rsid w:val="00947388"/>
    <w:rsid w:val="00950AC9"/>
    <w:rsid w:val="00950E36"/>
    <w:rsid w:val="00951641"/>
    <w:rsid w:val="00951FAA"/>
    <w:rsid w:val="00953CE1"/>
    <w:rsid w:val="00954A2D"/>
    <w:rsid w:val="00957CD5"/>
    <w:rsid w:val="00962AFD"/>
    <w:rsid w:val="00962B0E"/>
    <w:rsid w:val="00963BF5"/>
    <w:rsid w:val="00963EFE"/>
    <w:rsid w:val="00965E0A"/>
    <w:rsid w:val="009708F4"/>
    <w:rsid w:val="00972976"/>
    <w:rsid w:val="00975066"/>
    <w:rsid w:val="0098204C"/>
    <w:rsid w:val="00982A44"/>
    <w:rsid w:val="00982B54"/>
    <w:rsid w:val="00983344"/>
    <w:rsid w:val="00984EA2"/>
    <w:rsid w:val="00986120"/>
    <w:rsid w:val="009867F7"/>
    <w:rsid w:val="00990A9A"/>
    <w:rsid w:val="00992995"/>
    <w:rsid w:val="009A0FFE"/>
    <w:rsid w:val="009A14C2"/>
    <w:rsid w:val="009A2763"/>
    <w:rsid w:val="009A333D"/>
    <w:rsid w:val="009A343C"/>
    <w:rsid w:val="009A3A73"/>
    <w:rsid w:val="009A7F2C"/>
    <w:rsid w:val="009B1304"/>
    <w:rsid w:val="009B175E"/>
    <w:rsid w:val="009B3984"/>
    <w:rsid w:val="009B48D8"/>
    <w:rsid w:val="009B7FF0"/>
    <w:rsid w:val="009C0AC8"/>
    <w:rsid w:val="009C1CCC"/>
    <w:rsid w:val="009C25A0"/>
    <w:rsid w:val="009C5931"/>
    <w:rsid w:val="009C5C1C"/>
    <w:rsid w:val="009D21B0"/>
    <w:rsid w:val="009D6B12"/>
    <w:rsid w:val="009D76D1"/>
    <w:rsid w:val="009D7859"/>
    <w:rsid w:val="009E2959"/>
    <w:rsid w:val="009E2965"/>
    <w:rsid w:val="009E623D"/>
    <w:rsid w:val="009F0360"/>
    <w:rsid w:val="009F0BD5"/>
    <w:rsid w:val="009F10FF"/>
    <w:rsid w:val="009F1B5C"/>
    <w:rsid w:val="009F2683"/>
    <w:rsid w:val="009F4D86"/>
    <w:rsid w:val="009F5B0B"/>
    <w:rsid w:val="009F6B6B"/>
    <w:rsid w:val="009F70D4"/>
    <w:rsid w:val="00A015D3"/>
    <w:rsid w:val="00A0246E"/>
    <w:rsid w:val="00A028C1"/>
    <w:rsid w:val="00A03BAF"/>
    <w:rsid w:val="00A04188"/>
    <w:rsid w:val="00A04762"/>
    <w:rsid w:val="00A04A00"/>
    <w:rsid w:val="00A0697C"/>
    <w:rsid w:val="00A06D74"/>
    <w:rsid w:val="00A10B87"/>
    <w:rsid w:val="00A129CC"/>
    <w:rsid w:val="00A13216"/>
    <w:rsid w:val="00A1369A"/>
    <w:rsid w:val="00A138D0"/>
    <w:rsid w:val="00A14AF2"/>
    <w:rsid w:val="00A15977"/>
    <w:rsid w:val="00A17B48"/>
    <w:rsid w:val="00A20DB0"/>
    <w:rsid w:val="00A20DCF"/>
    <w:rsid w:val="00A21359"/>
    <w:rsid w:val="00A237CD"/>
    <w:rsid w:val="00A253BB"/>
    <w:rsid w:val="00A26541"/>
    <w:rsid w:val="00A2663C"/>
    <w:rsid w:val="00A26653"/>
    <w:rsid w:val="00A26ECE"/>
    <w:rsid w:val="00A26F50"/>
    <w:rsid w:val="00A2708A"/>
    <w:rsid w:val="00A27978"/>
    <w:rsid w:val="00A302B1"/>
    <w:rsid w:val="00A316B5"/>
    <w:rsid w:val="00A327B6"/>
    <w:rsid w:val="00A32EF3"/>
    <w:rsid w:val="00A35D30"/>
    <w:rsid w:val="00A37B47"/>
    <w:rsid w:val="00A40329"/>
    <w:rsid w:val="00A4337F"/>
    <w:rsid w:val="00A453D6"/>
    <w:rsid w:val="00A45844"/>
    <w:rsid w:val="00A45CAF"/>
    <w:rsid w:val="00A45DD4"/>
    <w:rsid w:val="00A46924"/>
    <w:rsid w:val="00A501B2"/>
    <w:rsid w:val="00A529A8"/>
    <w:rsid w:val="00A52C07"/>
    <w:rsid w:val="00A53FF8"/>
    <w:rsid w:val="00A545FC"/>
    <w:rsid w:val="00A56363"/>
    <w:rsid w:val="00A61CF2"/>
    <w:rsid w:val="00A62AD4"/>
    <w:rsid w:val="00A63787"/>
    <w:rsid w:val="00A64770"/>
    <w:rsid w:val="00A64C05"/>
    <w:rsid w:val="00A653A6"/>
    <w:rsid w:val="00A659F1"/>
    <w:rsid w:val="00A664AF"/>
    <w:rsid w:val="00A66C99"/>
    <w:rsid w:val="00A72E79"/>
    <w:rsid w:val="00A73DDD"/>
    <w:rsid w:val="00A741CE"/>
    <w:rsid w:val="00A747B8"/>
    <w:rsid w:val="00A75003"/>
    <w:rsid w:val="00A75124"/>
    <w:rsid w:val="00A761CB"/>
    <w:rsid w:val="00A814C5"/>
    <w:rsid w:val="00A8270D"/>
    <w:rsid w:val="00A84294"/>
    <w:rsid w:val="00A85AFE"/>
    <w:rsid w:val="00A865F8"/>
    <w:rsid w:val="00A867C5"/>
    <w:rsid w:val="00A901C3"/>
    <w:rsid w:val="00A90F1D"/>
    <w:rsid w:val="00A9150D"/>
    <w:rsid w:val="00A91A9B"/>
    <w:rsid w:val="00A91BE2"/>
    <w:rsid w:val="00A92EE0"/>
    <w:rsid w:val="00A932CA"/>
    <w:rsid w:val="00A958BF"/>
    <w:rsid w:val="00A974FE"/>
    <w:rsid w:val="00A975E5"/>
    <w:rsid w:val="00AA0F05"/>
    <w:rsid w:val="00AA1076"/>
    <w:rsid w:val="00AA1A4E"/>
    <w:rsid w:val="00AA7190"/>
    <w:rsid w:val="00AA7799"/>
    <w:rsid w:val="00AA7D99"/>
    <w:rsid w:val="00AB000D"/>
    <w:rsid w:val="00AB0957"/>
    <w:rsid w:val="00AB25B8"/>
    <w:rsid w:val="00AB3DA9"/>
    <w:rsid w:val="00AB4309"/>
    <w:rsid w:val="00AB4A2D"/>
    <w:rsid w:val="00AB607B"/>
    <w:rsid w:val="00AB63E0"/>
    <w:rsid w:val="00AB7177"/>
    <w:rsid w:val="00AB780E"/>
    <w:rsid w:val="00AC059A"/>
    <w:rsid w:val="00AC06C7"/>
    <w:rsid w:val="00AC0960"/>
    <w:rsid w:val="00AC273B"/>
    <w:rsid w:val="00AC59A7"/>
    <w:rsid w:val="00AC7348"/>
    <w:rsid w:val="00AC74C6"/>
    <w:rsid w:val="00AC7504"/>
    <w:rsid w:val="00AC7B74"/>
    <w:rsid w:val="00AD030A"/>
    <w:rsid w:val="00AD09CA"/>
    <w:rsid w:val="00AD0AF3"/>
    <w:rsid w:val="00AD4154"/>
    <w:rsid w:val="00AD5321"/>
    <w:rsid w:val="00AE1A41"/>
    <w:rsid w:val="00AE1F4E"/>
    <w:rsid w:val="00AE5FC1"/>
    <w:rsid w:val="00AE6762"/>
    <w:rsid w:val="00AE6F58"/>
    <w:rsid w:val="00AF1A1D"/>
    <w:rsid w:val="00AF3796"/>
    <w:rsid w:val="00AF45F0"/>
    <w:rsid w:val="00AF6259"/>
    <w:rsid w:val="00AF6BCA"/>
    <w:rsid w:val="00AF7A86"/>
    <w:rsid w:val="00B014EE"/>
    <w:rsid w:val="00B01798"/>
    <w:rsid w:val="00B018A6"/>
    <w:rsid w:val="00B02EE2"/>
    <w:rsid w:val="00B03667"/>
    <w:rsid w:val="00B0496B"/>
    <w:rsid w:val="00B0746D"/>
    <w:rsid w:val="00B12ADA"/>
    <w:rsid w:val="00B1303A"/>
    <w:rsid w:val="00B168D0"/>
    <w:rsid w:val="00B2221E"/>
    <w:rsid w:val="00B2244B"/>
    <w:rsid w:val="00B22877"/>
    <w:rsid w:val="00B25441"/>
    <w:rsid w:val="00B25C70"/>
    <w:rsid w:val="00B26ACC"/>
    <w:rsid w:val="00B2723F"/>
    <w:rsid w:val="00B27C96"/>
    <w:rsid w:val="00B30306"/>
    <w:rsid w:val="00B30BC0"/>
    <w:rsid w:val="00B30D7B"/>
    <w:rsid w:val="00B31D1D"/>
    <w:rsid w:val="00B325D4"/>
    <w:rsid w:val="00B326A4"/>
    <w:rsid w:val="00B32AB8"/>
    <w:rsid w:val="00B37733"/>
    <w:rsid w:val="00B37F81"/>
    <w:rsid w:val="00B4003A"/>
    <w:rsid w:val="00B40E99"/>
    <w:rsid w:val="00B4169B"/>
    <w:rsid w:val="00B417BE"/>
    <w:rsid w:val="00B44B6F"/>
    <w:rsid w:val="00B47AAE"/>
    <w:rsid w:val="00B51AAC"/>
    <w:rsid w:val="00B54C08"/>
    <w:rsid w:val="00B55D99"/>
    <w:rsid w:val="00B57B89"/>
    <w:rsid w:val="00B60269"/>
    <w:rsid w:val="00B61B86"/>
    <w:rsid w:val="00B62E37"/>
    <w:rsid w:val="00B63EAA"/>
    <w:rsid w:val="00B65498"/>
    <w:rsid w:val="00B65A00"/>
    <w:rsid w:val="00B65ECF"/>
    <w:rsid w:val="00B67951"/>
    <w:rsid w:val="00B67C43"/>
    <w:rsid w:val="00B75006"/>
    <w:rsid w:val="00B75698"/>
    <w:rsid w:val="00B76303"/>
    <w:rsid w:val="00B76B64"/>
    <w:rsid w:val="00B76E7C"/>
    <w:rsid w:val="00B805BD"/>
    <w:rsid w:val="00B83AC6"/>
    <w:rsid w:val="00B83EE7"/>
    <w:rsid w:val="00B85DC0"/>
    <w:rsid w:val="00B86A3A"/>
    <w:rsid w:val="00B93EEA"/>
    <w:rsid w:val="00B972B3"/>
    <w:rsid w:val="00B9792B"/>
    <w:rsid w:val="00BA03CB"/>
    <w:rsid w:val="00BA0F67"/>
    <w:rsid w:val="00BA1D3C"/>
    <w:rsid w:val="00BA1EA7"/>
    <w:rsid w:val="00BA284F"/>
    <w:rsid w:val="00BA2D40"/>
    <w:rsid w:val="00BA6F15"/>
    <w:rsid w:val="00BA7775"/>
    <w:rsid w:val="00BB0937"/>
    <w:rsid w:val="00BB17E3"/>
    <w:rsid w:val="00BB39A7"/>
    <w:rsid w:val="00BB5E71"/>
    <w:rsid w:val="00BB6BE0"/>
    <w:rsid w:val="00BB7407"/>
    <w:rsid w:val="00BB77A7"/>
    <w:rsid w:val="00BB7AD2"/>
    <w:rsid w:val="00BB7E60"/>
    <w:rsid w:val="00BC25F4"/>
    <w:rsid w:val="00BC27B7"/>
    <w:rsid w:val="00BC2B10"/>
    <w:rsid w:val="00BC3C41"/>
    <w:rsid w:val="00BC3E74"/>
    <w:rsid w:val="00BC4BB6"/>
    <w:rsid w:val="00BC53BC"/>
    <w:rsid w:val="00BC6C28"/>
    <w:rsid w:val="00BC71DF"/>
    <w:rsid w:val="00BC76BE"/>
    <w:rsid w:val="00BD0545"/>
    <w:rsid w:val="00BD5478"/>
    <w:rsid w:val="00BD54DE"/>
    <w:rsid w:val="00BE04DE"/>
    <w:rsid w:val="00BE3F87"/>
    <w:rsid w:val="00BE7498"/>
    <w:rsid w:val="00BF0C7C"/>
    <w:rsid w:val="00BF30B3"/>
    <w:rsid w:val="00BF3FEE"/>
    <w:rsid w:val="00BF53C4"/>
    <w:rsid w:val="00BF5708"/>
    <w:rsid w:val="00BF6056"/>
    <w:rsid w:val="00BF7B94"/>
    <w:rsid w:val="00BF7EAC"/>
    <w:rsid w:val="00C03E3C"/>
    <w:rsid w:val="00C05C09"/>
    <w:rsid w:val="00C13330"/>
    <w:rsid w:val="00C1366C"/>
    <w:rsid w:val="00C13E15"/>
    <w:rsid w:val="00C147A2"/>
    <w:rsid w:val="00C16196"/>
    <w:rsid w:val="00C20F64"/>
    <w:rsid w:val="00C245E8"/>
    <w:rsid w:val="00C248F3"/>
    <w:rsid w:val="00C258B5"/>
    <w:rsid w:val="00C27728"/>
    <w:rsid w:val="00C30028"/>
    <w:rsid w:val="00C311C2"/>
    <w:rsid w:val="00C3293B"/>
    <w:rsid w:val="00C331F3"/>
    <w:rsid w:val="00C332D5"/>
    <w:rsid w:val="00C33C12"/>
    <w:rsid w:val="00C35112"/>
    <w:rsid w:val="00C42D38"/>
    <w:rsid w:val="00C5179E"/>
    <w:rsid w:val="00C51D51"/>
    <w:rsid w:val="00C52B57"/>
    <w:rsid w:val="00C531A5"/>
    <w:rsid w:val="00C547EC"/>
    <w:rsid w:val="00C55644"/>
    <w:rsid w:val="00C57D14"/>
    <w:rsid w:val="00C628F5"/>
    <w:rsid w:val="00C64BDD"/>
    <w:rsid w:val="00C6581D"/>
    <w:rsid w:val="00C67584"/>
    <w:rsid w:val="00C70578"/>
    <w:rsid w:val="00C70E01"/>
    <w:rsid w:val="00C72F9B"/>
    <w:rsid w:val="00C74E03"/>
    <w:rsid w:val="00C76540"/>
    <w:rsid w:val="00C76F58"/>
    <w:rsid w:val="00C77BC5"/>
    <w:rsid w:val="00C800FE"/>
    <w:rsid w:val="00C81103"/>
    <w:rsid w:val="00C848DC"/>
    <w:rsid w:val="00C84ACD"/>
    <w:rsid w:val="00C85A0F"/>
    <w:rsid w:val="00C92087"/>
    <w:rsid w:val="00C9275F"/>
    <w:rsid w:val="00C965E5"/>
    <w:rsid w:val="00CA0D5B"/>
    <w:rsid w:val="00CA2AAE"/>
    <w:rsid w:val="00CA2CA1"/>
    <w:rsid w:val="00CA72E1"/>
    <w:rsid w:val="00CA7C14"/>
    <w:rsid w:val="00CB0A66"/>
    <w:rsid w:val="00CB1A92"/>
    <w:rsid w:val="00CB1BD1"/>
    <w:rsid w:val="00CB30C2"/>
    <w:rsid w:val="00CB524F"/>
    <w:rsid w:val="00CB5E26"/>
    <w:rsid w:val="00CC209E"/>
    <w:rsid w:val="00CC3510"/>
    <w:rsid w:val="00CC3B1D"/>
    <w:rsid w:val="00CC5887"/>
    <w:rsid w:val="00CD49EA"/>
    <w:rsid w:val="00CD4FAB"/>
    <w:rsid w:val="00CD738B"/>
    <w:rsid w:val="00CE0365"/>
    <w:rsid w:val="00CE1CCA"/>
    <w:rsid w:val="00CE509A"/>
    <w:rsid w:val="00CE69F1"/>
    <w:rsid w:val="00CE70E5"/>
    <w:rsid w:val="00CF03BF"/>
    <w:rsid w:val="00CF11AA"/>
    <w:rsid w:val="00CF161C"/>
    <w:rsid w:val="00CF1C19"/>
    <w:rsid w:val="00CF2829"/>
    <w:rsid w:val="00CF3C9A"/>
    <w:rsid w:val="00CF6341"/>
    <w:rsid w:val="00CF6B77"/>
    <w:rsid w:val="00D01CAE"/>
    <w:rsid w:val="00D032F8"/>
    <w:rsid w:val="00D03662"/>
    <w:rsid w:val="00D042DC"/>
    <w:rsid w:val="00D04DAA"/>
    <w:rsid w:val="00D0618D"/>
    <w:rsid w:val="00D07AEE"/>
    <w:rsid w:val="00D11737"/>
    <w:rsid w:val="00D1334D"/>
    <w:rsid w:val="00D14CBB"/>
    <w:rsid w:val="00D15656"/>
    <w:rsid w:val="00D206FF"/>
    <w:rsid w:val="00D20934"/>
    <w:rsid w:val="00D20FBA"/>
    <w:rsid w:val="00D21A08"/>
    <w:rsid w:val="00D269DF"/>
    <w:rsid w:val="00D3032B"/>
    <w:rsid w:val="00D307BF"/>
    <w:rsid w:val="00D33776"/>
    <w:rsid w:val="00D34A4F"/>
    <w:rsid w:val="00D36815"/>
    <w:rsid w:val="00D3731A"/>
    <w:rsid w:val="00D400C0"/>
    <w:rsid w:val="00D42CB8"/>
    <w:rsid w:val="00D444B3"/>
    <w:rsid w:val="00D444C3"/>
    <w:rsid w:val="00D449C1"/>
    <w:rsid w:val="00D457E0"/>
    <w:rsid w:val="00D516E2"/>
    <w:rsid w:val="00D5219C"/>
    <w:rsid w:val="00D52BBC"/>
    <w:rsid w:val="00D538C0"/>
    <w:rsid w:val="00D54BD3"/>
    <w:rsid w:val="00D561BE"/>
    <w:rsid w:val="00D63A1D"/>
    <w:rsid w:val="00D63B0F"/>
    <w:rsid w:val="00D650A2"/>
    <w:rsid w:val="00D66EC0"/>
    <w:rsid w:val="00D70030"/>
    <w:rsid w:val="00D7019C"/>
    <w:rsid w:val="00D758FC"/>
    <w:rsid w:val="00D80B8A"/>
    <w:rsid w:val="00D80BE1"/>
    <w:rsid w:val="00D81EC4"/>
    <w:rsid w:val="00D829E0"/>
    <w:rsid w:val="00D82F5A"/>
    <w:rsid w:val="00D830F5"/>
    <w:rsid w:val="00D8344D"/>
    <w:rsid w:val="00D8456A"/>
    <w:rsid w:val="00D847EF"/>
    <w:rsid w:val="00D84D28"/>
    <w:rsid w:val="00D850D8"/>
    <w:rsid w:val="00D85B3C"/>
    <w:rsid w:val="00D87006"/>
    <w:rsid w:val="00D9183D"/>
    <w:rsid w:val="00D91F6B"/>
    <w:rsid w:val="00D93546"/>
    <w:rsid w:val="00D97BFA"/>
    <w:rsid w:val="00DA00F3"/>
    <w:rsid w:val="00DA1712"/>
    <w:rsid w:val="00DA3CAB"/>
    <w:rsid w:val="00DA48E8"/>
    <w:rsid w:val="00DA6D45"/>
    <w:rsid w:val="00DA7BA9"/>
    <w:rsid w:val="00DB1BF3"/>
    <w:rsid w:val="00DB3944"/>
    <w:rsid w:val="00DB55FC"/>
    <w:rsid w:val="00DB7525"/>
    <w:rsid w:val="00DC1ACD"/>
    <w:rsid w:val="00DC5721"/>
    <w:rsid w:val="00DC6012"/>
    <w:rsid w:val="00DC7A8D"/>
    <w:rsid w:val="00DC7F57"/>
    <w:rsid w:val="00DD1106"/>
    <w:rsid w:val="00DD226F"/>
    <w:rsid w:val="00DD2329"/>
    <w:rsid w:val="00DD5357"/>
    <w:rsid w:val="00DD6307"/>
    <w:rsid w:val="00DD7A6C"/>
    <w:rsid w:val="00DE02F1"/>
    <w:rsid w:val="00DE0672"/>
    <w:rsid w:val="00DE158B"/>
    <w:rsid w:val="00DE2095"/>
    <w:rsid w:val="00DE599E"/>
    <w:rsid w:val="00DE631A"/>
    <w:rsid w:val="00DF04DC"/>
    <w:rsid w:val="00DF14FA"/>
    <w:rsid w:val="00DF2D37"/>
    <w:rsid w:val="00DF6D9E"/>
    <w:rsid w:val="00DF7891"/>
    <w:rsid w:val="00E003BB"/>
    <w:rsid w:val="00E0115B"/>
    <w:rsid w:val="00E01D2D"/>
    <w:rsid w:val="00E05135"/>
    <w:rsid w:val="00E05B51"/>
    <w:rsid w:val="00E06BC7"/>
    <w:rsid w:val="00E11783"/>
    <w:rsid w:val="00E11E12"/>
    <w:rsid w:val="00E136E6"/>
    <w:rsid w:val="00E13FE8"/>
    <w:rsid w:val="00E17AB3"/>
    <w:rsid w:val="00E22A7D"/>
    <w:rsid w:val="00E240A7"/>
    <w:rsid w:val="00E24389"/>
    <w:rsid w:val="00E30799"/>
    <w:rsid w:val="00E3116A"/>
    <w:rsid w:val="00E32007"/>
    <w:rsid w:val="00E3592B"/>
    <w:rsid w:val="00E41371"/>
    <w:rsid w:val="00E43B7D"/>
    <w:rsid w:val="00E4466E"/>
    <w:rsid w:val="00E44B4A"/>
    <w:rsid w:val="00E46A1D"/>
    <w:rsid w:val="00E47A20"/>
    <w:rsid w:val="00E53E61"/>
    <w:rsid w:val="00E5425C"/>
    <w:rsid w:val="00E559E8"/>
    <w:rsid w:val="00E6137C"/>
    <w:rsid w:val="00E62248"/>
    <w:rsid w:val="00E62C63"/>
    <w:rsid w:val="00E63907"/>
    <w:rsid w:val="00E64DDB"/>
    <w:rsid w:val="00E65389"/>
    <w:rsid w:val="00E659EF"/>
    <w:rsid w:val="00E65A07"/>
    <w:rsid w:val="00E72E97"/>
    <w:rsid w:val="00E73B62"/>
    <w:rsid w:val="00E75625"/>
    <w:rsid w:val="00E76A4D"/>
    <w:rsid w:val="00E77F6C"/>
    <w:rsid w:val="00E80C4D"/>
    <w:rsid w:val="00E8106B"/>
    <w:rsid w:val="00E81928"/>
    <w:rsid w:val="00E81C34"/>
    <w:rsid w:val="00E81D5D"/>
    <w:rsid w:val="00E836C9"/>
    <w:rsid w:val="00E8372B"/>
    <w:rsid w:val="00E83DC9"/>
    <w:rsid w:val="00E84970"/>
    <w:rsid w:val="00E85E87"/>
    <w:rsid w:val="00E90906"/>
    <w:rsid w:val="00E91E36"/>
    <w:rsid w:val="00E92A4C"/>
    <w:rsid w:val="00E93215"/>
    <w:rsid w:val="00E9495A"/>
    <w:rsid w:val="00E97472"/>
    <w:rsid w:val="00EA3C04"/>
    <w:rsid w:val="00EA487D"/>
    <w:rsid w:val="00EA5E13"/>
    <w:rsid w:val="00EA5FBB"/>
    <w:rsid w:val="00EA6282"/>
    <w:rsid w:val="00EB0557"/>
    <w:rsid w:val="00EB12DE"/>
    <w:rsid w:val="00EB15BC"/>
    <w:rsid w:val="00EB3A5D"/>
    <w:rsid w:val="00EB70AF"/>
    <w:rsid w:val="00EC2B48"/>
    <w:rsid w:val="00EC2DF3"/>
    <w:rsid w:val="00ED0DB5"/>
    <w:rsid w:val="00ED498F"/>
    <w:rsid w:val="00ED6274"/>
    <w:rsid w:val="00EE15D4"/>
    <w:rsid w:val="00EE31F1"/>
    <w:rsid w:val="00EE415A"/>
    <w:rsid w:val="00EE6121"/>
    <w:rsid w:val="00EE7247"/>
    <w:rsid w:val="00EF075B"/>
    <w:rsid w:val="00EF091C"/>
    <w:rsid w:val="00EF0B76"/>
    <w:rsid w:val="00EF4328"/>
    <w:rsid w:val="00EF6B8E"/>
    <w:rsid w:val="00EF7C98"/>
    <w:rsid w:val="00F031FB"/>
    <w:rsid w:val="00F03B0C"/>
    <w:rsid w:val="00F03D48"/>
    <w:rsid w:val="00F05C83"/>
    <w:rsid w:val="00F064D1"/>
    <w:rsid w:val="00F07FF9"/>
    <w:rsid w:val="00F123A3"/>
    <w:rsid w:val="00F14609"/>
    <w:rsid w:val="00F156A0"/>
    <w:rsid w:val="00F16870"/>
    <w:rsid w:val="00F16D73"/>
    <w:rsid w:val="00F17551"/>
    <w:rsid w:val="00F2176F"/>
    <w:rsid w:val="00F22A69"/>
    <w:rsid w:val="00F22E88"/>
    <w:rsid w:val="00F26A47"/>
    <w:rsid w:val="00F32C1B"/>
    <w:rsid w:val="00F3324B"/>
    <w:rsid w:val="00F34650"/>
    <w:rsid w:val="00F347F6"/>
    <w:rsid w:val="00F35730"/>
    <w:rsid w:val="00F41948"/>
    <w:rsid w:val="00F420AB"/>
    <w:rsid w:val="00F45B5D"/>
    <w:rsid w:val="00F45B7E"/>
    <w:rsid w:val="00F46572"/>
    <w:rsid w:val="00F46D0E"/>
    <w:rsid w:val="00F47DC4"/>
    <w:rsid w:val="00F520D0"/>
    <w:rsid w:val="00F53C82"/>
    <w:rsid w:val="00F54369"/>
    <w:rsid w:val="00F5482F"/>
    <w:rsid w:val="00F54B4C"/>
    <w:rsid w:val="00F54CAC"/>
    <w:rsid w:val="00F562E8"/>
    <w:rsid w:val="00F56744"/>
    <w:rsid w:val="00F60ADE"/>
    <w:rsid w:val="00F6110E"/>
    <w:rsid w:val="00F62108"/>
    <w:rsid w:val="00F62935"/>
    <w:rsid w:val="00F64DF6"/>
    <w:rsid w:val="00F651C8"/>
    <w:rsid w:val="00F65AD0"/>
    <w:rsid w:val="00F66575"/>
    <w:rsid w:val="00F666CF"/>
    <w:rsid w:val="00F6709A"/>
    <w:rsid w:val="00F670EE"/>
    <w:rsid w:val="00F74DA5"/>
    <w:rsid w:val="00F76F51"/>
    <w:rsid w:val="00F77C09"/>
    <w:rsid w:val="00F77FDF"/>
    <w:rsid w:val="00F82BDC"/>
    <w:rsid w:val="00F835EE"/>
    <w:rsid w:val="00F86411"/>
    <w:rsid w:val="00F9073A"/>
    <w:rsid w:val="00F91F47"/>
    <w:rsid w:val="00F9512F"/>
    <w:rsid w:val="00F9673A"/>
    <w:rsid w:val="00F967B4"/>
    <w:rsid w:val="00FA03E5"/>
    <w:rsid w:val="00FA1999"/>
    <w:rsid w:val="00FA1B26"/>
    <w:rsid w:val="00FA4A69"/>
    <w:rsid w:val="00FA6329"/>
    <w:rsid w:val="00FB315B"/>
    <w:rsid w:val="00FB3680"/>
    <w:rsid w:val="00FB3BCB"/>
    <w:rsid w:val="00FB4140"/>
    <w:rsid w:val="00FB479C"/>
    <w:rsid w:val="00FB498F"/>
    <w:rsid w:val="00FC2CF5"/>
    <w:rsid w:val="00FC30F5"/>
    <w:rsid w:val="00FC37D6"/>
    <w:rsid w:val="00FD04A4"/>
    <w:rsid w:val="00FD224D"/>
    <w:rsid w:val="00FD282B"/>
    <w:rsid w:val="00FD3897"/>
    <w:rsid w:val="00FD3EC0"/>
    <w:rsid w:val="00FD6EB6"/>
    <w:rsid w:val="00FD7CEC"/>
    <w:rsid w:val="00FE255A"/>
    <w:rsid w:val="00FE4D3B"/>
    <w:rsid w:val="00FE712C"/>
    <w:rsid w:val="00FF19AF"/>
    <w:rsid w:val="00FF377E"/>
    <w:rsid w:val="00FF3CA9"/>
    <w:rsid w:val="00FF3DCE"/>
    <w:rsid w:val="00FF5822"/>
    <w:rsid w:val="00FF5923"/>
    <w:rsid w:val="00FF6697"/>
    <w:rsid w:val="00FF6A0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AD961A"/>
  <w15:docId w15:val="{286B2E6B-A6DC-FD45-A5E9-A641AA5E1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2F8E"/>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9A0FFE"/>
    <w:pPr>
      <w:keepNext/>
      <w:numPr>
        <w:numId w:val="1"/>
      </w:numPr>
      <w:spacing w:before="240" w:after="60" w:line="240" w:lineRule="auto"/>
      <w:outlineLvl w:val="0"/>
    </w:pPr>
    <w:rPr>
      <w:rFonts w:ascii="Arial" w:eastAsia="Times New Roman" w:hAnsi="Arial" w:cs="Arial"/>
      <w:b/>
      <w:bCs/>
      <w:kern w:val="32"/>
      <w:sz w:val="24"/>
      <w:szCs w:val="24"/>
      <w:lang w:val="x-none" w:eastAsia="x-none"/>
    </w:rPr>
  </w:style>
  <w:style w:type="paragraph" w:styleId="Heading2">
    <w:name w:val="heading 2"/>
    <w:basedOn w:val="Normal"/>
    <w:next w:val="Normal"/>
    <w:link w:val="Heading2Char"/>
    <w:uiPriority w:val="9"/>
    <w:unhideWhenUsed/>
    <w:qFormat/>
    <w:rsid w:val="00A32EF3"/>
    <w:pPr>
      <w:keepNext/>
      <w:keepLines/>
      <w:spacing w:before="200" w:after="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unhideWhenUsed/>
    <w:qFormat/>
    <w:rsid w:val="00313988"/>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040221"/>
    <w:pPr>
      <w:keepNext/>
      <w:spacing w:before="240" w:after="60"/>
      <w:outlineLvl w:val="3"/>
    </w:pPr>
    <w:rPr>
      <w:rFonts w:eastAsia="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9A0FFE"/>
    <w:rPr>
      <w:rFonts w:ascii="Arial" w:eastAsia="Times New Roman" w:hAnsi="Arial" w:cs="Arial"/>
      <w:b/>
      <w:bCs/>
      <w:kern w:val="32"/>
      <w:sz w:val="24"/>
      <w:szCs w:val="24"/>
      <w:lang w:val="x-none" w:eastAsia="x-none"/>
    </w:rPr>
  </w:style>
  <w:style w:type="paragraph" w:styleId="ListParagraph">
    <w:name w:val="List Paragraph"/>
    <w:aliases w:val="Numbered List Paragraph,Main numbered paragraph,Colorful List - Accent 11,heading 6,List Paragraph1,Bullets,List Paragraph (numbered (a)),List Bullet Mary,List Bullet-OpsManual,References,Title Style 1,Liste 1,List Paragraph nowy,Dot pt,l"/>
    <w:basedOn w:val="Normal"/>
    <w:link w:val="ListParagraphChar"/>
    <w:uiPriority w:val="34"/>
    <w:qFormat/>
    <w:rsid w:val="008A3AF0"/>
    <w:pPr>
      <w:ind w:left="720"/>
      <w:contextualSpacing/>
    </w:pPr>
    <w:rPr>
      <w:lang w:val="x-none" w:eastAsia="x-none"/>
    </w:rPr>
  </w:style>
  <w:style w:type="paragraph" w:customStyle="1" w:styleId="Outline">
    <w:name w:val="Outline"/>
    <w:basedOn w:val="Normal"/>
    <w:rsid w:val="008A3AF0"/>
    <w:pPr>
      <w:spacing w:before="240" w:after="0" w:line="240" w:lineRule="auto"/>
    </w:pPr>
    <w:rPr>
      <w:rFonts w:ascii="Times New Roman" w:eastAsia="Times New Roman" w:hAnsi="Times New Roman"/>
      <w:kern w:val="28"/>
      <w:sz w:val="24"/>
      <w:szCs w:val="20"/>
    </w:rPr>
  </w:style>
  <w:style w:type="paragraph" w:customStyle="1" w:styleId="UG-Text">
    <w:name w:val="UG-Text"/>
    <w:rsid w:val="008A3AF0"/>
    <w:pPr>
      <w:spacing w:before="60" w:after="60"/>
      <w:ind w:left="851" w:hanging="851"/>
    </w:pPr>
    <w:rPr>
      <w:rFonts w:ascii="Times New Roman" w:eastAsia="Times New Roman" w:hAnsi="Times New Roman"/>
      <w:sz w:val="24"/>
      <w:lang w:eastAsia="en-US"/>
    </w:rPr>
  </w:style>
  <w:style w:type="paragraph" w:styleId="Footer">
    <w:name w:val="footer"/>
    <w:aliases w:val="ft,eersteregel,f1"/>
    <w:basedOn w:val="Normal"/>
    <w:link w:val="FooterChar"/>
    <w:uiPriority w:val="99"/>
    <w:unhideWhenUsed/>
    <w:rsid w:val="008A3AF0"/>
    <w:pPr>
      <w:tabs>
        <w:tab w:val="center" w:pos="4680"/>
        <w:tab w:val="right" w:pos="9360"/>
      </w:tabs>
      <w:spacing w:after="0" w:line="240" w:lineRule="auto"/>
    </w:pPr>
    <w:rPr>
      <w:sz w:val="20"/>
      <w:szCs w:val="20"/>
      <w:lang w:val="x-none" w:eastAsia="x-none"/>
    </w:rPr>
  </w:style>
  <w:style w:type="character" w:customStyle="1" w:styleId="FooterChar">
    <w:name w:val="Footer Char"/>
    <w:aliases w:val="ft Char,eersteregel Char,f1 Char"/>
    <w:link w:val="Footer"/>
    <w:uiPriority w:val="99"/>
    <w:rsid w:val="008A3AF0"/>
    <w:rPr>
      <w:rFonts w:ascii="Calibri" w:eastAsia="Calibri" w:hAnsi="Calibri" w:cs="Times New Roman"/>
    </w:rPr>
  </w:style>
  <w:style w:type="paragraph" w:styleId="NoSpacing">
    <w:name w:val="No Spacing"/>
    <w:aliases w:val="Indented,Indented Normal"/>
    <w:link w:val="NoSpacingChar"/>
    <w:uiPriority w:val="1"/>
    <w:qFormat/>
    <w:rsid w:val="008A3AF0"/>
    <w:rPr>
      <w:rFonts w:eastAsia="Times New Roman"/>
      <w:sz w:val="22"/>
      <w:szCs w:val="22"/>
      <w:lang w:val="en-US" w:eastAsia="en-US"/>
    </w:rPr>
  </w:style>
  <w:style w:type="character" w:customStyle="1" w:styleId="NoSpacingChar">
    <w:name w:val="No Spacing Char"/>
    <w:aliases w:val="Indented Char,Indented Normal Char"/>
    <w:link w:val="NoSpacing"/>
    <w:uiPriority w:val="1"/>
    <w:rsid w:val="008A3AF0"/>
    <w:rPr>
      <w:rFonts w:eastAsia="Times New Roman"/>
      <w:sz w:val="22"/>
      <w:szCs w:val="22"/>
      <w:lang w:val="en-US" w:eastAsia="en-US" w:bidi="ar-SA"/>
    </w:rPr>
  </w:style>
  <w:style w:type="paragraph" w:styleId="TOCHeading">
    <w:name w:val="TOC Heading"/>
    <w:basedOn w:val="Heading1"/>
    <w:next w:val="Normal"/>
    <w:uiPriority w:val="39"/>
    <w:unhideWhenUsed/>
    <w:qFormat/>
    <w:rsid w:val="008A3AF0"/>
    <w:pPr>
      <w:keepLines/>
      <w:numPr>
        <w:numId w:val="0"/>
      </w:numPr>
      <w:spacing w:before="480" w:after="0" w:line="276" w:lineRule="auto"/>
      <w:outlineLvl w:val="9"/>
    </w:pPr>
    <w:rPr>
      <w:color w:val="365F91"/>
      <w:kern w:val="0"/>
      <w:sz w:val="28"/>
      <w:szCs w:val="28"/>
    </w:rPr>
  </w:style>
  <w:style w:type="paragraph" w:styleId="TOC1">
    <w:name w:val="toc 1"/>
    <w:basedOn w:val="Normal"/>
    <w:next w:val="Normal"/>
    <w:autoRedefine/>
    <w:uiPriority w:val="39"/>
    <w:unhideWhenUsed/>
    <w:rsid w:val="00617B05"/>
    <w:pPr>
      <w:tabs>
        <w:tab w:val="left" w:pos="450"/>
        <w:tab w:val="right" w:leader="dot" w:pos="9350"/>
      </w:tabs>
      <w:spacing w:after="0"/>
    </w:pPr>
    <w:rPr>
      <w:rFonts w:ascii="Arial" w:hAnsi="Arial"/>
      <w:b/>
      <w:sz w:val="24"/>
    </w:rPr>
  </w:style>
  <w:style w:type="character" w:styleId="Hyperlink">
    <w:name w:val="Hyperlink"/>
    <w:uiPriority w:val="99"/>
    <w:unhideWhenUsed/>
    <w:qFormat/>
    <w:rsid w:val="008A3AF0"/>
    <w:rPr>
      <w:color w:val="0000FF"/>
      <w:u w:val="single"/>
    </w:rPr>
  </w:style>
  <w:style w:type="paragraph" w:styleId="Header">
    <w:name w:val="header"/>
    <w:aliases w:val="hd,address,ContentsHeader,heading 3 after h2,h,h3+,Tab Title,*Header,H-PDID,h21,h6,h22,h7,h8,Chapter Name,page-header,ph,Name,Draft,first page,Header11,encabezado,Header111,Header1"/>
    <w:basedOn w:val="Normal"/>
    <w:link w:val="HeaderChar"/>
    <w:uiPriority w:val="99"/>
    <w:unhideWhenUsed/>
    <w:qFormat/>
    <w:rsid w:val="008A3AF0"/>
    <w:pPr>
      <w:tabs>
        <w:tab w:val="center" w:pos="4680"/>
        <w:tab w:val="right" w:pos="9360"/>
      </w:tabs>
      <w:spacing w:after="0" w:line="240" w:lineRule="auto"/>
    </w:pPr>
    <w:rPr>
      <w:sz w:val="20"/>
      <w:szCs w:val="20"/>
      <w:lang w:val="x-none" w:eastAsia="x-none"/>
    </w:rPr>
  </w:style>
  <w:style w:type="character" w:customStyle="1" w:styleId="HeaderChar">
    <w:name w:val="Header Char"/>
    <w:aliases w:val="hd Char,address Char,ContentsHeader Char,heading 3 after h2 Char,h Char,h3+ Char,Tab Title Char,*Header Char,H-PDID Char,h21 Char,h6 Char,h22 Char,h7 Char,h8 Char,Chapter Name Char,page-header Char,ph Char,Name Char,Draft Char,Header11 Char"/>
    <w:link w:val="Header"/>
    <w:uiPriority w:val="99"/>
    <w:qFormat/>
    <w:rsid w:val="008A3AF0"/>
    <w:rPr>
      <w:rFonts w:ascii="Calibri" w:eastAsia="Calibri" w:hAnsi="Calibri" w:cs="Times New Roman"/>
    </w:rPr>
  </w:style>
  <w:style w:type="character" w:customStyle="1" w:styleId="Heading2Char">
    <w:name w:val="Heading 2 Char"/>
    <w:link w:val="Heading2"/>
    <w:uiPriority w:val="9"/>
    <w:rsid w:val="00A32EF3"/>
    <w:rPr>
      <w:rFonts w:ascii="Cambria" w:eastAsia="Times New Roman" w:hAnsi="Cambria" w:cs="Times New Roman"/>
      <w:b/>
      <w:bCs/>
      <w:color w:val="4F81BD"/>
      <w:sz w:val="26"/>
      <w:szCs w:val="26"/>
    </w:rPr>
  </w:style>
  <w:style w:type="character" w:customStyle="1" w:styleId="apple-converted-space">
    <w:name w:val="apple-converted-space"/>
    <w:basedOn w:val="DefaultParagraphFont"/>
    <w:rsid w:val="003546ED"/>
  </w:style>
  <w:style w:type="table" w:styleId="TableGrid">
    <w:name w:val="Table Grid"/>
    <w:aliases w:val="Smart Text Table,IT Park_Citation"/>
    <w:basedOn w:val="TableNormal"/>
    <w:uiPriority w:val="39"/>
    <w:qFormat/>
    <w:rsid w:val="006E3F1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semiHidden/>
    <w:unhideWhenUsed/>
    <w:rsid w:val="00057069"/>
    <w:rPr>
      <w:sz w:val="16"/>
      <w:szCs w:val="16"/>
    </w:rPr>
  </w:style>
  <w:style w:type="paragraph" w:styleId="CommentText">
    <w:name w:val="annotation text"/>
    <w:basedOn w:val="Normal"/>
    <w:link w:val="CommentTextChar"/>
    <w:uiPriority w:val="99"/>
    <w:unhideWhenUsed/>
    <w:rsid w:val="00057069"/>
    <w:pPr>
      <w:spacing w:line="240" w:lineRule="auto"/>
    </w:pPr>
    <w:rPr>
      <w:sz w:val="20"/>
      <w:szCs w:val="20"/>
      <w:lang w:val="x-none" w:eastAsia="x-none"/>
    </w:rPr>
  </w:style>
  <w:style w:type="character" w:customStyle="1" w:styleId="CommentTextChar">
    <w:name w:val="Comment Text Char"/>
    <w:link w:val="CommentText"/>
    <w:uiPriority w:val="99"/>
    <w:rsid w:val="0005706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57069"/>
    <w:rPr>
      <w:b/>
      <w:bCs/>
    </w:rPr>
  </w:style>
  <w:style w:type="character" w:customStyle="1" w:styleId="CommentSubjectChar">
    <w:name w:val="Comment Subject Char"/>
    <w:link w:val="CommentSubject"/>
    <w:uiPriority w:val="99"/>
    <w:semiHidden/>
    <w:rsid w:val="00057069"/>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57069"/>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57069"/>
    <w:rPr>
      <w:rFonts w:ascii="Tahoma" w:eastAsia="Calibri" w:hAnsi="Tahoma" w:cs="Tahoma"/>
      <w:sz w:val="16"/>
      <w:szCs w:val="16"/>
    </w:rPr>
  </w:style>
  <w:style w:type="paragraph" w:customStyle="1" w:styleId="Default">
    <w:name w:val="Default"/>
    <w:rsid w:val="008F67CF"/>
    <w:pPr>
      <w:autoSpaceDE w:val="0"/>
      <w:autoSpaceDN w:val="0"/>
      <w:adjustRightInd w:val="0"/>
    </w:pPr>
    <w:rPr>
      <w:rFonts w:ascii="Cambria" w:hAnsi="Cambria" w:cs="Cambria"/>
      <w:color w:val="000000"/>
      <w:sz w:val="24"/>
      <w:szCs w:val="24"/>
      <w:lang w:val="en-US" w:eastAsia="en-US"/>
    </w:rPr>
  </w:style>
  <w:style w:type="paragraph" w:styleId="TOC2">
    <w:name w:val="toc 2"/>
    <w:basedOn w:val="Normal"/>
    <w:next w:val="Normal"/>
    <w:autoRedefine/>
    <w:uiPriority w:val="39"/>
    <w:unhideWhenUsed/>
    <w:rsid w:val="00617B05"/>
    <w:pPr>
      <w:tabs>
        <w:tab w:val="left" w:pos="900"/>
        <w:tab w:val="right" w:leader="dot" w:pos="9350"/>
      </w:tabs>
      <w:spacing w:after="0"/>
      <w:ind w:left="450"/>
    </w:pPr>
    <w:rPr>
      <w:rFonts w:ascii="Arial" w:hAnsi="Arial"/>
    </w:rPr>
  </w:style>
  <w:style w:type="character" w:customStyle="1" w:styleId="fontstyle01">
    <w:name w:val="fontstyle01"/>
    <w:rsid w:val="00704475"/>
    <w:rPr>
      <w:rFonts w:ascii="ArialMT" w:hAnsi="ArialMT" w:hint="default"/>
      <w:b w:val="0"/>
      <w:bCs w:val="0"/>
      <w:i w:val="0"/>
      <w:iCs w:val="0"/>
      <w:color w:val="000000"/>
      <w:sz w:val="22"/>
      <w:szCs w:val="22"/>
    </w:rPr>
  </w:style>
  <w:style w:type="character" w:customStyle="1" w:styleId="fontstyle21">
    <w:name w:val="fontstyle21"/>
    <w:rsid w:val="00D52BBC"/>
    <w:rPr>
      <w:rFonts w:ascii="TimesNewRomanPSMT" w:hAnsi="TimesNewRomanPSMT" w:hint="default"/>
      <w:b w:val="0"/>
      <w:bCs w:val="0"/>
      <w:i w:val="0"/>
      <w:iCs w:val="0"/>
      <w:color w:val="000000"/>
      <w:sz w:val="24"/>
      <w:szCs w:val="24"/>
    </w:rPr>
  </w:style>
  <w:style w:type="character" w:customStyle="1" w:styleId="ListParagraphChar">
    <w:name w:val="List Paragraph Char"/>
    <w:aliases w:val="Numbered List Paragraph Char,Main numbered paragraph Char,Colorful List - Accent 11 Char,heading 6 Char,List Paragraph1 Char,Bullets Char,List Paragraph (numbered (a)) Char,List Bullet Mary Char,List Bullet-OpsManual Char,Dot pt Char"/>
    <w:link w:val="ListParagraph"/>
    <w:uiPriority w:val="34"/>
    <w:qFormat/>
    <w:locked/>
    <w:rsid w:val="00F53C82"/>
    <w:rPr>
      <w:sz w:val="22"/>
      <w:szCs w:val="22"/>
    </w:rPr>
  </w:style>
  <w:style w:type="paragraph" w:customStyle="1" w:styleId="SCCText">
    <w:name w:val="SCCText"/>
    <w:basedOn w:val="Normal"/>
    <w:rsid w:val="00560A02"/>
    <w:pPr>
      <w:spacing w:before="60" w:after="60" w:line="240" w:lineRule="auto"/>
    </w:pPr>
    <w:rPr>
      <w:rFonts w:ascii="Times New Roman" w:eastAsia="Times New Roman" w:hAnsi="Times New Roman"/>
      <w:sz w:val="24"/>
      <w:szCs w:val="20"/>
      <w:lang w:val="en-GB" w:eastAsia="en-GB"/>
    </w:rPr>
  </w:style>
  <w:style w:type="character" w:customStyle="1" w:styleId="Heading3Char">
    <w:name w:val="Heading 3 Char"/>
    <w:link w:val="Heading3"/>
    <w:uiPriority w:val="9"/>
    <w:rsid w:val="00313988"/>
    <w:rPr>
      <w:rFonts w:ascii="Calibri Light" w:eastAsia="Times New Roman" w:hAnsi="Calibri Light" w:cs="Times New Roman"/>
      <w:b/>
      <w:bCs/>
      <w:sz w:val="26"/>
      <w:szCs w:val="26"/>
    </w:rPr>
  </w:style>
  <w:style w:type="paragraph" w:customStyle="1" w:styleId="DefaultText">
    <w:name w:val="Default Text"/>
    <w:basedOn w:val="Normal"/>
    <w:rsid w:val="00313988"/>
    <w:pPr>
      <w:spacing w:after="226" w:line="240" w:lineRule="auto"/>
      <w:jc w:val="both"/>
    </w:pPr>
    <w:rPr>
      <w:rFonts w:ascii="CG Times (W1)" w:eastAsia="Times New Roman" w:hAnsi="CG Times (W1)"/>
      <w:snapToGrid w:val="0"/>
      <w:sz w:val="24"/>
      <w:szCs w:val="20"/>
      <w:lang w:val="en-GB"/>
    </w:rPr>
  </w:style>
  <w:style w:type="character" w:customStyle="1" w:styleId="Heading4Char">
    <w:name w:val="Heading 4 Char"/>
    <w:link w:val="Heading4"/>
    <w:uiPriority w:val="9"/>
    <w:semiHidden/>
    <w:rsid w:val="00040221"/>
    <w:rPr>
      <w:rFonts w:ascii="Calibri" w:eastAsia="Times New Roman" w:hAnsi="Calibri" w:cs="Times New Roman"/>
      <w:b/>
      <w:bCs/>
      <w:sz w:val="28"/>
      <w:szCs w:val="28"/>
    </w:rPr>
  </w:style>
  <w:style w:type="table" w:customStyle="1" w:styleId="TableGrid3">
    <w:name w:val="Table Grid3"/>
    <w:basedOn w:val="TableNormal"/>
    <w:next w:val="TableGrid"/>
    <w:uiPriority w:val="39"/>
    <w:rsid w:val="004E7D2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7D63DE"/>
  </w:style>
  <w:style w:type="table" w:customStyle="1" w:styleId="TableGrid1">
    <w:name w:val="Table Grid1"/>
    <w:basedOn w:val="TableNormal"/>
    <w:next w:val="TableGrid"/>
    <w:uiPriority w:val="39"/>
    <w:qFormat/>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ing1">
    <w:name w:val="Numbering 1"/>
    <w:basedOn w:val="ListParagraph"/>
    <w:link w:val="Numbering1Char"/>
    <w:qFormat/>
    <w:rsid w:val="007D63DE"/>
    <w:pPr>
      <w:spacing w:after="0" w:line="240" w:lineRule="auto"/>
      <w:ind w:left="0"/>
      <w:jc w:val="both"/>
    </w:pPr>
    <w:rPr>
      <w:rFonts w:ascii="Arial" w:hAnsi="Arial"/>
      <w:lang w:val="en-US" w:eastAsia="en-US"/>
    </w:rPr>
  </w:style>
  <w:style w:type="character" w:customStyle="1" w:styleId="Numbering1Char">
    <w:name w:val="Numbering 1 Char"/>
    <w:link w:val="Numbering1"/>
    <w:rsid w:val="007D63DE"/>
    <w:rPr>
      <w:rFonts w:ascii="Arial" w:hAnsi="Arial"/>
      <w:sz w:val="22"/>
      <w:szCs w:val="22"/>
    </w:rPr>
  </w:style>
  <w:style w:type="table" w:customStyle="1" w:styleId="TableGrid31">
    <w:name w:val="Table Grid31"/>
    <w:basedOn w:val="TableNormal"/>
    <w:next w:val="TableGrid"/>
    <w:uiPriority w:val="39"/>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D63DE"/>
    <w:pPr>
      <w:spacing w:line="240" w:lineRule="auto"/>
      <w:jc w:val="both"/>
    </w:pPr>
    <w:rPr>
      <w:rFonts w:ascii="Arial" w:hAnsi="Arial"/>
      <w:i/>
      <w:iCs/>
      <w:color w:val="44546A"/>
      <w:sz w:val="18"/>
      <w:szCs w:val="18"/>
      <w:lang w:val="en-GB"/>
    </w:rPr>
  </w:style>
  <w:style w:type="paragraph" w:styleId="TableofFigures">
    <w:name w:val="table of figures"/>
    <w:basedOn w:val="Normal"/>
    <w:next w:val="Normal"/>
    <w:uiPriority w:val="99"/>
    <w:unhideWhenUsed/>
    <w:rsid w:val="007D63DE"/>
    <w:pPr>
      <w:spacing w:after="0" w:line="240" w:lineRule="auto"/>
      <w:jc w:val="both"/>
    </w:pPr>
    <w:rPr>
      <w:rFonts w:ascii="Arial" w:hAnsi="Arial"/>
      <w:lang w:val="en-GB"/>
    </w:rPr>
  </w:style>
  <w:style w:type="table" w:customStyle="1" w:styleId="TableGrid21">
    <w:name w:val="Table Grid21"/>
    <w:basedOn w:val="TableNormal"/>
    <w:next w:val="TableGrid"/>
    <w:uiPriority w:val="39"/>
    <w:qFormat/>
    <w:rsid w:val="007D63DE"/>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qFormat/>
    <w:rsid w:val="007D63DE"/>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qFormat/>
    <w:rsid w:val="007D63DE"/>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qFormat/>
    <w:rsid w:val="007D63DE"/>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qFormat/>
    <w:rsid w:val="007D63DE"/>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uiPriority w:val="39"/>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uiPriority w:val="39"/>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5">
    <w:name w:val="Table Grid35"/>
    <w:basedOn w:val="TableNormal"/>
    <w:uiPriority w:val="39"/>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next w:val="TableGrid"/>
    <w:uiPriority w:val="39"/>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unhideWhenUsed/>
    <w:rsid w:val="007D63DE"/>
    <w:pPr>
      <w:spacing w:after="100" w:line="240" w:lineRule="auto"/>
      <w:ind w:left="440"/>
      <w:jc w:val="both"/>
    </w:pPr>
    <w:rPr>
      <w:rFonts w:ascii="Arial" w:hAnsi="Arial"/>
      <w:lang w:val="en-GB"/>
    </w:rPr>
  </w:style>
  <w:style w:type="table" w:customStyle="1" w:styleId="TableGrid8">
    <w:name w:val="Table Grid8"/>
    <w:basedOn w:val="TableNormal"/>
    <w:next w:val="TableGrid"/>
    <w:uiPriority w:val="39"/>
    <w:qFormat/>
    <w:rsid w:val="007D63D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qFormat/>
    <w:rsid w:val="00CA72E1"/>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qFormat/>
    <w:rsid w:val="00546CF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739DE"/>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D032F8"/>
    <w:rPr>
      <w:b/>
      <w:bCs/>
    </w:rPr>
  </w:style>
  <w:style w:type="character" w:customStyle="1" w:styleId="hgkelc">
    <w:name w:val="hgkelc"/>
    <w:basedOn w:val="DefaultParagraphFont"/>
    <w:rsid w:val="00150093"/>
  </w:style>
  <w:style w:type="paragraph" w:styleId="Revision">
    <w:name w:val="Revision"/>
    <w:hidden/>
    <w:uiPriority w:val="99"/>
    <w:semiHidden/>
    <w:rsid w:val="00F666CF"/>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748187">
      <w:bodyDiv w:val="1"/>
      <w:marLeft w:val="0"/>
      <w:marRight w:val="0"/>
      <w:marTop w:val="0"/>
      <w:marBottom w:val="0"/>
      <w:divBdr>
        <w:top w:val="none" w:sz="0" w:space="0" w:color="auto"/>
        <w:left w:val="none" w:sz="0" w:space="0" w:color="auto"/>
        <w:bottom w:val="none" w:sz="0" w:space="0" w:color="auto"/>
        <w:right w:val="none" w:sz="0" w:space="0" w:color="auto"/>
      </w:divBdr>
    </w:div>
    <w:div w:id="1385250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F45451-A7D2-4FBD-B3E1-6A2AEB01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4344</Words>
  <Characters>24766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29052</CharactersWithSpaces>
  <SharedDoc>false</SharedDoc>
  <HLinks>
    <vt:vector size="132" baseType="variant">
      <vt:variant>
        <vt:i4>1769525</vt:i4>
      </vt:variant>
      <vt:variant>
        <vt:i4>128</vt:i4>
      </vt:variant>
      <vt:variant>
        <vt:i4>0</vt:i4>
      </vt:variant>
      <vt:variant>
        <vt:i4>5</vt:i4>
      </vt:variant>
      <vt:variant>
        <vt:lpwstr/>
      </vt:variant>
      <vt:variant>
        <vt:lpwstr>_Toc27423108</vt:lpwstr>
      </vt:variant>
      <vt:variant>
        <vt:i4>1310773</vt:i4>
      </vt:variant>
      <vt:variant>
        <vt:i4>122</vt:i4>
      </vt:variant>
      <vt:variant>
        <vt:i4>0</vt:i4>
      </vt:variant>
      <vt:variant>
        <vt:i4>5</vt:i4>
      </vt:variant>
      <vt:variant>
        <vt:lpwstr/>
      </vt:variant>
      <vt:variant>
        <vt:lpwstr>_Toc27423107</vt:lpwstr>
      </vt:variant>
      <vt:variant>
        <vt:i4>1376309</vt:i4>
      </vt:variant>
      <vt:variant>
        <vt:i4>116</vt:i4>
      </vt:variant>
      <vt:variant>
        <vt:i4>0</vt:i4>
      </vt:variant>
      <vt:variant>
        <vt:i4>5</vt:i4>
      </vt:variant>
      <vt:variant>
        <vt:lpwstr/>
      </vt:variant>
      <vt:variant>
        <vt:lpwstr>_Toc27423106</vt:lpwstr>
      </vt:variant>
      <vt:variant>
        <vt:i4>1441845</vt:i4>
      </vt:variant>
      <vt:variant>
        <vt:i4>110</vt:i4>
      </vt:variant>
      <vt:variant>
        <vt:i4>0</vt:i4>
      </vt:variant>
      <vt:variant>
        <vt:i4>5</vt:i4>
      </vt:variant>
      <vt:variant>
        <vt:lpwstr/>
      </vt:variant>
      <vt:variant>
        <vt:lpwstr>_Toc27423105</vt:lpwstr>
      </vt:variant>
      <vt:variant>
        <vt:i4>1507381</vt:i4>
      </vt:variant>
      <vt:variant>
        <vt:i4>104</vt:i4>
      </vt:variant>
      <vt:variant>
        <vt:i4>0</vt:i4>
      </vt:variant>
      <vt:variant>
        <vt:i4>5</vt:i4>
      </vt:variant>
      <vt:variant>
        <vt:lpwstr/>
      </vt:variant>
      <vt:variant>
        <vt:lpwstr>_Toc27423104</vt:lpwstr>
      </vt:variant>
      <vt:variant>
        <vt:i4>1048629</vt:i4>
      </vt:variant>
      <vt:variant>
        <vt:i4>98</vt:i4>
      </vt:variant>
      <vt:variant>
        <vt:i4>0</vt:i4>
      </vt:variant>
      <vt:variant>
        <vt:i4>5</vt:i4>
      </vt:variant>
      <vt:variant>
        <vt:lpwstr/>
      </vt:variant>
      <vt:variant>
        <vt:lpwstr>_Toc27423103</vt:lpwstr>
      </vt:variant>
      <vt:variant>
        <vt:i4>1114165</vt:i4>
      </vt:variant>
      <vt:variant>
        <vt:i4>92</vt:i4>
      </vt:variant>
      <vt:variant>
        <vt:i4>0</vt:i4>
      </vt:variant>
      <vt:variant>
        <vt:i4>5</vt:i4>
      </vt:variant>
      <vt:variant>
        <vt:lpwstr/>
      </vt:variant>
      <vt:variant>
        <vt:lpwstr>_Toc27423102</vt:lpwstr>
      </vt:variant>
      <vt:variant>
        <vt:i4>1179701</vt:i4>
      </vt:variant>
      <vt:variant>
        <vt:i4>86</vt:i4>
      </vt:variant>
      <vt:variant>
        <vt:i4>0</vt:i4>
      </vt:variant>
      <vt:variant>
        <vt:i4>5</vt:i4>
      </vt:variant>
      <vt:variant>
        <vt:lpwstr/>
      </vt:variant>
      <vt:variant>
        <vt:lpwstr>_Toc27423101</vt:lpwstr>
      </vt:variant>
      <vt:variant>
        <vt:i4>1245237</vt:i4>
      </vt:variant>
      <vt:variant>
        <vt:i4>80</vt:i4>
      </vt:variant>
      <vt:variant>
        <vt:i4>0</vt:i4>
      </vt:variant>
      <vt:variant>
        <vt:i4>5</vt:i4>
      </vt:variant>
      <vt:variant>
        <vt:lpwstr/>
      </vt:variant>
      <vt:variant>
        <vt:lpwstr>_Toc27423100</vt:lpwstr>
      </vt:variant>
      <vt:variant>
        <vt:i4>1769532</vt:i4>
      </vt:variant>
      <vt:variant>
        <vt:i4>74</vt:i4>
      </vt:variant>
      <vt:variant>
        <vt:i4>0</vt:i4>
      </vt:variant>
      <vt:variant>
        <vt:i4>5</vt:i4>
      </vt:variant>
      <vt:variant>
        <vt:lpwstr/>
      </vt:variant>
      <vt:variant>
        <vt:lpwstr>_Toc27423099</vt:lpwstr>
      </vt:variant>
      <vt:variant>
        <vt:i4>1703996</vt:i4>
      </vt:variant>
      <vt:variant>
        <vt:i4>68</vt:i4>
      </vt:variant>
      <vt:variant>
        <vt:i4>0</vt:i4>
      </vt:variant>
      <vt:variant>
        <vt:i4>5</vt:i4>
      </vt:variant>
      <vt:variant>
        <vt:lpwstr/>
      </vt:variant>
      <vt:variant>
        <vt:lpwstr>_Toc27423098</vt:lpwstr>
      </vt:variant>
      <vt:variant>
        <vt:i4>1376316</vt:i4>
      </vt:variant>
      <vt:variant>
        <vt:i4>62</vt:i4>
      </vt:variant>
      <vt:variant>
        <vt:i4>0</vt:i4>
      </vt:variant>
      <vt:variant>
        <vt:i4>5</vt:i4>
      </vt:variant>
      <vt:variant>
        <vt:lpwstr/>
      </vt:variant>
      <vt:variant>
        <vt:lpwstr>_Toc27423097</vt:lpwstr>
      </vt:variant>
      <vt:variant>
        <vt:i4>1310780</vt:i4>
      </vt:variant>
      <vt:variant>
        <vt:i4>56</vt:i4>
      </vt:variant>
      <vt:variant>
        <vt:i4>0</vt:i4>
      </vt:variant>
      <vt:variant>
        <vt:i4>5</vt:i4>
      </vt:variant>
      <vt:variant>
        <vt:lpwstr/>
      </vt:variant>
      <vt:variant>
        <vt:lpwstr>_Toc27423096</vt:lpwstr>
      </vt:variant>
      <vt:variant>
        <vt:i4>1507388</vt:i4>
      </vt:variant>
      <vt:variant>
        <vt:i4>50</vt:i4>
      </vt:variant>
      <vt:variant>
        <vt:i4>0</vt:i4>
      </vt:variant>
      <vt:variant>
        <vt:i4>5</vt:i4>
      </vt:variant>
      <vt:variant>
        <vt:lpwstr/>
      </vt:variant>
      <vt:variant>
        <vt:lpwstr>_Toc27423095</vt:lpwstr>
      </vt:variant>
      <vt:variant>
        <vt:i4>1441852</vt:i4>
      </vt:variant>
      <vt:variant>
        <vt:i4>44</vt:i4>
      </vt:variant>
      <vt:variant>
        <vt:i4>0</vt:i4>
      </vt:variant>
      <vt:variant>
        <vt:i4>5</vt:i4>
      </vt:variant>
      <vt:variant>
        <vt:lpwstr/>
      </vt:variant>
      <vt:variant>
        <vt:lpwstr>_Toc27423094</vt:lpwstr>
      </vt:variant>
      <vt:variant>
        <vt:i4>1114172</vt:i4>
      </vt:variant>
      <vt:variant>
        <vt:i4>38</vt:i4>
      </vt:variant>
      <vt:variant>
        <vt:i4>0</vt:i4>
      </vt:variant>
      <vt:variant>
        <vt:i4>5</vt:i4>
      </vt:variant>
      <vt:variant>
        <vt:lpwstr/>
      </vt:variant>
      <vt:variant>
        <vt:lpwstr>_Toc27423093</vt:lpwstr>
      </vt:variant>
      <vt:variant>
        <vt:i4>1048636</vt:i4>
      </vt:variant>
      <vt:variant>
        <vt:i4>32</vt:i4>
      </vt:variant>
      <vt:variant>
        <vt:i4>0</vt:i4>
      </vt:variant>
      <vt:variant>
        <vt:i4>5</vt:i4>
      </vt:variant>
      <vt:variant>
        <vt:lpwstr/>
      </vt:variant>
      <vt:variant>
        <vt:lpwstr>_Toc27423092</vt:lpwstr>
      </vt:variant>
      <vt:variant>
        <vt:i4>1245244</vt:i4>
      </vt:variant>
      <vt:variant>
        <vt:i4>26</vt:i4>
      </vt:variant>
      <vt:variant>
        <vt:i4>0</vt:i4>
      </vt:variant>
      <vt:variant>
        <vt:i4>5</vt:i4>
      </vt:variant>
      <vt:variant>
        <vt:lpwstr/>
      </vt:variant>
      <vt:variant>
        <vt:lpwstr>_Toc27423091</vt:lpwstr>
      </vt:variant>
      <vt:variant>
        <vt:i4>1179708</vt:i4>
      </vt:variant>
      <vt:variant>
        <vt:i4>20</vt:i4>
      </vt:variant>
      <vt:variant>
        <vt:i4>0</vt:i4>
      </vt:variant>
      <vt:variant>
        <vt:i4>5</vt:i4>
      </vt:variant>
      <vt:variant>
        <vt:lpwstr/>
      </vt:variant>
      <vt:variant>
        <vt:lpwstr>_Toc27423090</vt:lpwstr>
      </vt:variant>
      <vt:variant>
        <vt:i4>1769533</vt:i4>
      </vt:variant>
      <vt:variant>
        <vt:i4>14</vt:i4>
      </vt:variant>
      <vt:variant>
        <vt:i4>0</vt:i4>
      </vt:variant>
      <vt:variant>
        <vt:i4>5</vt:i4>
      </vt:variant>
      <vt:variant>
        <vt:lpwstr/>
      </vt:variant>
      <vt:variant>
        <vt:lpwstr>_Toc27423089</vt:lpwstr>
      </vt:variant>
      <vt:variant>
        <vt:i4>1703997</vt:i4>
      </vt:variant>
      <vt:variant>
        <vt:i4>8</vt:i4>
      </vt:variant>
      <vt:variant>
        <vt:i4>0</vt:i4>
      </vt:variant>
      <vt:variant>
        <vt:i4>5</vt:i4>
      </vt:variant>
      <vt:variant>
        <vt:lpwstr/>
      </vt:variant>
      <vt:variant>
        <vt:lpwstr>_Toc27423088</vt:lpwstr>
      </vt:variant>
      <vt:variant>
        <vt:i4>1376317</vt:i4>
      </vt:variant>
      <vt:variant>
        <vt:i4>2</vt:i4>
      </vt:variant>
      <vt:variant>
        <vt:i4>0</vt:i4>
      </vt:variant>
      <vt:variant>
        <vt:i4>5</vt:i4>
      </vt:variant>
      <vt:variant>
        <vt:lpwstr/>
      </vt:variant>
      <vt:variant>
        <vt:lpwstr>_Toc27423087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Timothy</dc:creator>
  <cp:lastModifiedBy>Yussuf Dahir</cp:lastModifiedBy>
  <cp:revision>2</cp:revision>
  <cp:lastPrinted>2025-11-08T09:25:00Z</cp:lastPrinted>
  <dcterms:created xsi:type="dcterms:W3CDTF">2026-02-03T08:22:00Z</dcterms:created>
  <dcterms:modified xsi:type="dcterms:W3CDTF">2026-02-03T08:22:00Z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6368d94a,50837dbc,22682d60</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2025-10-20T17:13:39Z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5fa2e3dc-d026-426e-8342-432b3b3db2bc</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