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2EA01" w14:textId="77777777" w:rsidR="004E7CEA" w:rsidRPr="0013726D" w:rsidRDefault="004E7CEA" w:rsidP="001F5F19">
      <w:pPr>
        <w:rPr>
          <w:rFonts w:ascii="Segoe UI" w:hAnsi="Segoe UI" w:cs="Segoe UI"/>
          <w:b/>
          <w:color w:val="808080" w:themeColor="background1" w:themeShade="80"/>
          <w:sz w:val="40"/>
        </w:rPr>
      </w:pPr>
    </w:p>
    <w:p w14:paraId="6677FC35" w14:textId="649E6252" w:rsidR="004E7CEA" w:rsidRPr="0013726D" w:rsidRDefault="000D11F4" w:rsidP="0088420D">
      <w:pPr>
        <w:jc w:val="center"/>
        <w:rPr>
          <w:rFonts w:ascii="Segoe UI" w:hAnsi="Segoe UI" w:cs="Segoe UI"/>
          <w:b/>
          <w:sz w:val="48"/>
        </w:rPr>
      </w:pPr>
      <w:r w:rsidRPr="0013726D">
        <w:rPr>
          <w:rFonts w:ascii="Segoe UI" w:hAnsi="Segoe UI" w:cs="Segoe UI"/>
          <w:b/>
          <w:sz w:val="48"/>
        </w:rPr>
        <w:t xml:space="preserve">FEDERAL </w:t>
      </w:r>
      <w:r w:rsidR="00786068" w:rsidRPr="0013726D">
        <w:rPr>
          <w:rFonts w:ascii="Segoe UI" w:hAnsi="Segoe UI" w:cs="Segoe UI"/>
          <w:b/>
          <w:sz w:val="48"/>
        </w:rPr>
        <w:t xml:space="preserve">REPUBLIC </w:t>
      </w:r>
      <w:r w:rsidRPr="0013726D">
        <w:rPr>
          <w:rFonts w:ascii="Segoe UI" w:hAnsi="Segoe UI" w:cs="Segoe UI"/>
          <w:b/>
          <w:sz w:val="48"/>
        </w:rPr>
        <w:t>OF SOMALIA</w:t>
      </w:r>
    </w:p>
    <w:p w14:paraId="77C93097" w14:textId="77777777" w:rsidR="000D11F4" w:rsidRPr="00BF1ABD" w:rsidRDefault="000D11F4" w:rsidP="0088420D">
      <w:pPr>
        <w:jc w:val="center"/>
        <w:rPr>
          <w:rFonts w:ascii="Corbel" w:hAnsi="Corbel"/>
          <w:b/>
          <w:sz w:val="48"/>
        </w:rPr>
      </w:pPr>
    </w:p>
    <w:p w14:paraId="085A35F0" w14:textId="0EC5CAE3" w:rsidR="0003744D" w:rsidRPr="00BF1ABD" w:rsidRDefault="0003744D" w:rsidP="0088420D">
      <w:pPr>
        <w:jc w:val="center"/>
        <w:rPr>
          <w:rFonts w:ascii="Corbel" w:hAnsi="Corbel"/>
          <w:b/>
          <w:sz w:val="48"/>
        </w:rPr>
      </w:pPr>
      <w:r w:rsidRPr="00BF1ABD">
        <w:rPr>
          <w:rFonts w:cstheme="minorHAnsi"/>
          <w:noProof/>
        </w:rPr>
        <w:drawing>
          <wp:inline distT="0" distB="0" distL="0" distR="0" wp14:anchorId="67D6AC7F" wp14:editId="31A4791A">
            <wp:extent cx="2443480" cy="1865630"/>
            <wp:effectExtent l="0" t="0" r="0" b="1270"/>
            <wp:docPr id="5" name="Picture 5" descr="Image result for federal government of somalia Ministry of la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federal government of somalia Ministry of lab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3480" cy="1865630"/>
                    </a:xfrm>
                    <a:prstGeom prst="rect">
                      <a:avLst/>
                    </a:prstGeom>
                    <a:noFill/>
                    <a:ln>
                      <a:noFill/>
                    </a:ln>
                  </pic:spPr>
                </pic:pic>
              </a:graphicData>
            </a:graphic>
          </wp:inline>
        </w:drawing>
      </w:r>
    </w:p>
    <w:p w14:paraId="55052960" w14:textId="77777777" w:rsidR="0003744D" w:rsidRPr="00BF1ABD" w:rsidRDefault="0003744D" w:rsidP="0088420D">
      <w:pPr>
        <w:jc w:val="center"/>
        <w:rPr>
          <w:rFonts w:ascii="Corbel" w:hAnsi="Corbel"/>
          <w:b/>
          <w:sz w:val="48"/>
        </w:rPr>
      </w:pPr>
    </w:p>
    <w:p w14:paraId="66D97C13" w14:textId="77777777" w:rsidR="00FE11C5" w:rsidRPr="0013726D" w:rsidRDefault="00FE11C5" w:rsidP="0088420D">
      <w:pPr>
        <w:jc w:val="center"/>
        <w:rPr>
          <w:rFonts w:ascii="Segoe UI" w:hAnsi="Segoe UI" w:cs="Segoe UI"/>
          <w:b/>
          <w:sz w:val="36"/>
          <w:szCs w:val="36"/>
        </w:rPr>
      </w:pPr>
    </w:p>
    <w:p w14:paraId="10E73402" w14:textId="207CB023" w:rsidR="00135110" w:rsidRPr="0013726D" w:rsidRDefault="00FA55BF" w:rsidP="0088420D">
      <w:pPr>
        <w:jc w:val="center"/>
        <w:rPr>
          <w:rFonts w:ascii="Segoe UI" w:hAnsi="Segoe UI" w:cs="Segoe UI"/>
          <w:b/>
          <w:sz w:val="36"/>
          <w:szCs w:val="36"/>
        </w:rPr>
      </w:pPr>
      <w:r w:rsidRPr="0013726D">
        <w:rPr>
          <w:rFonts w:ascii="Segoe UI" w:hAnsi="Segoe UI" w:cs="Segoe UI"/>
          <w:b/>
          <w:sz w:val="36"/>
          <w:szCs w:val="36"/>
        </w:rPr>
        <w:t>MINISTRY OF FINANCE</w:t>
      </w:r>
    </w:p>
    <w:p w14:paraId="58DC3752" w14:textId="77777777" w:rsidR="005E2463" w:rsidRPr="0013726D" w:rsidRDefault="005E2463" w:rsidP="0088420D">
      <w:pPr>
        <w:jc w:val="center"/>
        <w:rPr>
          <w:rFonts w:ascii="Segoe UI" w:hAnsi="Segoe UI" w:cs="Segoe UI"/>
          <w:b/>
          <w:sz w:val="36"/>
          <w:szCs w:val="36"/>
        </w:rPr>
      </w:pPr>
    </w:p>
    <w:p w14:paraId="302C0084" w14:textId="6A7DF957" w:rsidR="005E2463" w:rsidRPr="0013726D" w:rsidRDefault="005E2463" w:rsidP="0088420D">
      <w:pPr>
        <w:jc w:val="center"/>
        <w:rPr>
          <w:rFonts w:ascii="Segoe UI" w:hAnsi="Segoe UI" w:cs="Segoe UI"/>
          <w:b/>
          <w:sz w:val="36"/>
          <w:szCs w:val="36"/>
        </w:rPr>
      </w:pPr>
      <w:r w:rsidRPr="0013726D">
        <w:rPr>
          <w:rFonts w:ascii="Segoe UI" w:hAnsi="Segoe UI" w:cs="Segoe UI"/>
          <w:b/>
          <w:sz w:val="36"/>
          <w:szCs w:val="36"/>
        </w:rPr>
        <w:t>De-Risking, Inclusion</w:t>
      </w:r>
      <w:r w:rsidR="00FA55BF" w:rsidRPr="0013726D">
        <w:rPr>
          <w:rFonts w:ascii="Segoe UI" w:hAnsi="Segoe UI" w:cs="Segoe UI"/>
          <w:b/>
          <w:sz w:val="36"/>
          <w:szCs w:val="36"/>
        </w:rPr>
        <w:t>,</w:t>
      </w:r>
      <w:r w:rsidRPr="0013726D">
        <w:rPr>
          <w:rFonts w:ascii="Segoe UI" w:hAnsi="Segoe UI" w:cs="Segoe UI"/>
          <w:b/>
          <w:sz w:val="36"/>
          <w:szCs w:val="36"/>
        </w:rPr>
        <w:t xml:space="preserve"> and Value Enhancement of Pastoral Economies in the Horn of Africa</w:t>
      </w:r>
    </w:p>
    <w:p w14:paraId="231C8F70" w14:textId="77777777" w:rsidR="005E2463" w:rsidRPr="0013726D" w:rsidRDefault="005E2463" w:rsidP="0088420D">
      <w:pPr>
        <w:jc w:val="center"/>
        <w:rPr>
          <w:rFonts w:ascii="Segoe UI" w:hAnsi="Segoe UI" w:cs="Segoe UI"/>
          <w:b/>
          <w:sz w:val="36"/>
          <w:szCs w:val="36"/>
        </w:rPr>
      </w:pPr>
      <w:r w:rsidRPr="0013726D">
        <w:rPr>
          <w:rFonts w:ascii="Segoe UI" w:hAnsi="Segoe UI" w:cs="Segoe UI"/>
          <w:b/>
          <w:sz w:val="36"/>
          <w:szCs w:val="36"/>
        </w:rPr>
        <w:t>(P176517)</w:t>
      </w:r>
    </w:p>
    <w:p w14:paraId="27E56BD5" w14:textId="77777777" w:rsidR="000D11F4" w:rsidRPr="0013726D" w:rsidRDefault="000D11F4" w:rsidP="001F5F19">
      <w:pPr>
        <w:rPr>
          <w:rFonts w:ascii="Segoe UI" w:hAnsi="Segoe UI" w:cs="Segoe UI"/>
          <w:b/>
          <w:sz w:val="44"/>
          <w:szCs w:val="44"/>
        </w:rPr>
      </w:pPr>
    </w:p>
    <w:p w14:paraId="5140D665" w14:textId="637DFE72" w:rsidR="004E7CEA" w:rsidRPr="0013726D" w:rsidRDefault="004E7CEA" w:rsidP="0088420D">
      <w:pPr>
        <w:jc w:val="center"/>
        <w:rPr>
          <w:rFonts w:ascii="Segoe UI" w:hAnsi="Segoe UI" w:cs="Segoe UI"/>
          <w:b/>
          <w:color w:val="4472C4" w:themeColor="accent1"/>
          <w:sz w:val="44"/>
          <w:szCs w:val="44"/>
        </w:rPr>
      </w:pPr>
      <w:r w:rsidRPr="0013726D">
        <w:rPr>
          <w:rFonts w:ascii="Segoe UI" w:hAnsi="Segoe UI" w:cs="Segoe UI"/>
          <w:b/>
          <w:color w:val="4472C4" w:themeColor="accent1"/>
          <w:sz w:val="44"/>
          <w:szCs w:val="44"/>
        </w:rPr>
        <w:t xml:space="preserve">ENVIRONMENTAL and SOCIAL </w:t>
      </w:r>
    </w:p>
    <w:p w14:paraId="6D7E2753" w14:textId="77777777" w:rsidR="001F5F19" w:rsidRDefault="004E7CEA" w:rsidP="0088420D">
      <w:pPr>
        <w:jc w:val="center"/>
        <w:rPr>
          <w:rFonts w:ascii="Segoe UI" w:hAnsi="Segoe UI" w:cs="Segoe UI"/>
          <w:b/>
          <w:color w:val="4472C4" w:themeColor="accent1"/>
          <w:sz w:val="44"/>
          <w:szCs w:val="44"/>
        </w:rPr>
      </w:pPr>
      <w:r w:rsidRPr="0013726D">
        <w:rPr>
          <w:rFonts w:ascii="Segoe UI" w:hAnsi="Segoe UI" w:cs="Segoe UI"/>
          <w:b/>
          <w:color w:val="4472C4" w:themeColor="accent1"/>
          <w:sz w:val="44"/>
          <w:szCs w:val="44"/>
        </w:rPr>
        <w:t>COMMITMENT PLAN (ESCP)</w:t>
      </w:r>
      <w:r w:rsidR="00245633" w:rsidRPr="0013726D">
        <w:rPr>
          <w:rFonts w:ascii="Segoe UI" w:hAnsi="Segoe UI" w:cs="Segoe UI"/>
          <w:b/>
          <w:color w:val="4472C4" w:themeColor="accent1"/>
          <w:sz w:val="44"/>
          <w:szCs w:val="44"/>
        </w:rPr>
        <w:t xml:space="preserve"> </w:t>
      </w:r>
    </w:p>
    <w:p w14:paraId="3F6DB9A2" w14:textId="398CE6C7" w:rsidR="0075364D" w:rsidRPr="0013726D" w:rsidRDefault="00245633" w:rsidP="0088420D">
      <w:pPr>
        <w:jc w:val="center"/>
        <w:rPr>
          <w:rFonts w:ascii="Segoe UI" w:hAnsi="Segoe UI" w:cs="Segoe UI"/>
          <w:b/>
          <w:color w:val="4472C4" w:themeColor="accent1"/>
          <w:sz w:val="44"/>
          <w:szCs w:val="44"/>
        </w:rPr>
      </w:pPr>
      <w:r w:rsidRPr="0013726D">
        <w:rPr>
          <w:rFonts w:ascii="Segoe UI" w:hAnsi="Segoe UI" w:cs="Segoe UI"/>
          <w:b/>
          <w:color w:val="4472C4" w:themeColor="accent1"/>
          <w:sz w:val="44"/>
          <w:szCs w:val="44"/>
        </w:rPr>
        <w:t>SOMALI</w:t>
      </w:r>
      <w:r w:rsidR="00BB1849" w:rsidRPr="0013726D">
        <w:rPr>
          <w:rFonts w:ascii="Segoe UI" w:hAnsi="Segoe UI" w:cs="Segoe UI"/>
          <w:b/>
          <w:color w:val="4472C4" w:themeColor="accent1"/>
          <w:sz w:val="44"/>
          <w:szCs w:val="44"/>
        </w:rPr>
        <w:t>A</w:t>
      </w:r>
      <w:r w:rsidR="004E7CEA" w:rsidRPr="0013726D">
        <w:rPr>
          <w:rFonts w:ascii="Segoe UI" w:hAnsi="Segoe UI" w:cs="Segoe UI"/>
          <w:b/>
          <w:color w:val="4472C4" w:themeColor="accent1"/>
          <w:sz w:val="44"/>
          <w:szCs w:val="44"/>
        </w:rPr>
        <w:t xml:space="preserve"> </w:t>
      </w:r>
    </w:p>
    <w:p w14:paraId="6F7746A1" w14:textId="77777777" w:rsidR="000A0AEB" w:rsidRPr="0013726D" w:rsidRDefault="000A0AEB" w:rsidP="0088420D">
      <w:pPr>
        <w:jc w:val="center"/>
        <w:rPr>
          <w:rFonts w:ascii="Segoe UI" w:hAnsi="Segoe UI" w:cs="Segoe UI"/>
          <w:b/>
          <w:color w:val="4472C4" w:themeColor="accent1"/>
          <w:sz w:val="44"/>
          <w:szCs w:val="44"/>
        </w:rPr>
      </w:pPr>
    </w:p>
    <w:p w14:paraId="43B8724A" w14:textId="4760E094" w:rsidR="0003744D" w:rsidRPr="0013726D" w:rsidRDefault="000A071A" w:rsidP="0088420D">
      <w:pPr>
        <w:pStyle w:val="TOCHeading"/>
        <w:spacing w:before="0" w:line="240" w:lineRule="auto"/>
        <w:jc w:val="center"/>
        <w:rPr>
          <w:rFonts w:ascii="Segoe UI" w:hAnsi="Segoe UI" w:cs="Segoe UI"/>
          <w:sz w:val="44"/>
          <w:szCs w:val="44"/>
        </w:rPr>
      </w:pPr>
      <w:r>
        <w:rPr>
          <w:rFonts w:ascii="Segoe UI" w:eastAsia="Calibri" w:hAnsi="Segoe UI" w:cs="Segoe UI"/>
          <w:color w:val="auto"/>
          <w:sz w:val="44"/>
          <w:szCs w:val="44"/>
          <w:lang w:eastAsia="en-US"/>
        </w:rPr>
        <w:t xml:space="preserve">25 </w:t>
      </w:r>
      <w:r w:rsidR="001C065D">
        <w:rPr>
          <w:rFonts w:ascii="Segoe UI" w:eastAsia="Calibri" w:hAnsi="Segoe UI" w:cs="Segoe UI"/>
          <w:color w:val="auto"/>
          <w:sz w:val="44"/>
          <w:szCs w:val="44"/>
          <w:lang w:eastAsia="en-US"/>
        </w:rPr>
        <w:t>April</w:t>
      </w:r>
      <w:r w:rsidR="004427F3" w:rsidRPr="0013726D">
        <w:rPr>
          <w:rFonts w:ascii="Segoe UI" w:eastAsia="Calibri" w:hAnsi="Segoe UI" w:cs="Segoe UI"/>
          <w:color w:val="auto"/>
          <w:sz w:val="44"/>
          <w:szCs w:val="44"/>
          <w:lang w:eastAsia="en-US"/>
        </w:rPr>
        <w:t xml:space="preserve"> </w:t>
      </w:r>
      <w:r w:rsidR="00FE11C5" w:rsidRPr="0013726D">
        <w:rPr>
          <w:rFonts w:ascii="Segoe UI" w:eastAsia="Calibri" w:hAnsi="Segoe UI" w:cs="Segoe UI"/>
          <w:color w:val="auto"/>
          <w:sz w:val="44"/>
          <w:szCs w:val="44"/>
          <w:lang w:eastAsia="en-US"/>
        </w:rPr>
        <w:t>202</w:t>
      </w:r>
      <w:r w:rsidR="00E87AE3" w:rsidRPr="0013726D">
        <w:rPr>
          <w:rFonts w:ascii="Segoe UI" w:eastAsia="Calibri" w:hAnsi="Segoe UI" w:cs="Segoe UI"/>
          <w:color w:val="auto"/>
          <w:sz w:val="44"/>
          <w:szCs w:val="44"/>
          <w:lang w:eastAsia="en-US"/>
        </w:rPr>
        <w:t>2</w:t>
      </w:r>
    </w:p>
    <w:p w14:paraId="4DDD72F7" w14:textId="332F96C9" w:rsidR="0075364D" w:rsidRPr="0013726D" w:rsidRDefault="0075364D" w:rsidP="0088420D">
      <w:pPr>
        <w:jc w:val="center"/>
        <w:rPr>
          <w:rFonts w:ascii="Segoe UI" w:hAnsi="Segoe UI" w:cs="Segoe UI"/>
          <w:b/>
          <w:sz w:val="48"/>
        </w:rPr>
      </w:pPr>
    </w:p>
    <w:p w14:paraId="4552AB83" w14:textId="0B5E5A43" w:rsidR="0034262F" w:rsidRPr="0013726D" w:rsidRDefault="0034262F" w:rsidP="0088420D">
      <w:pPr>
        <w:jc w:val="both"/>
        <w:rPr>
          <w:rFonts w:ascii="Segoe UI" w:hAnsi="Segoe UI" w:cs="Segoe UI"/>
          <w:b/>
          <w:sz w:val="23"/>
          <w:szCs w:val="23"/>
        </w:rPr>
      </w:pPr>
      <w:r w:rsidRPr="0013726D">
        <w:rPr>
          <w:rFonts w:ascii="Segoe UI" w:hAnsi="Segoe UI" w:cs="Segoe UI"/>
          <w:b/>
          <w:sz w:val="23"/>
          <w:szCs w:val="23"/>
        </w:rPr>
        <w:br w:type="page"/>
      </w:r>
    </w:p>
    <w:p w14:paraId="3DB96673" w14:textId="77777777" w:rsidR="008407B8" w:rsidRPr="00945D6B" w:rsidRDefault="008407B8" w:rsidP="0088420D">
      <w:pPr>
        <w:jc w:val="both"/>
        <w:rPr>
          <w:rFonts w:ascii="Calibri" w:hAnsi="Calibri"/>
          <w:b/>
          <w:sz w:val="23"/>
          <w:szCs w:val="23"/>
        </w:rPr>
      </w:pPr>
    </w:p>
    <w:p w14:paraId="761B6577" w14:textId="43AA8520" w:rsidR="004E7CEA" w:rsidRPr="00C909FE" w:rsidRDefault="000D11F4" w:rsidP="00875838">
      <w:pPr>
        <w:pStyle w:val="ListParagraph"/>
        <w:numPr>
          <w:ilvl w:val="0"/>
          <w:numId w:val="2"/>
        </w:numPr>
        <w:spacing w:after="0"/>
        <w:rPr>
          <w:rFonts w:cstheme="minorHAnsi"/>
        </w:rPr>
      </w:pPr>
      <w:r w:rsidRPr="00C909FE">
        <w:rPr>
          <w:rFonts w:cstheme="minorHAnsi"/>
        </w:rPr>
        <w:t xml:space="preserve">The Federal </w:t>
      </w:r>
      <w:r w:rsidR="00786068" w:rsidRPr="00C909FE">
        <w:rPr>
          <w:rFonts w:cstheme="minorHAnsi"/>
        </w:rPr>
        <w:t xml:space="preserve">Republic </w:t>
      </w:r>
      <w:r w:rsidRPr="00C909FE">
        <w:rPr>
          <w:rFonts w:cstheme="minorHAnsi"/>
        </w:rPr>
        <w:t>of Somalia</w:t>
      </w:r>
      <w:r w:rsidR="00786068" w:rsidRPr="00C909FE">
        <w:rPr>
          <w:rFonts w:cstheme="minorHAnsi"/>
        </w:rPr>
        <w:t xml:space="preserve"> (“Recipient”</w:t>
      </w:r>
      <w:r w:rsidR="005F4D59" w:rsidRPr="00C909FE">
        <w:rPr>
          <w:rFonts w:cstheme="minorHAnsi"/>
        </w:rPr>
        <w:t>)</w:t>
      </w:r>
      <w:r w:rsidRPr="00C909FE">
        <w:rPr>
          <w:rFonts w:cstheme="minorHAnsi"/>
        </w:rPr>
        <w:t xml:space="preserve">, through </w:t>
      </w:r>
      <w:r w:rsidR="00786068" w:rsidRPr="00C909FE">
        <w:rPr>
          <w:rFonts w:cstheme="minorHAnsi"/>
        </w:rPr>
        <w:t xml:space="preserve">its </w:t>
      </w:r>
      <w:r w:rsidR="003E7A47" w:rsidRPr="00C909FE">
        <w:rPr>
          <w:rFonts w:cstheme="minorHAnsi"/>
        </w:rPr>
        <w:t xml:space="preserve">Ministry of </w:t>
      </w:r>
      <w:r w:rsidR="005E2463" w:rsidRPr="00C909FE">
        <w:rPr>
          <w:rFonts w:cstheme="minorHAnsi"/>
        </w:rPr>
        <w:t>Finance (MoF</w:t>
      </w:r>
      <w:r w:rsidR="00A4731E" w:rsidRPr="00C909FE">
        <w:rPr>
          <w:rFonts w:cstheme="minorHAnsi"/>
        </w:rPr>
        <w:t xml:space="preserve">) </w:t>
      </w:r>
      <w:r w:rsidR="00FE643A" w:rsidRPr="00C909FE">
        <w:rPr>
          <w:rFonts w:cstheme="minorHAnsi"/>
        </w:rPr>
        <w:t xml:space="preserve">at </w:t>
      </w:r>
      <w:r w:rsidR="00487C8B" w:rsidRPr="00C909FE">
        <w:rPr>
          <w:rFonts w:cstheme="minorHAnsi"/>
        </w:rPr>
        <w:t xml:space="preserve">the </w:t>
      </w:r>
      <w:r w:rsidR="00FE643A" w:rsidRPr="00C909FE">
        <w:rPr>
          <w:rFonts w:cstheme="minorHAnsi"/>
        </w:rPr>
        <w:t>F</w:t>
      </w:r>
      <w:r w:rsidR="00BF32BC" w:rsidRPr="00C909FE">
        <w:rPr>
          <w:rFonts w:cstheme="minorHAnsi"/>
        </w:rPr>
        <w:t>ederal</w:t>
      </w:r>
      <w:r w:rsidR="00E876E0" w:rsidRPr="00C909FE">
        <w:rPr>
          <w:rFonts w:cstheme="minorHAnsi"/>
        </w:rPr>
        <w:t xml:space="preserve"> level</w:t>
      </w:r>
      <w:r w:rsidR="00BF32BC" w:rsidRPr="00C909FE">
        <w:rPr>
          <w:rFonts w:cstheme="minorHAnsi"/>
        </w:rPr>
        <w:t xml:space="preserve"> </w:t>
      </w:r>
      <w:r w:rsidR="006F5020" w:rsidRPr="00C909FE">
        <w:rPr>
          <w:rFonts w:cstheme="minorHAnsi"/>
        </w:rPr>
        <w:t xml:space="preserve">with the involvement of other ministries and participating Federal </w:t>
      </w:r>
      <w:r w:rsidR="00BF32BC" w:rsidRPr="00C909FE">
        <w:rPr>
          <w:rFonts w:cstheme="minorHAnsi"/>
        </w:rPr>
        <w:t xml:space="preserve">Member </w:t>
      </w:r>
      <w:r w:rsidR="00CA3545" w:rsidRPr="00C909FE">
        <w:rPr>
          <w:rFonts w:cstheme="minorHAnsi"/>
        </w:rPr>
        <w:t>S</w:t>
      </w:r>
      <w:r w:rsidR="00BF32BC" w:rsidRPr="00C909FE">
        <w:rPr>
          <w:rFonts w:cstheme="minorHAnsi"/>
        </w:rPr>
        <w:t>tate</w:t>
      </w:r>
      <w:r w:rsidR="006F5020" w:rsidRPr="00C909FE">
        <w:rPr>
          <w:rFonts w:cstheme="minorHAnsi"/>
        </w:rPr>
        <w:t>s on relevant activities</w:t>
      </w:r>
      <w:r w:rsidR="00487C8B" w:rsidRPr="00C909FE">
        <w:rPr>
          <w:rFonts w:cstheme="minorHAnsi"/>
        </w:rPr>
        <w:t>,</w:t>
      </w:r>
      <w:r w:rsidR="00F1395E" w:rsidRPr="00C909FE">
        <w:rPr>
          <w:rFonts w:cstheme="minorHAnsi"/>
        </w:rPr>
        <w:t xml:space="preserve"> </w:t>
      </w:r>
      <w:r w:rsidR="000B758B" w:rsidRPr="00C909FE">
        <w:rPr>
          <w:rFonts w:cstheme="minorHAnsi"/>
        </w:rPr>
        <w:t xml:space="preserve">shall </w:t>
      </w:r>
      <w:r w:rsidR="0003744D" w:rsidRPr="00C909FE">
        <w:rPr>
          <w:rFonts w:cstheme="minorHAnsi"/>
        </w:rPr>
        <w:t xml:space="preserve">implement the </w:t>
      </w:r>
      <w:r w:rsidR="005E2463" w:rsidRPr="00C909FE">
        <w:rPr>
          <w:rFonts w:cstheme="minorHAnsi"/>
          <w:b/>
          <w:bCs/>
        </w:rPr>
        <w:t>De-Risking, Inclusion</w:t>
      </w:r>
      <w:r w:rsidR="006B5DA2" w:rsidRPr="00C909FE">
        <w:rPr>
          <w:rFonts w:cstheme="minorHAnsi"/>
          <w:b/>
          <w:bCs/>
        </w:rPr>
        <w:t>,</w:t>
      </w:r>
      <w:r w:rsidR="005E2463" w:rsidRPr="00C909FE">
        <w:rPr>
          <w:rFonts w:cstheme="minorHAnsi"/>
          <w:b/>
          <w:bCs/>
        </w:rPr>
        <w:t xml:space="preserve"> and Value Enhancement of Pastoral Economies in the Horn of Africa (DRIVE) Project</w:t>
      </w:r>
      <w:r w:rsidR="003E7A47" w:rsidRPr="00C909FE">
        <w:rPr>
          <w:rFonts w:cstheme="minorHAnsi"/>
          <w:b/>
          <w:bCs/>
        </w:rPr>
        <w:t xml:space="preserve"> </w:t>
      </w:r>
      <w:r w:rsidR="004E7CEA" w:rsidRPr="00C909FE">
        <w:rPr>
          <w:rFonts w:cstheme="minorHAnsi"/>
        </w:rPr>
        <w:t>(</w:t>
      </w:r>
      <w:r w:rsidRPr="00C909FE">
        <w:rPr>
          <w:rFonts w:cstheme="minorHAnsi"/>
        </w:rPr>
        <w:t>hereinafter known as “</w:t>
      </w:r>
      <w:r w:rsidR="004E7CEA" w:rsidRPr="00C909FE">
        <w:rPr>
          <w:rFonts w:cstheme="minorHAnsi"/>
          <w:b/>
        </w:rPr>
        <w:t>the</w:t>
      </w:r>
      <w:r w:rsidR="004E7CEA" w:rsidRPr="00C909FE">
        <w:rPr>
          <w:rFonts w:cstheme="minorHAnsi"/>
        </w:rPr>
        <w:t xml:space="preserve"> </w:t>
      </w:r>
      <w:r w:rsidR="004E7CEA" w:rsidRPr="00C909FE">
        <w:rPr>
          <w:rFonts w:cstheme="minorHAnsi"/>
          <w:b/>
        </w:rPr>
        <w:t>Project</w:t>
      </w:r>
      <w:r w:rsidRPr="00C909FE">
        <w:rPr>
          <w:rFonts w:cstheme="minorHAnsi"/>
          <w:b/>
        </w:rPr>
        <w:t>”</w:t>
      </w:r>
      <w:r w:rsidR="00D75D0E" w:rsidRPr="00C909FE">
        <w:rPr>
          <w:rFonts w:cstheme="minorHAnsi"/>
        </w:rPr>
        <w:t>)</w:t>
      </w:r>
      <w:r w:rsidR="004E7CEA" w:rsidRPr="00C909FE">
        <w:rPr>
          <w:rFonts w:cstheme="minorHAnsi"/>
        </w:rPr>
        <w:t>.</w:t>
      </w:r>
      <w:r w:rsidR="00C16825" w:rsidRPr="00C909FE">
        <w:rPr>
          <w:rFonts w:cstheme="minorHAnsi"/>
        </w:rPr>
        <w:t xml:space="preserve"> </w:t>
      </w:r>
      <w:r w:rsidR="001C70C7" w:rsidRPr="00C909FE">
        <w:rPr>
          <w:rFonts w:cstheme="minorHAnsi"/>
        </w:rPr>
        <w:t xml:space="preserve"> Component </w:t>
      </w:r>
      <w:r w:rsidR="00945D6B" w:rsidRPr="00C909FE">
        <w:rPr>
          <w:rFonts w:cstheme="minorHAnsi"/>
        </w:rPr>
        <w:t>1 of</w:t>
      </w:r>
      <w:r w:rsidR="005531AE" w:rsidRPr="00C909FE">
        <w:rPr>
          <w:rFonts w:cstheme="minorHAnsi"/>
        </w:rPr>
        <w:t xml:space="preserve"> the Project </w:t>
      </w:r>
      <w:r w:rsidR="000B758B" w:rsidRPr="00C909FE">
        <w:rPr>
          <w:rFonts w:cstheme="minorHAnsi"/>
        </w:rPr>
        <w:t>shall</w:t>
      </w:r>
      <w:r w:rsidR="001C70C7" w:rsidRPr="00C909FE">
        <w:rPr>
          <w:rFonts w:cstheme="minorHAnsi"/>
        </w:rPr>
        <w:t xml:space="preserve"> be implemented by ZEP-RE</w:t>
      </w:r>
      <w:r w:rsidR="00A059A0" w:rsidRPr="00C909FE">
        <w:rPr>
          <w:rFonts w:cstheme="minorHAnsi"/>
        </w:rPr>
        <w:t xml:space="preserve"> pursuant to a Subsidiary Agreement to be signed between MoF and ZEP-RE</w:t>
      </w:r>
      <w:r w:rsidR="001C70C7" w:rsidRPr="00C909FE">
        <w:rPr>
          <w:rFonts w:cstheme="minorHAnsi"/>
        </w:rPr>
        <w:t xml:space="preserve">, and Component 2 </w:t>
      </w:r>
      <w:r w:rsidR="005531AE" w:rsidRPr="00C909FE">
        <w:rPr>
          <w:rFonts w:cstheme="minorHAnsi"/>
        </w:rPr>
        <w:t xml:space="preserve">of the Project </w:t>
      </w:r>
      <w:r w:rsidR="000B758B" w:rsidRPr="00C909FE">
        <w:rPr>
          <w:rFonts w:cstheme="minorHAnsi"/>
        </w:rPr>
        <w:t xml:space="preserve">shall </w:t>
      </w:r>
      <w:r w:rsidR="001C70C7" w:rsidRPr="00C909FE">
        <w:rPr>
          <w:rFonts w:cstheme="minorHAnsi"/>
        </w:rPr>
        <w:t xml:space="preserve">be implemented by the </w:t>
      </w:r>
      <w:r w:rsidR="0035234E" w:rsidRPr="00C909FE">
        <w:rPr>
          <w:rFonts w:cstheme="minorHAnsi"/>
        </w:rPr>
        <w:t>Ministry of Finance</w:t>
      </w:r>
      <w:r w:rsidR="009857E9" w:rsidRPr="00C909FE">
        <w:rPr>
          <w:rFonts w:cstheme="minorHAnsi"/>
        </w:rPr>
        <w:t xml:space="preserve"> </w:t>
      </w:r>
      <w:r w:rsidR="00CA3545" w:rsidRPr="00C909FE">
        <w:rPr>
          <w:rFonts w:cstheme="minorHAnsi"/>
        </w:rPr>
        <w:t>(MoF)</w:t>
      </w:r>
      <w:r w:rsidR="001C70C7" w:rsidRPr="00C909FE">
        <w:rPr>
          <w:rFonts w:cstheme="minorHAnsi"/>
        </w:rPr>
        <w:t xml:space="preserve">. </w:t>
      </w:r>
      <w:r w:rsidR="00975431" w:rsidRPr="00C909FE">
        <w:rPr>
          <w:rFonts w:cstheme="minorHAnsi"/>
        </w:rPr>
        <w:t>The</w:t>
      </w:r>
      <w:r w:rsidRPr="00C909FE">
        <w:rPr>
          <w:rFonts w:cstheme="minorHAnsi"/>
        </w:rPr>
        <w:t xml:space="preserve"> </w:t>
      </w:r>
      <w:r w:rsidR="00FE7EEC" w:rsidRPr="00C909FE">
        <w:rPr>
          <w:rFonts w:cstheme="minorHAnsi"/>
        </w:rPr>
        <w:t>International Development Association (IDA, hereinafter “</w:t>
      </w:r>
      <w:r w:rsidR="00FE7EEC" w:rsidRPr="00C909FE">
        <w:rPr>
          <w:rFonts w:cstheme="minorHAnsi"/>
          <w:b/>
        </w:rPr>
        <w:t>the Association</w:t>
      </w:r>
      <w:r w:rsidR="00FE7EEC" w:rsidRPr="00C909FE">
        <w:rPr>
          <w:rFonts w:cstheme="minorHAnsi"/>
        </w:rPr>
        <w:t>”)</w:t>
      </w:r>
      <w:r w:rsidR="00B80C04" w:rsidRPr="00C909FE">
        <w:rPr>
          <w:rFonts w:cstheme="minorHAnsi"/>
        </w:rPr>
        <w:t xml:space="preserve"> has agreed to provide </w:t>
      </w:r>
      <w:r w:rsidR="00C16825" w:rsidRPr="00C909FE">
        <w:rPr>
          <w:rFonts w:cstheme="minorHAnsi"/>
        </w:rPr>
        <w:t>financing</w:t>
      </w:r>
      <w:r w:rsidR="00E006D9" w:rsidRPr="00C909FE">
        <w:rPr>
          <w:rFonts w:cstheme="minorHAnsi"/>
        </w:rPr>
        <w:t xml:space="preserve"> </w:t>
      </w:r>
      <w:r w:rsidR="00B80C04" w:rsidRPr="00C909FE">
        <w:rPr>
          <w:rFonts w:cstheme="minorHAnsi"/>
        </w:rPr>
        <w:t xml:space="preserve">for the Project. </w:t>
      </w:r>
    </w:p>
    <w:p w14:paraId="4484080B" w14:textId="77777777" w:rsidR="00487C8B" w:rsidRPr="00C909FE" w:rsidRDefault="00487C8B" w:rsidP="00875838">
      <w:pPr>
        <w:pStyle w:val="ListParagraph"/>
        <w:spacing w:after="0"/>
        <w:ind w:left="720" w:firstLine="0"/>
        <w:rPr>
          <w:rFonts w:cstheme="minorHAnsi"/>
        </w:rPr>
      </w:pPr>
    </w:p>
    <w:p w14:paraId="14107700" w14:textId="6974F801" w:rsidR="004E7CEA" w:rsidRPr="00C909FE" w:rsidRDefault="000D11F4" w:rsidP="00875838">
      <w:pPr>
        <w:pStyle w:val="ListParagraph"/>
        <w:numPr>
          <w:ilvl w:val="0"/>
          <w:numId w:val="2"/>
        </w:numPr>
        <w:spacing w:after="0"/>
        <w:rPr>
          <w:rFonts w:cstheme="minorHAnsi"/>
        </w:rPr>
      </w:pPr>
      <w:r w:rsidRPr="00C909FE">
        <w:rPr>
          <w:rFonts w:cstheme="minorHAnsi"/>
        </w:rPr>
        <w:t xml:space="preserve">The </w:t>
      </w:r>
      <w:r w:rsidR="00786068" w:rsidRPr="00C909FE">
        <w:rPr>
          <w:rFonts w:cstheme="minorHAnsi"/>
        </w:rPr>
        <w:t xml:space="preserve">Recipient </w:t>
      </w:r>
      <w:r w:rsidR="00AF7A4E" w:rsidRPr="00C909FE">
        <w:rPr>
          <w:rFonts w:cstheme="minorHAnsi"/>
        </w:rPr>
        <w:t>shall</w:t>
      </w:r>
      <w:r w:rsidR="004E7CEA" w:rsidRPr="00C909FE">
        <w:rPr>
          <w:rFonts w:cstheme="minorHAnsi"/>
        </w:rPr>
        <w:t xml:space="preserve"> implement</w:t>
      </w:r>
      <w:r w:rsidR="00B80C04" w:rsidRPr="00C909FE">
        <w:rPr>
          <w:rFonts w:cstheme="minorHAnsi"/>
        </w:rPr>
        <w:t xml:space="preserve"> </w:t>
      </w:r>
      <w:r w:rsidR="00180640" w:rsidRPr="00C909FE">
        <w:rPr>
          <w:rFonts w:cstheme="minorHAnsi"/>
        </w:rPr>
        <w:t xml:space="preserve">material </w:t>
      </w:r>
      <w:r w:rsidR="00B80C04" w:rsidRPr="00C909FE">
        <w:rPr>
          <w:rFonts w:cstheme="minorHAnsi"/>
        </w:rPr>
        <w:t xml:space="preserve">measures and actions so </w:t>
      </w:r>
      <w:r w:rsidR="004E7CEA" w:rsidRPr="00C909FE">
        <w:rPr>
          <w:rFonts w:cstheme="minorHAnsi"/>
        </w:rPr>
        <w:t xml:space="preserve">that the Project is </w:t>
      </w:r>
      <w:r w:rsidR="00B80C04" w:rsidRPr="00C909FE">
        <w:rPr>
          <w:rFonts w:cstheme="minorHAnsi"/>
        </w:rPr>
        <w:t>implemented in accordance</w:t>
      </w:r>
      <w:r w:rsidR="006B5DA2" w:rsidRPr="00C909FE">
        <w:rPr>
          <w:rFonts w:cstheme="minorHAnsi"/>
        </w:rPr>
        <w:t xml:space="preserve"> </w:t>
      </w:r>
      <w:r w:rsidR="00B80C04" w:rsidRPr="00C909FE">
        <w:rPr>
          <w:rFonts w:cstheme="minorHAnsi"/>
        </w:rPr>
        <w:t xml:space="preserve">with the </w:t>
      </w:r>
      <w:r w:rsidR="004E7CEA" w:rsidRPr="00C909FE">
        <w:rPr>
          <w:rFonts w:cstheme="minorHAnsi"/>
        </w:rPr>
        <w:t xml:space="preserve">Environmental and Social </w:t>
      </w:r>
      <w:r w:rsidR="00B80C04" w:rsidRPr="00C909FE">
        <w:rPr>
          <w:rFonts w:cstheme="minorHAnsi"/>
        </w:rPr>
        <w:t xml:space="preserve">Standards </w:t>
      </w:r>
      <w:r w:rsidR="004E7CEA" w:rsidRPr="00C909FE">
        <w:rPr>
          <w:rFonts w:cstheme="minorHAnsi"/>
        </w:rPr>
        <w:t>(</w:t>
      </w:r>
      <w:r w:rsidR="004E7CEA" w:rsidRPr="00C909FE">
        <w:rPr>
          <w:rFonts w:cstheme="minorHAnsi"/>
          <w:b/>
        </w:rPr>
        <w:t>ESSs</w:t>
      </w:r>
      <w:r w:rsidR="004E7CEA" w:rsidRPr="00C909FE">
        <w:rPr>
          <w:rFonts w:cstheme="minorHAnsi"/>
        </w:rPr>
        <w:t>)</w:t>
      </w:r>
      <w:r w:rsidR="00F163B0" w:rsidRPr="00C909FE">
        <w:rPr>
          <w:rFonts w:cstheme="minorHAnsi"/>
        </w:rPr>
        <w:t xml:space="preserve"> of the World Bank</w:t>
      </w:r>
      <w:r w:rsidR="004E7CEA" w:rsidRPr="00C909FE">
        <w:rPr>
          <w:rFonts w:cstheme="minorHAnsi"/>
        </w:rPr>
        <w:t>. This Environmental and Social Commitment Plan (</w:t>
      </w:r>
      <w:r w:rsidR="004E7CEA" w:rsidRPr="00C909FE">
        <w:rPr>
          <w:rFonts w:cstheme="minorHAnsi"/>
          <w:b/>
        </w:rPr>
        <w:t>ESCP</w:t>
      </w:r>
      <w:r w:rsidR="004E7CEA" w:rsidRPr="00C909FE">
        <w:rPr>
          <w:rFonts w:cstheme="minorHAnsi"/>
        </w:rPr>
        <w:t>) sets out</w:t>
      </w:r>
      <w:r w:rsidR="009925CC" w:rsidRPr="00C909FE">
        <w:rPr>
          <w:rFonts w:cstheme="minorHAnsi"/>
        </w:rPr>
        <w:t xml:space="preserve"> </w:t>
      </w:r>
      <w:r w:rsidR="00423785" w:rsidRPr="00C909FE">
        <w:rPr>
          <w:rFonts w:cstheme="minorHAnsi"/>
        </w:rPr>
        <w:t xml:space="preserve">material </w:t>
      </w:r>
      <w:r w:rsidR="004E7CEA" w:rsidRPr="00C909FE">
        <w:rPr>
          <w:rFonts w:cstheme="minorHAnsi"/>
        </w:rPr>
        <w:t>measures and actions</w:t>
      </w:r>
      <w:r w:rsidR="00492173" w:rsidRPr="00C909FE">
        <w:rPr>
          <w:rFonts w:cstheme="minorHAnsi"/>
        </w:rPr>
        <w:t>, any</w:t>
      </w:r>
      <w:r w:rsidR="009925CC" w:rsidRPr="00C909FE">
        <w:rPr>
          <w:rFonts w:cstheme="minorHAnsi"/>
        </w:rPr>
        <w:t xml:space="preserve"> </w:t>
      </w:r>
      <w:r w:rsidR="00E10596" w:rsidRPr="00C909FE">
        <w:rPr>
          <w:rFonts w:cstheme="minorHAnsi"/>
        </w:rPr>
        <w:t xml:space="preserve">specific documents or </w:t>
      </w:r>
      <w:r w:rsidR="00492173" w:rsidRPr="00C909FE">
        <w:rPr>
          <w:rFonts w:cstheme="minorHAnsi"/>
        </w:rPr>
        <w:t xml:space="preserve">plans, </w:t>
      </w:r>
      <w:r w:rsidR="009925CC" w:rsidRPr="00C909FE">
        <w:rPr>
          <w:rFonts w:cstheme="minorHAnsi"/>
        </w:rPr>
        <w:t>as well as the timing</w:t>
      </w:r>
      <w:r w:rsidR="00492173" w:rsidRPr="00C909FE">
        <w:rPr>
          <w:rFonts w:cstheme="minorHAnsi"/>
        </w:rPr>
        <w:t xml:space="preserve"> for each of these</w:t>
      </w:r>
      <w:r w:rsidR="009925CC" w:rsidRPr="00C909FE">
        <w:rPr>
          <w:rFonts w:cstheme="minorHAnsi"/>
        </w:rPr>
        <w:t xml:space="preserve">. </w:t>
      </w:r>
      <w:r w:rsidR="0073150B" w:rsidRPr="00C909FE">
        <w:rPr>
          <w:rFonts w:cstheme="minorHAnsi"/>
        </w:rPr>
        <w:t xml:space="preserve">  All references to actions to be carried out by ZEP-RE are actions in relation to Component 1. </w:t>
      </w:r>
    </w:p>
    <w:p w14:paraId="562D73C6" w14:textId="77777777" w:rsidR="00487C8B" w:rsidRPr="00C909FE" w:rsidRDefault="00487C8B" w:rsidP="00875838">
      <w:pPr>
        <w:pStyle w:val="ListParagraph"/>
        <w:spacing w:after="0"/>
        <w:ind w:left="720" w:firstLine="0"/>
        <w:rPr>
          <w:rFonts w:cstheme="minorHAnsi"/>
        </w:rPr>
      </w:pPr>
    </w:p>
    <w:p w14:paraId="2246793A" w14:textId="5685783F" w:rsidR="0078418A" w:rsidRPr="00C909FE" w:rsidRDefault="000D11F4" w:rsidP="00AF7A4E">
      <w:pPr>
        <w:pStyle w:val="ListParagraph"/>
        <w:numPr>
          <w:ilvl w:val="0"/>
          <w:numId w:val="2"/>
        </w:numPr>
        <w:spacing w:after="0"/>
        <w:rPr>
          <w:rFonts w:cstheme="minorHAnsi"/>
        </w:rPr>
      </w:pPr>
      <w:r w:rsidRPr="00C909FE">
        <w:rPr>
          <w:rFonts w:cstheme="minorHAnsi"/>
        </w:rPr>
        <w:t xml:space="preserve">The </w:t>
      </w:r>
      <w:r w:rsidR="00786068" w:rsidRPr="00C909FE">
        <w:rPr>
          <w:rFonts w:cstheme="minorHAnsi"/>
        </w:rPr>
        <w:t xml:space="preserve">Recipient </w:t>
      </w:r>
      <w:r w:rsidR="00AF7A4E" w:rsidRPr="00C909FE">
        <w:rPr>
          <w:rFonts w:cstheme="minorHAnsi"/>
        </w:rPr>
        <w:t>shall</w:t>
      </w:r>
      <w:r w:rsidR="00B927CF" w:rsidRPr="00C909FE">
        <w:rPr>
          <w:rFonts w:cstheme="minorHAnsi"/>
        </w:rPr>
        <w:t xml:space="preserve"> also comply with the provisions of any other </w:t>
      </w:r>
      <w:r w:rsidR="00BD0D77" w:rsidRPr="00C909FE">
        <w:rPr>
          <w:rFonts w:cstheme="minorHAnsi"/>
        </w:rPr>
        <w:t>Environmental and Social (</w:t>
      </w:r>
      <w:r w:rsidR="00B927CF" w:rsidRPr="00C909FE">
        <w:rPr>
          <w:rFonts w:cstheme="minorHAnsi"/>
        </w:rPr>
        <w:t>E&amp;S</w:t>
      </w:r>
      <w:r w:rsidR="00BD0D77" w:rsidRPr="00C909FE">
        <w:rPr>
          <w:rFonts w:cstheme="minorHAnsi"/>
        </w:rPr>
        <w:t>)</w:t>
      </w:r>
      <w:r w:rsidR="00B927CF" w:rsidRPr="00C909FE">
        <w:rPr>
          <w:rFonts w:cstheme="minorHAnsi"/>
        </w:rPr>
        <w:t xml:space="preserve"> documents required </w:t>
      </w:r>
      <w:r w:rsidR="00594521" w:rsidRPr="00C909FE">
        <w:rPr>
          <w:rFonts w:cstheme="minorHAnsi"/>
        </w:rPr>
        <w:t xml:space="preserve">under </w:t>
      </w:r>
      <w:r w:rsidR="00B927CF" w:rsidRPr="00C909FE">
        <w:rPr>
          <w:rFonts w:cstheme="minorHAnsi"/>
        </w:rPr>
        <w:t xml:space="preserve">the </w:t>
      </w:r>
      <w:r w:rsidR="003F4755" w:rsidRPr="00C909FE">
        <w:rPr>
          <w:rFonts w:cstheme="minorHAnsi"/>
          <w:noProof/>
        </w:rPr>
        <w:t>Environmental and Social Framework (</w:t>
      </w:r>
      <w:r w:rsidR="002E49A2" w:rsidRPr="00C909FE">
        <w:rPr>
          <w:rFonts w:cstheme="minorHAnsi"/>
          <w:noProof/>
        </w:rPr>
        <w:t xml:space="preserve">ESF) </w:t>
      </w:r>
      <w:r w:rsidR="002E49A2" w:rsidRPr="00C909FE">
        <w:rPr>
          <w:rFonts w:cstheme="minorHAnsi"/>
        </w:rPr>
        <w:t>and</w:t>
      </w:r>
      <w:r w:rsidR="00B927CF" w:rsidRPr="00C909FE">
        <w:rPr>
          <w:rFonts w:cstheme="minorHAnsi"/>
        </w:rPr>
        <w:t xml:space="preserve"> referred to in this ESCP, </w:t>
      </w:r>
      <w:r w:rsidR="0094256D" w:rsidRPr="00C909FE">
        <w:rPr>
          <w:rFonts w:cstheme="minorHAnsi"/>
        </w:rPr>
        <w:t>including:</w:t>
      </w:r>
      <w:r w:rsidR="00B927CF" w:rsidRPr="00C909FE">
        <w:rPr>
          <w:rFonts w:cstheme="minorHAnsi"/>
        </w:rPr>
        <w:t xml:space="preserve"> </w:t>
      </w:r>
    </w:p>
    <w:p w14:paraId="67454A30" w14:textId="77777777" w:rsidR="0034262F" w:rsidRPr="00C909FE" w:rsidRDefault="0094256D" w:rsidP="00875838">
      <w:pPr>
        <w:pStyle w:val="ListParagraph"/>
        <w:numPr>
          <w:ilvl w:val="1"/>
          <w:numId w:val="2"/>
        </w:numPr>
        <w:spacing w:after="0"/>
        <w:rPr>
          <w:rFonts w:cstheme="minorHAnsi"/>
        </w:rPr>
      </w:pPr>
      <w:r w:rsidRPr="00C909FE">
        <w:rPr>
          <w:rFonts w:cstheme="minorHAnsi"/>
        </w:rPr>
        <w:t xml:space="preserve">Stakeholder Engagement </w:t>
      </w:r>
      <w:r w:rsidR="006529AE" w:rsidRPr="00C909FE">
        <w:rPr>
          <w:rFonts w:cstheme="minorHAnsi"/>
        </w:rPr>
        <w:t>Plan</w:t>
      </w:r>
      <w:r w:rsidRPr="00C909FE">
        <w:rPr>
          <w:rFonts w:cstheme="minorHAnsi"/>
        </w:rPr>
        <w:t xml:space="preserve"> (SE</w:t>
      </w:r>
      <w:r w:rsidR="006529AE" w:rsidRPr="00C909FE">
        <w:rPr>
          <w:rFonts w:cstheme="minorHAnsi"/>
        </w:rPr>
        <w:t>P</w:t>
      </w:r>
      <w:r w:rsidRPr="00C909FE">
        <w:rPr>
          <w:rFonts w:cstheme="minorHAnsi"/>
        </w:rPr>
        <w:t>)</w:t>
      </w:r>
      <w:r w:rsidR="0034262F" w:rsidRPr="00C909FE">
        <w:rPr>
          <w:rFonts w:cstheme="minorHAnsi"/>
        </w:rPr>
        <w:t>;</w:t>
      </w:r>
    </w:p>
    <w:p w14:paraId="1D762E4D" w14:textId="6046F046" w:rsidR="0034262F" w:rsidRPr="00C909FE" w:rsidRDefault="004A0B02" w:rsidP="00875838">
      <w:pPr>
        <w:pStyle w:val="ListParagraph"/>
        <w:numPr>
          <w:ilvl w:val="1"/>
          <w:numId w:val="2"/>
        </w:numPr>
        <w:spacing w:after="0"/>
        <w:rPr>
          <w:rFonts w:cstheme="minorHAnsi"/>
        </w:rPr>
      </w:pPr>
      <w:r w:rsidRPr="00C909FE">
        <w:rPr>
          <w:rFonts w:cstheme="minorHAnsi"/>
        </w:rPr>
        <w:t>Social Assessment</w:t>
      </w:r>
      <w:r w:rsidR="006B5DA2" w:rsidRPr="00C909FE">
        <w:rPr>
          <w:rFonts w:cstheme="minorHAnsi"/>
        </w:rPr>
        <w:t xml:space="preserve"> (SA)</w:t>
      </w:r>
      <w:r w:rsidR="0034262F" w:rsidRPr="00C909FE">
        <w:rPr>
          <w:rFonts w:cstheme="minorHAnsi"/>
        </w:rPr>
        <w:t>;</w:t>
      </w:r>
    </w:p>
    <w:p w14:paraId="34FDB415" w14:textId="03A4F14C" w:rsidR="007B4E33" w:rsidRPr="00C909FE" w:rsidRDefault="00ED386C" w:rsidP="00875838">
      <w:pPr>
        <w:pStyle w:val="ListParagraph"/>
        <w:numPr>
          <w:ilvl w:val="1"/>
          <w:numId w:val="2"/>
        </w:numPr>
        <w:spacing w:after="0"/>
        <w:rPr>
          <w:rFonts w:cstheme="minorHAnsi"/>
        </w:rPr>
      </w:pPr>
      <w:r w:rsidRPr="00C909FE">
        <w:rPr>
          <w:rFonts w:cstheme="minorHAnsi"/>
        </w:rPr>
        <w:t>Environmental and Social Management Framework (ESMF)</w:t>
      </w:r>
      <w:r w:rsidR="0034262F" w:rsidRPr="00C909FE">
        <w:rPr>
          <w:rFonts w:cstheme="minorHAnsi"/>
        </w:rPr>
        <w:t xml:space="preserve"> includ</w:t>
      </w:r>
      <w:r w:rsidR="00C36275" w:rsidRPr="00C909FE">
        <w:rPr>
          <w:rFonts w:cstheme="minorHAnsi"/>
        </w:rPr>
        <w:t xml:space="preserve">ing </w:t>
      </w:r>
      <w:r w:rsidR="0034262F" w:rsidRPr="00C909FE">
        <w:rPr>
          <w:rFonts w:cstheme="minorHAnsi"/>
        </w:rPr>
        <w:t>Security Management Plan</w:t>
      </w:r>
      <w:r w:rsidR="00C36275" w:rsidRPr="00C909FE">
        <w:rPr>
          <w:rFonts w:cstheme="minorHAnsi"/>
        </w:rPr>
        <w:t xml:space="preserve"> (SMP)</w:t>
      </w:r>
      <w:r w:rsidR="0034262F" w:rsidRPr="00C909FE">
        <w:rPr>
          <w:rFonts w:cstheme="minorHAnsi"/>
        </w:rPr>
        <w:t>, Gender-Based Violence (GBV) Action Plan</w:t>
      </w:r>
      <w:r w:rsidR="00C36275" w:rsidRPr="00C909FE">
        <w:rPr>
          <w:rFonts w:cstheme="minorHAnsi"/>
        </w:rPr>
        <w:t xml:space="preserve">, and </w:t>
      </w:r>
      <w:r w:rsidR="007F09F1" w:rsidRPr="00C909FE">
        <w:rPr>
          <w:rFonts w:cstheme="minorHAnsi"/>
        </w:rPr>
        <w:t>Labor-Management</w:t>
      </w:r>
      <w:r w:rsidR="0094256D" w:rsidRPr="00C909FE">
        <w:rPr>
          <w:rFonts w:cstheme="minorHAnsi"/>
        </w:rPr>
        <w:t xml:space="preserve"> Procedures (LMP)</w:t>
      </w:r>
      <w:r w:rsidR="007B4E33" w:rsidRPr="00C909FE">
        <w:rPr>
          <w:rFonts w:cstheme="minorHAnsi"/>
        </w:rPr>
        <w:t>.</w:t>
      </w:r>
    </w:p>
    <w:p w14:paraId="02CAFC32" w14:textId="77777777" w:rsidR="007B4E33" w:rsidRPr="00C909FE" w:rsidRDefault="007B4E33" w:rsidP="00875838">
      <w:pPr>
        <w:rPr>
          <w:rFonts w:cstheme="minorHAnsi"/>
        </w:rPr>
      </w:pPr>
    </w:p>
    <w:p w14:paraId="4D21FC8D" w14:textId="77777777" w:rsidR="00487C8B" w:rsidRPr="005E6249" w:rsidRDefault="00487C8B" w:rsidP="005E6249">
      <w:pPr>
        <w:pStyle w:val="ListParagraph"/>
        <w:spacing w:after="0"/>
        <w:ind w:left="720" w:firstLine="0"/>
      </w:pPr>
    </w:p>
    <w:p w14:paraId="13035613" w14:textId="39A1CF42" w:rsidR="002E32F0" w:rsidRPr="00C909FE" w:rsidRDefault="000D11F4" w:rsidP="00875838">
      <w:pPr>
        <w:pStyle w:val="ListParagraph"/>
        <w:numPr>
          <w:ilvl w:val="0"/>
          <w:numId w:val="2"/>
        </w:numPr>
        <w:spacing w:after="0"/>
        <w:rPr>
          <w:rFonts w:cstheme="minorHAnsi"/>
        </w:rPr>
      </w:pPr>
      <w:r w:rsidRPr="00C909FE">
        <w:rPr>
          <w:rFonts w:cstheme="minorHAnsi"/>
        </w:rPr>
        <w:t xml:space="preserve">The </w:t>
      </w:r>
      <w:r w:rsidR="00786068" w:rsidRPr="00C909FE">
        <w:rPr>
          <w:rFonts w:cstheme="minorHAnsi"/>
        </w:rPr>
        <w:t xml:space="preserve">Recipient </w:t>
      </w:r>
      <w:r w:rsidR="007E4F9D" w:rsidRPr="00C909FE">
        <w:rPr>
          <w:rFonts w:cstheme="minorHAnsi"/>
        </w:rPr>
        <w:t xml:space="preserve">is responsible for compliance with </w:t>
      </w:r>
      <w:r w:rsidR="00B50AE3" w:rsidRPr="00C909FE">
        <w:rPr>
          <w:rFonts w:cstheme="minorHAnsi"/>
        </w:rPr>
        <w:t xml:space="preserve">all requirements of </w:t>
      </w:r>
      <w:r w:rsidR="007E4F9D" w:rsidRPr="00C909FE">
        <w:rPr>
          <w:rFonts w:cstheme="minorHAnsi"/>
        </w:rPr>
        <w:t xml:space="preserve">the ESCP even when </w:t>
      </w:r>
      <w:r w:rsidR="001A6C70" w:rsidRPr="00C909FE">
        <w:rPr>
          <w:rFonts w:cstheme="minorHAnsi"/>
        </w:rPr>
        <w:t xml:space="preserve">the </w:t>
      </w:r>
      <w:r w:rsidR="007E4F9D" w:rsidRPr="00C909FE">
        <w:rPr>
          <w:rFonts w:cstheme="minorHAnsi"/>
        </w:rPr>
        <w:t xml:space="preserve">implementation of specific measures and actions is conducted by </w:t>
      </w:r>
      <w:r w:rsidR="00786068" w:rsidRPr="00C909FE">
        <w:rPr>
          <w:rFonts w:cstheme="minorHAnsi"/>
        </w:rPr>
        <w:t>the Ministry, agency</w:t>
      </w:r>
      <w:r w:rsidR="001A6C70" w:rsidRPr="00C909FE">
        <w:rPr>
          <w:rFonts w:cstheme="minorHAnsi"/>
        </w:rPr>
        <w:t>,</w:t>
      </w:r>
      <w:r w:rsidR="00786068" w:rsidRPr="00C909FE">
        <w:rPr>
          <w:rFonts w:cstheme="minorHAnsi"/>
        </w:rPr>
        <w:t xml:space="preserve"> or unit referenced in 1</w:t>
      </w:r>
      <w:r w:rsidR="00B84291" w:rsidRPr="00C909FE">
        <w:rPr>
          <w:rFonts w:cstheme="minorHAnsi"/>
        </w:rPr>
        <w:t>,</w:t>
      </w:r>
      <w:r w:rsidR="00786068" w:rsidRPr="00C909FE">
        <w:rPr>
          <w:rFonts w:cstheme="minorHAnsi"/>
        </w:rPr>
        <w:t xml:space="preserve"> </w:t>
      </w:r>
      <w:r w:rsidR="00B84291" w:rsidRPr="00C909FE">
        <w:rPr>
          <w:rFonts w:cstheme="minorHAnsi"/>
        </w:rPr>
        <w:t>a</w:t>
      </w:r>
      <w:r w:rsidR="00786068" w:rsidRPr="00C909FE">
        <w:rPr>
          <w:rFonts w:cstheme="minorHAnsi"/>
        </w:rPr>
        <w:t>bove</w:t>
      </w:r>
      <w:r w:rsidR="006B5DA2" w:rsidRPr="00C909FE">
        <w:rPr>
          <w:rFonts w:cstheme="minorHAnsi"/>
        </w:rPr>
        <w:t xml:space="preserve">. </w:t>
      </w:r>
    </w:p>
    <w:p w14:paraId="4B1D2308" w14:textId="77777777" w:rsidR="00FE00AF" w:rsidRPr="00C909FE" w:rsidRDefault="00FE00AF" w:rsidP="00CE70CF">
      <w:pPr>
        <w:pStyle w:val="ListParagraph"/>
        <w:spacing w:after="0"/>
        <w:ind w:left="720" w:firstLine="0"/>
        <w:rPr>
          <w:rFonts w:cstheme="minorHAnsi"/>
        </w:rPr>
      </w:pPr>
    </w:p>
    <w:p w14:paraId="73DA37B7" w14:textId="4C20CC62" w:rsidR="008C462E" w:rsidRPr="00C909FE" w:rsidRDefault="00796EB7" w:rsidP="00875838">
      <w:pPr>
        <w:pStyle w:val="ListParagraph"/>
        <w:numPr>
          <w:ilvl w:val="0"/>
          <w:numId w:val="2"/>
        </w:numPr>
        <w:spacing w:after="0"/>
        <w:rPr>
          <w:rFonts w:cstheme="minorHAnsi"/>
        </w:rPr>
      </w:pPr>
      <w:r w:rsidRPr="00C909FE">
        <w:rPr>
          <w:rFonts w:cstheme="minorHAnsi"/>
        </w:rPr>
        <w:t>Additional</w:t>
      </w:r>
      <w:r w:rsidR="00450524" w:rsidRPr="00C909FE">
        <w:rPr>
          <w:rFonts w:cstheme="minorHAnsi"/>
        </w:rPr>
        <w:t xml:space="preserve"> s</w:t>
      </w:r>
      <w:r w:rsidR="00341D82" w:rsidRPr="00C909FE">
        <w:rPr>
          <w:rFonts w:cstheme="minorHAnsi"/>
        </w:rPr>
        <w:t>pecific m</w:t>
      </w:r>
      <w:r w:rsidR="002E7F1E" w:rsidRPr="00C909FE">
        <w:rPr>
          <w:rFonts w:cstheme="minorHAnsi"/>
        </w:rPr>
        <w:t xml:space="preserve">easures and actions </w:t>
      </w:r>
      <w:r w:rsidR="005B50A3" w:rsidRPr="00C909FE">
        <w:rPr>
          <w:rFonts w:cstheme="minorHAnsi"/>
        </w:rPr>
        <w:t>for implementation of Component 1 are set forth in a separate ESCP between the Association and ZEP-RE</w:t>
      </w:r>
      <w:r w:rsidR="00C80BDA" w:rsidRPr="00C909FE">
        <w:rPr>
          <w:rFonts w:cstheme="minorHAnsi"/>
        </w:rPr>
        <w:t xml:space="preserve"> (the “ZEP-RE ESCP”).</w:t>
      </w:r>
      <w:r w:rsidR="00D424FD" w:rsidRPr="00C909FE">
        <w:rPr>
          <w:rFonts w:cstheme="minorHAnsi"/>
        </w:rPr>
        <w:t xml:space="preserve"> The ZEP-RE ESCP is hereby incorporated by reference into this ESCP and the Recipient </w:t>
      </w:r>
      <w:r w:rsidR="00BA38BD" w:rsidRPr="00C909FE">
        <w:rPr>
          <w:rFonts w:cstheme="minorHAnsi"/>
        </w:rPr>
        <w:t xml:space="preserve">is responsible for </w:t>
      </w:r>
      <w:r w:rsidR="000053C5" w:rsidRPr="00C909FE">
        <w:rPr>
          <w:rFonts w:cstheme="minorHAnsi"/>
        </w:rPr>
        <w:t>ensuring</w:t>
      </w:r>
      <w:r w:rsidR="00BA38BD" w:rsidRPr="00C909FE">
        <w:rPr>
          <w:rFonts w:cstheme="minorHAnsi"/>
        </w:rPr>
        <w:t xml:space="preserve"> ZEP-RE’s compliance with all requirements of the ZEP-RE ESCP</w:t>
      </w:r>
      <w:r w:rsidR="000053C5" w:rsidRPr="00C909FE">
        <w:rPr>
          <w:rFonts w:cstheme="minorHAnsi"/>
        </w:rPr>
        <w:t xml:space="preserve"> in Somalia</w:t>
      </w:r>
      <w:r w:rsidR="00BA38BD" w:rsidRPr="00C909FE">
        <w:rPr>
          <w:rFonts w:cstheme="minorHAnsi"/>
        </w:rPr>
        <w:t xml:space="preserve">. </w:t>
      </w:r>
      <w:r w:rsidR="00C80BDA" w:rsidRPr="00C909FE">
        <w:rPr>
          <w:rFonts w:cstheme="minorHAnsi"/>
        </w:rPr>
        <w:t xml:space="preserve"> </w:t>
      </w:r>
      <w:r w:rsidRPr="00C909FE">
        <w:rPr>
          <w:rFonts w:cstheme="minorHAnsi"/>
        </w:rPr>
        <w:t>Without limiting the foregoing, t</w:t>
      </w:r>
      <w:r w:rsidR="00BF2AA1" w:rsidRPr="00C909FE">
        <w:rPr>
          <w:rFonts w:cstheme="minorHAnsi"/>
        </w:rPr>
        <w:t>he Recipient</w:t>
      </w:r>
      <w:r w:rsidR="00FF73FA" w:rsidRPr="00C909FE">
        <w:rPr>
          <w:rFonts w:cstheme="minorHAnsi"/>
        </w:rPr>
        <w:t xml:space="preserve">’s </w:t>
      </w:r>
      <w:r w:rsidR="00AD6350" w:rsidRPr="00C909FE">
        <w:rPr>
          <w:rFonts w:cstheme="minorHAnsi"/>
        </w:rPr>
        <w:t xml:space="preserve">monitoring </w:t>
      </w:r>
      <w:r w:rsidRPr="00C909FE">
        <w:rPr>
          <w:rFonts w:cstheme="minorHAnsi"/>
        </w:rPr>
        <w:t xml:space="preserve">and reporting </w:t>
      </w:r>
      <w:r w:rsidR="00FF73FA" w:rsidRPr="00C909FE">
        <w:rPr>
          <w:rFonts w:cstheme="minorHAnsi"/>
        </w:rPr>
        <w:t>responsibilit</w:t>
      </w:r>
      <w:r w:rsidR="00F93DE4" w:rsidRPr="00C909FE">
        <w:rPr>
          <w:rFonts w:cstheme="minorHAnsi"/>
        </w:rPr>
        <w:t xml:space="preserve">ies </w:t>
      </w:r>
      <w:r w:rsidRPr="00C909FE">
        <w:rPr>
          <w:rFonts w:cstheme="minorHAnsi"/>
        </w:rPr>
        <w:t xml:space="preserve">set forth below </w:t>
      </w:r>
      <w:r w:rsidR="00F93DE4" w:rsidRPr="00C909FE">
        <w:rPr>
          <w:rFonts w:cstheme="minorHAnsi"/>
        </w:rPr>
        <w:t>shall include</w:t>
      </w:r>
      <w:r w:rsidR="00FF73FA" w:rsidRPr="00C909FE">
        <w:rPr>
          <w:rFonts w:cstheme="minorHAnsi"/>
        </w:rPr>
        <w:t xml:space="preserve"> </w:t>
      </w:r>
      <w:r w:rsidR="00946A4A" w:rsidRPr="00C909FE">
        <w:rPr>
          <w:rFonts w:cstheme="minorHAnsi"/>
        </w:rPr>
        <w:t xml:space="preserve">the responsibility to monitor and report on implementation of the </w:t>
      </w:r>
      <w:r w:rsidR="00FF73FA" w:rsidRPr="00C909FE">
        <w:rPr>
          <w:rFonts w:cstheme="minorHAnsi"/>
        </w:rPr>
        <w:t xml:space="preserve">ZEP-RE ESCP </w:t>
      </w:r>
      <w:r w:rsidR="00946A4A" w:rsidRPr="00C909FE">
        <w:rPr>
          <w:rFonts w:cstheme="minorHAnsi"/>
        </w:rPr>
        <w:t>in Somalia.</w:t>
      </w:r>
      <w:r w:rsidR="00891963" w:rsidRPr="00C909FE">
        <w:rPr>
          <w:rFonts w:cstheme="minorHAnsi"/>
        </w:rPr>
        <w:t xml:space="preserve"> </w:t>
      </w:r>
    </w:p>
    <w:p w14:paraId="2ACC14DA" w14:textId="77777777" w:rsidR="00487C8B" w:rsidRPr="00C909FE" w:rsidRDefault="00487C8B" w:rsidP="00875838">
      <w:pPr>
        <w:pStyle w:val="ListParagraph"/>
        <w:spacing w:after="0"/>
        <w:ind w:left="720" w:firstLine="0"/>
        <w:rPr>
          <w:rFonts w:cstheme="minorHAnsi"/>
        </w:rPr>
      </w:pPr>
    </w:p>
    <w:p w14:paraId="68F9E21E" w14:textId="44EBF7FA" w:rsidR="00487C8B" w:rsidRPr="00C909FE" w:rsidRDefault="00536689" w:rsidP="00875838">
      <w:pPr>
        <w:pStyle w:val="ListParagraph"/>
        <w:numPr>
          <w:ilvl w:val="0"/>
          <w:numId w:val="2"/>
        </w:numPr>
        <w:spacing w:after="0"/>
        <w:rPr>
          <w:rFonts w:cstheme="minorHAnsi"/>
        </w:rPr>
      </w:pPr>
      <w:r w:rsidRPr="00C909FE">
        <w:rPr>
          <w:rFonts w:cstheme="minorHAnsi"/>
        </w:rPr>
        <w:t xml:space="preserve">Implementation </w:t>
      </w:r>
      <w:r w:rsidR="004E7CEA" w:rsidRPr="00C909FE">
        <w:rPr>
          <w:rFonts w:cstheme="minorHAnsi"/>
        </w:rPr>
        <w:t xml:space="preserve">of the </w:t>
      </w:r>
      <w:r w:rsidR="00423785" w:rsidRPr="00C909FE">
        <w:rPr>
          <w:rFonts w:cstheme="minorHAnsi"/>
        </w:rPr>
        <w:t xml:space="preserve">material </w:t>
      </w:r>
      <w:r w:rsidR="004E7CEA" w:rsidRPr="00C909FE">
        <w:rPr>
          <w:rFonts w:cstheme="minorHAnsi"/>
        </w:rPr>
        <w:t xml:space="preserve">measures and </w:t>
      </w:r>
      <w:r w:rsidRPr="00C909FE">
        <w:rPr>
          <w:rFonts w:cstheme="minorHAnsi"/>
        </w:rPr>
        <w:t xml:space="preserve">actions set out </w:t>
      </w:r>
      <w:r w:rsidR="004E7CEA" w:rsidRPr="00C909FE">
        <w:rPr>
          <w:rFonts w:cstheme="minorHAnsi"/>
        </w:rPr>
        <w:t>in this ESCP</w:t>
      </w:r>
      <w:r w:rsidR="00AC7F3B" w:rsidRPr="00C909FE">
        <w:rPr>
          <w:rFonts w:cstheme="minorHAnsi"/>
        </w:rPr>
        <w:t xml:space="preserve"> shall</w:t>
      </w:r>
      <w:r w:rsidR="004E7CEA" w:rsidRPr="00C909FE">
        <w:rPr>
          <w:rFonts w:cstheme="minorHAnsi"/>
        </w:rPr>
        <w:t xml:space="preserve"> be </w:t>
      </w:r>
      <w:r w:rsidRPr="00C909FE">
        <w:rPr>
          <w:rFonts w:cstheme="minorHAnsi"/>
        </w:rPr>
        <w:t xml:space="preserve">monitored and </w:t>
      </w:r>
      <w:r w:rsidR="004E7CEA" w:rsidRPr="00C909FE">
        <w:rPr>
          <w:rFonts w:cstheme="minorHAnsi"/>
        </w:rPr>
        <w:t xml:space="preserve">reported to the </w:t>
      </w:r>
      <w:r w:rsidR="00FE7EEC" w:rsidRPr="00C909FE">
        <w:rPr>
          <w:rFonts w:cstheme="minorHAnsi"/>
        </w:rPr>
        <w:t>Association</w:t>
      </w:r>
      <w:r w:rsidR="004E7CEA" w:rsidRPr="00C909FE">
        <w:rPr>
          <w:rFonts w:cstheme="minorHAnsi"/>
        </w:rPr>
        <w:t xml:space="preserve"> by </w:t>
      </w:r>
      <w:r w:rsidR="000D11F4" w:rsidRPr="00C909FE">
        <w:rPr>
          <w:rFonts w:cstheme="minorHAnsi"/>
        </w:rPr>
        <w:t xml:space="preserve">the </w:t>
      </w:r>
      <w:r w:rsidR="00786068" w:rsidRPr="00C909FE">
        <w:rPr>
          <w:rFonts w:cstheme="minorHAnsi"/>
        </w:rPr>
        <w:t xml:space="preserve">Recipient </w:t>
      </w:r>
      <w:r w:rsidR="004E7CEA" w:rsidRPr="00C909FE">
        <w:rPr>
          <w:rFonts w:cstheme="minorHAnsi"/>
        </w:rPr>
        <w:t xml:space="preserve">as required by the ESCP and the conditions of the legal agreement, and </w:t>
      </w:r>
      <w:r w:rsidR="00423785" w:rsidRPr="00C909FE">
        <w:rPr>
          <w:rFonts w:cstheme="minorHAnsi"/>
        </w:rPr>
        <w:t xml:space="preserve">the </w:t>
      </w:r>
      <w:r w:rsidR="00FE7EEC" w:rsidRPr="00C909FE">
        <w:rPr>
          <w:rFonts w:cstheme="minorHAnsi"/>
        </w:rPr>
        <w:t>Association</w:t>
      </w:r>
      <w:r w:rsidR="00423785" w:rsidRPr="00C909FE">
        <w:rPr>
          <w:rFonts w:cstheme="minorHAnsi"/>
        </w:rPr>
        <w:t xml:space="preserve"> </w:t>
      </w:r>
      <w:r w:rsidR="00AC7F3B" w:rsidRPr="00C909FE">
        <w:rPr>
          <w:rFonts w:cstheme="minorHAnsi"/>
        </w:rPr>
        <w:t xml:space="preserve">shall </w:t>
      </w:r>
      <w:r w:rsidR="00423785" w:rsidRPr="00C909FE">
        <w:rPr>
          <w:rFonts w:cstheme="minorHAnsi"/>
        </w:rPr>
        <w:t xml:space="preserve">monitor and assess </w:t>
      </w:r>
      <w:r w:rsidR="006B5DA2" w:rsidRPr="00C909FE">
        <w:rPr>
          <w:rFonts w:cstheme="minorHAnsi"/>
        </w:rPr>
        <w:t xml:space="preserve">the </w:t>
      </w:r>
      <w:r w:rsidR="00423785" w:rsidRPr="00C909FE">
        <w:rPr>
          <w:rFonts w:cstheme="minorHAnsi"/>
        </w:rPr>
        <w:t xml:space="preserve">progress and completion of the </w:t>
      </w:r>
      <w:r w:rsidR="00E006D9" w:rsidRPr="00C909FE">
        <w:rPr>
          <w:rFonts w:cstheme="minorHAnsi"/>
        </w:rPr>
        <w:t xml:space="preserve">material </w:t>
      </w:r>
      <w:r w:rsidR="00423785" w:rsidRPr="00C909FE">
        <w:rPr>
          <w:rFonts w:cstheme="minorHAnsi"/>
        </w:rPr>
        <w:t xml:space="preserve">measures and actions </w:t>
      </w:r>
      <w:r w:rsidR="004E7CEA" w:rsidRPr="00C909FE">
        <w:rPr>
          <w:rFonts w:cstheme="minorHAnsi"/>
        </w:rPr>
        <w:t xml:space="preserve">throughout </w:t>
      </w:r>
      <w:r w:rsidR="001A6C70" w:rsidRPr="00C909FE">
        <w:rPr>
          <w:rFonts w:cstheme="minorHAnsi"/>
        </w:rPr>
        <w:t xml:space="preserve">the </w:t>
      </w:r>
      <w:r w:rsidR="004E7CEA" w:rsidRPr="00C909FE">
        <w:rPr>
          <w:rFonts w:cstheme="minorHAnsi"/>
        </w:rPr>
        <w:t>implementation of the Project.</w:t>
      </w:r>
    </w:p>
    <w:p w14:paraId="6BE173E3" w14:textId="7248ABF6" w:rsidR="00747414" w:rsidRPr="00C909FE" w:rsidRDefault="004E7CEA" w:rsidP="00875838">
      <w:pPr>
        <w:rPr>
          <w:rFonts w:cstheme="minorHAnsi"/>
        </w:rPr>
      </w:pPr>
      <w:r w:rsidRPr="00C909FE">
        <w:rPr>
          <w:rFonts w:cstheme="minorHAnsi"/>
        </w:rPr>
        <w:t xml:space="preserve"> </w:t>
      </w:r>
    </w:p>
    <w:p w14:paraId="4327BA82" w14:textId="38F2279D" w:rsidR="00F61F64" w:rsidRPr="00C909FE" w:rsidRDefault="00E25210" w:rsidP="00875838">
      <w:pPr>
        <w:pStyle w:val="ListParagraph"/>
        <w:numPr>
          <w:ilvl w:val="0"/>
          <w:numId w:val="2"/>
        </w:numPr>
        <w:spacing w:after="0"/>
        <w:rPr>
          <w:rFonts w:cstheme="minorHAnsi"/>
        </w:rPr>
      </w:pPr>
      <w:r w:rsidRPr="00C909FE">
        <w:rPr>
          <w:rFonts w:cstheme="minorHAnsi"/>
        </w:rPr>
        <w:t xml:space="preserve">As agreed by the </w:t>
      </w:r>
      <w:r w:rsidR="00FE7EEC" w:rsidRPr="00C909FE">
        <w:rPr>
          <w:rFonts w:cstheme="minorHAnsi"/>
        </w:rPr>
        <w:t xml:space="preserve">Association </w:t>
      </w:r>
      <w:r w:rsidRPr="00C909FE">
        <w:rPr>
          <w:rFonts w:cstheme="minorHAnsi"/>
        </w:rPr>
        <w:t xml:space="preserve">and </w:t>
      </w:r>
      <w:r w:rsidR="004A028E" w:rsidRPr="00C909FE">
        <w:rPr>
          <w:rFonts w:cstheme="minorHAnsi"/>
        </w:rPr>
        <w:t xml:space="preserve">the </w:t>
      </w:r>
      <w:r w:rsidR="00786068" w:rsidRPr="00C909FE">
        <w:rPr>
          <w:rFonts w:cstheme="minorHAnsi"/>
        </w:rPr>
        <w:t>Recipient</w:t>
      </w:r>
      <w:r w:rsidR="004A028E" w:rsidRPr="00C909FE">
        <w:rPr>
          <w:rFonts w:cstheme="minorHAnsi"/>
        </w:rPr>
        <w:t>,</w:t>
      </w:r>
      <w:r w:rsidRPr="00C909FE">
        <w:rPr>
          <w:rFonts w:cstheme="minorHAnsi"/>
        </w:rPr>
        <w:t xml:space="preserve"> this ESCP may be revised from time to time during Project implementation, </w:t>
      </w:r>
      <w:r w:rsidR="00536689" w:rsidRPr="00C909FE">
        <w:rPr>
          <w:rFonts w:cstheme="minorHAnsi"/>
        </w:rPr>
        <w:t xml:space="preserve">to reflect adaptive </w:t>
      </w:r>
      <w:r w:rsidR="0001758C" w:rsidRPr="00C909FE">
        <w:rPr>
          <w:rFonts w:cstheme="minorHAnsi"/>
        </w:rPr>
        <w:t>management of P</w:t>
      </w:r>
      <w:r w:rsidR="004728A0" w:rsidRPr="00C909FE">
        <w:rPr>
          <w:rFonts w:cstheme="minorHAnsi"/>
        </w:rPr>
        <w:t xml:space="preserve">roject changes and unforeseen circumstances or in response to </w:t>
      </w:r>
      <w:r w:rsidR="001A6C70" w:rsidRPr="00C909FE">
        <w:rPr>
          <w:rFonts w:cstheme="minorHAnsi"/>
        </w:rPr>
        <w:t xml:space="preserve">the </w:t>
      </w:r>
      <w:r w:rsidR="00915D58" w:rsidRPr="00C909FE">
        <w:rPr>
          <w:rFonts w:cstheme="minorHAnsi"/>
        </w:rPr>
        <w:t xml:space="preserve">assessment </w:t>
      </w:r>
      <w:r w:rsidR="0001758C" w:rsidRPr="00C909FE">
        <w:rPr>
          <w:rFonts w:cstheme="minorHAnsi"/>
        </w:rPr>
        <w:t>of P</w:t>
      </w:r>
      <w:r w:rsidR="004728A0" w:rsidRPr="00C909FE">
        <w:rPr>
          <w:rFonts w:cstheme="minorHAnsi"/>
        </w:rPr>
        <w:t xml:space="preserve">roject performance </w:t>
      </w:r>
      <w:r w:rsidRPr="00C909FE">
        <w:rPr>
          <w:rFonts w:cstheme="minorHAnsi"/>
        </w:rPr>
        <w:t>conducted under the ESCP itself.</w:t>
      </w:r>
      <w:r w:rsidR="008256E0" w:rsidRPr="00C909FE">
        <w:rPr>
          <w:rFonts w:cstheme="minorHAnsi"/>
        </w:rPr>
        <w:t xml:space="preserve"> In such circumstances, </w:t>
      </w:r>
      <w:r w:rsidR="004A028E" w:rsidRPr="00C909FE">
        <w:rPr>
          <w:rFonts w:cstheme="minorHAnsi"/>
        </w:rPr>
        <w:t xml:space="preserve">the </w:t>
      </w:r>
      <w:r w:rsidR="00786068" w:rsidRPr="00C909FE">
        <w:rPr>
          <w:rFonts w:cstheme="minorHAnsi"/>
        </w:rPr>
        <w:t xml:space="preserve">Recipient through the minister responsible for </w:t>
      </w:r>
      <w:r w:rsidR="00A41A12" w:rsidRPr="00C909FE">
        <w:rPr>
          <w:rFonts w:cstheme="minorHAnsi"/>
        </w:rPr>
        <w:t>MoF</w:t>
      </w:r>
      <w:r w:rsidR="004A028E" w:rsidRPr="00C909FE">
        <w:rPr>
          <w:rFonts w:cstheme="minorHAnsi"/>
        </w:rPr>
        <w:t xml:space="preserve"> </w:t>
      </w:r>
      <w:r w:rsidR="00AC7F3B" w:rsidRPr="00C909FE">
        <w:rPr>
          <w:rFonts w:cstheme="minorHAnsi"/>
        </w:rPr>
        <w:t>shall</w:t>
      </w:r>
      <w:r w:rsidR="006F5362" w:rsidRPr="00C909FE">
        <w:rPr>
          <w:rFonts w:cstheme="minorHAnsi"/>
        </w:rPr>
        <w:t xml:space="preserve"> agree</w:t>
      </w:r>
      <w:r w:rsidR="002900CC" w:rsidRPr="00C909FE">
        <w:rPr>
          <w:rFonts w:cstheme="minorHAnsi"/>
        </w:rPr>
        <w:t xml:space="preserve"> </w:t>
      </w:r>
      <w:r w:rsidR="00A54559" w:rsidRPr="00C909FE">
        <w:rPr>
          <w:rFonts w:cstheme="minorHAnsi"/>
        </w:rPr>
        <w:t xml:space="preserve">to the </w:t>
      </w:r>
      <w:r w:rsidR="00620639" w:rsidRPr="00C909FE">
        <w:rPr>
          <w:rFonts w:cstheme="minorHAnsi"/>
        </w:rPr>
        <w:t xml:space="preserve">changes with the </w:t>
      </w:r>
      <w:r w:rsidR="00FE7EEC" w:rsidRPr="00C909FE">
        <w:rPr>
          <w:rFonts w:cstheme="minorHAnsi"/>
        </w:rPr>
        <w:t xml:space="preserve">Association </w:t>
      </w:r>
      <w:r w:rsidR="006F5362" w:rsidRPr="00C909FE">
        <w:rPr>
          <w:rFonts w:cstheme="minorHAnsi"/>
        </w:rPr>
        <w:t xml:space="preserve">and </w:t>
      </w:r>
      <w:r w:rsidR="00AC7F3B" w:rsidRPr="00C909FE">
        <w:rPr>
          <w:rFonts w:cstheme="minorHAnsi"/>
        </w:rPr>
        <w:t>shall</w:t>
      </w:r>
      <w:r w:rsidR="004728A0" w:rsidRPr="00C909FE">
        <w:rPr>
          <w:rFonts w:cstheme="minorHAnsi"/>
        </w:rPr>
        <w:t xml:space="preserve"> update the ESCP to reflect such changes.</w:t>
      </w:r>
      <w:r w:rsidR="00561847" w:rsidRPr="00C909FE">
        <w:rPr>
          <w:rFonts w:cstheme="minorHAnsi"/>
        </w:rPr>
        <w:t xml:space="preserve"> </w:t>
      </w:r>
      <w:r w:rsidR="00620639" w:rsidRPr="00C909FE">
        <w:rPr>
          <w:rFonts w:cstheme="minorHAnsi"/>
        </w:rPr>
        <w:t xml:space="preserve">Agreement on changes to </w:t>
      </w:r>
      <w:r w:rsidR="00561847" w:rsidRPr="00C909FE">
        <w:rPr>
          <w:rFonts w:cstheme="minorHAnsi"/>
        </w:rPr>
        <w:t xml:space="preserve">the ESCP </w:t>
      </w:r>
      <w:r w:rsidR="00AC7F3B" w:rsidRPr="00C909FE">
        <w:rPr>
          <w:rFonts w:cstheme="minorHAnsi"/>
        </w:rPr>
        <w:t xml:space="preserve">shall </w:t>
      </w:r>
      <w:r w:rsidR="00561847" w:rsidRPr="00C909FE">
        <w:rPr>
          <w:rFonts w:cstheme="minorHAnsi"/>
        </w:rPr>
        <w:t xml:space="preserve">be documented through the exchange of letters signed between the </w:t>
      </w:r>
      <w:r w:rsidR="00FE7EEC" w:rsidRPr="00C909FE">
        <w:rPr>
          <w:rFonts w:cstheme="minorHAnsi"/>
        </w:rPr>
        <w:t xml:space="preserve">Association </w:t>
      </w:r>
      <w:r w:rsidR="00561847" w:rsidRPr="00C909FE">
        <w:rPr>
          <w:rFonts w:cstheme="minorHAnsi"/>
        </w:rPr>
        <w:t>and the</w:t>
      </w:r>
      <w:r w:rsidR="00BF2603" w:rsidRPr="00C909FE">
        <w:rPr>
          <w:rFonts w:cstheme="minorHAnsi"/>
        </w:rPr>
        <w:t xml:space="preserve"> Recipient through the minister responsible for </w:t>
      </w:r>
      <w:r w:rsidR="00A41A12" w:rsidRPr="00C909FE">
        <w:rPr>
          <w:rFonts w:cstheme="minorHAnsi"/>
        </w:rPr>
        <w:t>MoF</w:t>
      </w:r>
      <w:r w:rsidR="00561847" w:rsidRPr="00C909FE">
        <w:rPr>
          <w:rFonts w:cstheme="minorHAnsi"/>
        </w:rPr>
        <w:t xml:space="preserve">. </w:t>
      </w:r>
      <w:r w:rsidR="00301D4F" w:rsidRPr="00C909FE">
        <w:rPr>
          <w:rFonts w:cstheme="minorHAnsi"/>
        </w:rPr>
        <w:t xml:space="preserve">The </w:t>
      </w:r>
      <w:r w:rsidR="00A41A12" w:rsidRPr="00C909FE">
        <w:rPr>
          <w:rFonts w:cstheme="minorHAnsi"/>
        </w:rPr>
        <w:t>MoF</w:t>
      </w:r>
      <w:r w:rsidR="004A028E" w:rsidRPr="00C909FE">
        <w:rPr>
          <w:rFonts w:cstheme="minorHAnsi"/>
        </w:rPr>
        <w:t xml:space="preserve"> </w:t>
      </w:r>
      <w:r w:rsidR="00AC7F3B" w:rsidRPr="00C909FE">
        <w:rPr>
          <w:rFonts w:cstheme="minorHAnsi"/>
        </w:rPr>
        <w:t xml:space="preserve">shall </w:t>
      </w:r>
      <w:r w:rsidR="00301D4F" w:rsidRPr="00C909FE">
        <w:rPr>
          <w:rFonts w:cstheme="minorHAnsi"/>
        </w:rPr>
        <w:t>prom</w:t>
      </w:r>
      <w:r w:rsidR="00DF61F4" w:rsidRPr="00C909FE">
        <w:rPr>
          <w:rFonts w:cstheme="minorHAnsi"/>
        </w:rPr>
        <w:t>ptly disclose</w:t>
      </w:r>
      <w:r w:rsidR="00301D4F" w:rsidRPr="00C909FE">
        <w:rPr>
          <w:rFonts w:cstheme="minorHAnsi"/>
        </w:rPr>
        <w:t xml:space="preserve"> the updated ESCP</w:t>
      </w:r>
      <w:r w:rsidR="001D109D" w:rsidRPr="00C909FE">
        <w:rPr>
          <w:rFonts w:cstheme="minorHAnsi"/>
        </w:rPr>
        <w:t xml:space="preserve"> on </w:t>
      </w:r>
      <w:r w:rsidR="005C2A19" w:rsidRPr="00C909FE">
        <w:rPr>
          <w:rFonts w:cstheme="minorHAnsi"/>
        </w:rPr>
        <w:t>its</w:t>
      </w:r>
      <w:r w:rsidR="001D109D" w:rsidRPr="00C909FE">
        <w:rPr>
          <w:rFonts w:cstheme="minorHAnsi"/>
        </w:rPr>
        <w:t xml:space="preserve"> public</w:t>
      </w:r>
      <w:r w:rsidR="005C2A19" w:rsidRPr="00C909FE">
        <w:rPr>
          <w:rFonts w:cstheme="minorHAnsi"/>
        </w:rPr>
        <w:t>ly accessible</w:t>
      </w:r>
      <w:r w:rsidR="001D109D" w:rsidRPr="00C909FE">
        <w:rPr>
          <w:rFonts w:cstheme="minorHAnsi"/>
        </w:rPr>
        <w:t xml:space="preserve"> website</w:t>
      </w:r>
      <w:r w:rsidR="00301D4F" w:rsidRPr="00C909FE">
        <w:rPr>
          <w:rFonts w:cstheme="minorHAnsi"/>
        </w:rPr>
        <w:t>.</w:t>
      </w:r>
      <w:r w:rsidR="001722BA" w:rsidRPr="00C909FE">
        <w:rPr>
          <w:rFonts w:cstheme="minorHAnsi"/>
        </w:rPr>
        <w:t xml:space="preserve"> </w:t>
      </w:r>
    </w:p>
    <w:p w14:paraId="311EA7B5" w14:textId="77777777" w:rsidR="00487C8B" w:rsidRPr="00C909FE" w:rsidRDefault="00487C8B" w:rsidP="00875838">
      <w:pPr>
        <w:rPr>
          <w:rFonts w:cstheme="minorHAnsi"/>
        </w:rPr>
      </w:pPr>
    </w:p>
    <w:p w14:paraId="304B1573" w14:textId="4E1CE92B" w:rsidR="00BF2603" w:rsidRPr="00C909FE" w:rsidRDefault="00BF2603" w:rsidP="00875838">
      <w:pPr>
        <w:pStyle w:val="ListParagraph"/>
        <w:numPr>
          <w:ilvl w:val="0"/>
          <w:numId w:val="2"/>
        </w:numPr>
        <w:spacing w:after="0"/>
        <w:rPr>
          <w:rFonts w:cstheme="minorHAnsi"/>
        </w:rPr>
      </w:pPr>
      <w:r w:rsidRPr="00C909FE">
        <w:rPr>
          <w:rFonts w:cstheme="minorHAnsi"/>
        </w:rPr>
        <w:lastRenderedPageBreak/>
        <w:t>Where Project changes, unforeseen circumstances, or Project performance result in changes to the risks and impacts during Project implementation, the Recipient shall provide additional funds, if needed, to implement actions and measures to address such risks and impacts, which may include environmental, health, and safety impacts, labor influx</w:t>
      </w:r>
      <w:r w:rsidR="00306016" w:rsidRPr="00C909FE">
        <w:rPr>
          <w:rFonts w:cstheme="minorHAnsi"/>
        </w:rPr>
        <w:t xml:space="preserve">, </w:t>
      </w:r>
      <w:r w:rsidR="00A03636" w:rsidRPr="00C909FE">
        <w:rPr>
          <w:rFonts w:cstheme="minorHAnsi"/>
        </w:rPr>
        <w:t xml:space="preserve">security risks to </w:t>
      </w:r>
      <w:r w:rsidR="00823C41" w:rsidRPr="00C909FE">
        <w:rPr>
          <w:rFonts w:cstheme="minorHAnsi"/>
        </w:rPr>
        <w:t xml:space="preserve">the </w:t>
      </w:r>
      <w:r w:rsidR="00A03636" w:rsidRPr="00C909FE">
        <w:rPr>
          <w:rFonts w:cstheme="minorHAnsi"/>
        </w:rPr>
        <w:t>community, project personnel and assets</w:t>
      </w:r>
      <w:r w:rsidR="00F63E40" w:rsidRPr="00C909FE">
        <w:rPr>
          <w:rFonts w:cstheme="minorHAnsi"/>
        </w:rPr>
        <w:t xml:space="preserve"> and</w:t>
      </w:r>
      <w:r w:rsidR="00A03636" w:rsidRPr="00C909FE">
        <w:rPr>
          <w:rFonts w:cstheme="minorHAnsi"/>
        </w:rPr>
        <w:t xml:space="preserve"> </w:t>
      </w:r>
      <w:r w:rsidR="00F63E40" w:rsidRPr="00C909FE">
        <w:rPr>
          <w:rFonts w:cstheme="minorHAnsi"/>
        </w:rPr>
        <w:t>Gender</w:t>
      </w:r>
      <w:r w:rsidR="00D54CDE" w:rsidRPr="00C909FE">
        <w:rPr>
          <w:rFonts w:cstheme="minorHAnsi"/>
        </w:rPr>
        <w:t>-</w:t>
      </w:r>
      <w:r w:rsidR="00F63E40" w:rsidRPr="00C909FE">
        <w:rPr>
          <w:rFonts w:cstheme="minorHAnsi"/>
        </w:rPr>
        <w:t>Based Violence.</w:t>
      </w:r>
    </w:p>
    <w:p w14:paraId="662AEE8E" w14:textId="4B82A3A9" w:rsidR="00BF2603" w:rsidRPr="00C909FE" w:rsidRDefault="00BF2603" w:rsidP="00875838">
      <w:pPr>
        <w:rPr>
          <w:rFonts w:cstheme="minorHAnsi"/>
        </w:rPr>
        <w:sectPr w:rsidR="00BF2603" w:rsidRPr="00C909FE" w:rsidSect="0047550F">
          <w:headerReference w:type="even" r:id="rId12"/>
          <w:headerReference w:type="default" r:id="rId13"/>
          <w:footerReference w:type="even" r:id="rId14"/>
          <w:footerReference w:type="default" r:id="rId15"/>
          <w:headerReference w:type="first" r:id="rId16"/>
          <w:footerReference w:type="first" r:id="rId17"/>
          <w:pgSz w:w="12240" w:h="15840"/>
          <w:pgMar w:top="720" w:right="1170" w:bottom="720" w:left="990" w:header="720" w:footer="720" w:gutter="0"/>
          <w:cols w:space="720"/>
          <w:docGrid w:linePitch="360"/>
        </w:sectPr>
      </w:pPr>
    </w:p>
    <w:tbl>
      <w:tblPr>
        <w:tblStyle w:val="TableGrid"/>
        <w:tblW w:w="14585" w:type="dxa"/>
        <w:tblLayout w:type="fixed"/>
        <w:tblCellMar>
          <w:left w:w="115" w:type="dxa"/>
          <w:right w:w="115" w:type="dxa"/>
        </w:tblCellMar>
        <w:tblLook w:val="04A0" w:firstRow="1" w:lastRow="0" w:firstColumn="1" w:lastColumn="0" w:noHBand="0" w:noVBand="1"/>
      </w:tblPr>
      <w:tblGrid>
        <w:gridCol w:w="895"/>
        <w:gridCol w:w="8460"/>
        <w:gridCol w:w="3330"/>
        <w:gridCol w:w="10"/>
        <w:gridCol w:w="1880"/>
        <w:gridCol w:w="10"/>
      </w:tblGrid>
      <w:tr w:rsidR="00ED3D08" w:rsidRPr="00C909FE" w14:paraId="09030FFB" w14:textId="77777777" w:rsidTr="00617D82">
        <w:trPr>
          <w:trHeight w:val="56"/>
          <w:tblHeader/>
        </w:trPr>
        <w:tc>
          <w:tcPr>
            <w:tcW w:w="9355" w:type="dxa"/>
            <w:gridSpan w:val="2"/>
            <w:tcBorders>
              <w:top w:val="single" w:sz="4" w:space="0" w:color="000000"/>
            </w:tcBorders>
            <w:shd w:val="clear" w:color="auto" w:fill="C5E0B3" w:themeFill="accent6" w:themeFillTint="66"/>
          </w:tcPr>
          <w:p w14:paraId="0C62ED1D" w14:textId="2200A29F" w:rsidR="00ED3D08" w:rsidRPr="00C909FE" w:rsidRDefault="00C549B1" w:rsidP="003C3756">
            <w:pPr>
              <w:rPr>
                <w:rFonts w:cstheme="minorHAnsi"/>
                <w:b/>
                <w:bCs/>
              </w:rPr>
            </w:pPr>
            <w:r w:rsidRPr="00C909FE">
              <w:rPr>
                <w:rFonts w:cstheme="minorHAnsi"/>
                <w:b/>
                <w:bCs/>
              </w:rPr>
              <w:lastRenderedPageBreak/>
              <w:t xml:space="preserve">MATERIAL MEASURES AND ACTIONS </w:t>
            </w:r>
            <w:r w:rsidR="00ED3D08" w:rsidRPr="00C909FE">
              <w:rPr>
                <w:rFonts w:cstheme="minorHAnsi"/>
                <w:b/>
                <w:bCs/>
              </w:rPr>
              <w:t xml:space="preserve"> </w:t>
            </w:r>
          </w:p>
        </w:tc>
        <w:tc>
          <w:tcPr>
            <w:tcW w:w="3340" w:type="dxa"/>
            <w:gridSpan w:val="2"/>
            <w:tcBorders>
              <w:top w:val="single" w:sz="4" w:space="0" w:color="000000"/>
            </w:tcBorders>
            <w:shd w:val="clear" w:color="auto" w:fill="C5E0B3" w:themeFill="accent6" w:themeFillTint="66"/>
          </w:tcPr>
          <w:p w14:paraId="6787B6F2" w14:textId="1EE95998" w:rsidR="00ED3D08" w:rsidRPr="00C909FE" w:rsidRDefault="00C549B1" w:rsidP="003C3756">
            <w:pPr>
              <w:rPr>
                <w:rFonts w:cstheme="minorHAnsi"/>
                <w:b/>
                <w:bCs/>
              </w:rPr>
            </w:pPr>
            <w:r w:rsidRPr="00C909FE">
              <w:rPr>
                <w:rFonts w:cstheme="minorHAnsi"/>
                <w:b/>
                <w:bCs/>
              </w:rPr>
              <w:t>TIMEFRAME</w:t>
            </w:r>
          </w:p>
          <w:p w14:paraId="0F9A1F85" w14:textId="12ABE548" w:rsidR="00C549B1" w:rsidRPr="00C909FE" w:rsidRDefault="00C549B1" w:rsidP="003C3756">
            <w:pPr>
              <w:rPr>
                <w:rFonts w:cstheme="minorHAnsi"/>
                <w:b/>
                <w:bCs/>
              </w:rPr>
            </w:pPr>
          </w:p>
        </w:tc>
        <w:tc>
          <w:tcPr>
            <w:tcW w:w="1890" w:type="dxa"/>
            <w:gridSpan w:val="2"/>
            <w:tcBorders>
              <w:top w:val="single" w:sz="4" w:space="0" w:color="000000"/>
            </w:tcBorders>
            <w:shd w:val="clear" w:color="auto" w:fill="C5E0B3" w:themeFill="accent6" w:themeFillTint="66"/>
          </w:tcPr>
          <w:p w14:paraId="26B7F86D" w14:textId="752EB24C" w:rsidR="00ED3D08" w:rsidRPr="00C909FE" w:rsidRDefault="00A02AFF" w:rsidP="003C3756">
            <w:pPr>
              <w:rPr>
                <w:rFonts w:cstheme="minorHAnsi"/>
                <w:b/>
                <w:bCs/>
              </w:rPr>
            </w:pPr>
            <w:r w:rsidRPr="00C909FE">
              <w:rPr>
                <w:rFonts w:cstheme="minorHAnsi"/>
                <w:b/>
                <w:bCs/>
              </w:rPr>
              <w:t>RESPONSIBLE</w:t>
            </w:r>
            <w:r w:rsidR="00304827" w:rsidRPr="00C909FE">
              <w:rPr>
                <w:rFonts w:cstheme="minorHAnsi"/>
                <w:b/>
                <w:bCs/>
              </w:rPr>
              <w:t xml:space="preserve"> </w:t>
            </w:r>
            <w:r w:rsidR="00914AFC" w:rsidRPr="00C909FE">
              <w:rPr>
                <w:rFonts w:cstheme="minorHAnsi"/>
                <w:b/>
                <w:bCs/>
              </w:rPr>
              <w:t>ENTITY</w:t>
            </w:r>
          </w:p>
        </w:tc>
      </w:tr>
      <w:tr w:rsidR="00B1244E" w:rsidRPr="00C909FE" w14:paraId="449656D7" w14:textId="77777777" w:rsidTr="00617D82">
        <w:trPr>
          <w:trHeight w:val="20"/>
        </w:trPr>
        <w:tc>
          <w:tcPr>
            <w:tcW w:w="14585" w:type="dxa"/>
            <w:gridSpan w:val="6"/>
            <w:tcBorders>
              <w:bottom w:val="single" w:sz="4" w:space="0" w:color="auto"/>
            </w:tcBorders>
            <w:shd w:val="clear" w:color="auto" w:fill="F4B083" w:themeFill="accent2" w:themeFillTint="99"/>
          </w:tcPr>
          <w:p w14:paraId="41D5DD44" w14:textId="552A27C4" w:rsidR="00B1244E" w:rsidRPr="00C909FE" w:rsidDel="00777D1F" w:rsidRDefault="00B1244E" w:rsidP="003C3756">
            <w:pPr>
              <w:rPr>
                <w:rFonts w:cstheme="minorHAnsi"/>
                <w:b/>
                <w:bCs/>
              </w:rPr>
            </w:pPr>
            <w:r w:rsidRPr="00C909FE">
              <w:rPr>
                <w:rFonts w:cstheme="minorHAnsi"/>
                <w:b/>
                <w:bCs/>
              </w:rPr>
              <w:t>MONITORING AND REPORTING</w:t>
            </w:r>
          </w:p>
        </w:tc>
      </w:tr>
      <w:tr w:rsidR="00502173" w:rsidRPr="00C909FE" w14:paraId="0FBBB46F" w14:textId="77777777" w:rsidTr="00617D82">
        <w:trPr>
          <w:gridAfter w:val="1"/>
          <w:wAfter w:w="10" w:type="dxa"/>
          <w:trHeight w:val="20"/>
        </w:trPr>
        <w:tc>
          <w:tcPr>
            <w:tcW w:w="895" w:type="dxa"/>
            <w:tcBorders>
              <w:bottom w:val="single" w:sz="4" w:space="0" w:color="auto"/>
            </w:tcBorders>
          </w:tcPr>
          <w:p w14:paraId="247BBAC5" w14:textId="77777777" w:rsidR="00617D82" w:rsidRPr="00C909FE" w:rsidRDefault="00617D82" w:rsidP="003C3756">
            <w:pPr>
              <w:rPr>
                <w:rFonts w:cstheme="minorHAnsi"/>
                <w:b/>
                <w:bCs/>
                <w:color w:val="4472C4" w:themeColor="accent1"/>
              </w:rPr>
            </w:pPr>
          </w:p>
          <w:p w14:paraId="07CC6849" w14:textId="09EEAD51" w:rsidR="00502173" w:rsidRPr="00C909FE" w:rsidRDefault="00502173" w:rsidP="003C3756">
            <w:pPr>
              <w:rPr>
                <w:rFonts w:cstheme="minorHAnsi"/>
                <w:b/>
                <w:bCs/>
              </w:rPr>
            </w:pPr>
            <w:r w:rsidRPr="00C909FE">
              <w:rPr>
                <w:rFonts w:cstheme="minorHAnsi"/>
                <w:b/>
                <w:bCs/>
                <w:color w:val="4472C4" w:themeColor="accent1"/>
              </w:rPr>
              <w:t>A</w:t>
            </w:r>
          </w:p>
        </w:tc>
        <w:tc>
          <w:tcPr>
            <w:tcW w:w="8460" w:type="dxa"/>
            <w:tcBorders>
              <w:bottom w:val="single" w:sz="4" w:space="0" w:color="auto"/>
            </w:tcBorders>
          </w:tcPr>
          <w:p w14:paraId="020A2E65" w14:textId="77777777" w:rsidR="00617D82" w:rsidRPr="00C909FE" w:rsidRDefault="00617D82" w:rsidP="003C3756">
            <w:pPr>
              <w:jc w:val="both"/>
              <w:rPr>
                <w:rFonts w:cstheme="minorHAnsi"/>
                <w:b/>
                <w:bCs/>
                <w:color w:val="4472C4" w:themeColor="accent1"/>
              </w:rPr>
            </w:pPr>
          </w:p>
          <w:p w14:paraId="4215C350" w14:textId="39B8CFD7" w:rsidR="00BF2603" w:rsidRPr="00C909FE" w:rsidRDefault="00502173" w:rsidP="003C3756">
            <w:pPr>
              <w:jc w:val="both"/>
              <w:rPr>
                <w:rFonts w:cstheme="minorHAnsi"/>
                <w:b/>
                <w:bCs/>
              </w:rPr>
            </w:pPr>
            <w:r w:rsidRPr="00C909FE">
              <w:rPr>
                <w:rFonts w:cstheme="minorHAnsi"/>
                <w:b/>
                <w:bCs/>
                <w:color w:val="4472C4" w:themeColor="accent1"/>
              </w:rPr>
              <w:t>REGULAR REPORTING</w:t>
            </w:r>
            <w:r w:rsidRPr="00C909FE">
              <w:rPr>
                <w:rFonts w:cstheme="minorHAnsi"/>
                <w:b/>
                <w:bCs/>
              </w:rPr>
              <w:t xml:space="preserve"> </w:t>
            </w:r>
          </w:p>
          <w:p w14:paraId="1F782FCB" w14:textId="77777777" w:rsidR="00270FBA" w:rsidRPr="00C909FE" w:rsidRDefault="00270FBA" w:rsidP="003C3756">
            <w:pPr>
              <w:jc w:val="both"/>
              <w:rPr>
                <w:rFonts w:cstheme="minorHAnsi"/>
              </w:rPr>
            </w:pPr>
          </w:p>
          <w:p w14:paraId="617225FD" w14:textId="5C39604D" w:rsidR="00502173" w:rsidRPr="00C909FE" w:rsidRDefault="00502173" w:rsidP="003C3756">
            <w:pPr>
              <w:pStyle w:val="ListParagraph"/>
              <w:numPr>
                <w:ilvl w:val="0"/>
                <w:numId w:val="4"/>
              </w:numPr>
              <w:spacing w:after="0"/>
              <w:rPr>
                <w:rFonts w:cstheme="minorHAnsi"/>
              </w:rPr>
            </w:pPr>
            <w:r w:rsidRPr="00C909FE">
              <w:rPr>
                <w:rFonts w:cstheme="minorHAnsi"/>
              </w:rPr>
              <w:t xml:space="preserve">Prepare and submit to the </w:t>
            </w:r>
            <w:r w:rsidR="00FE7EEC" w:rsidRPr="00C909FE">
              <w:rPr>
                <w:rFonts w:cstheme="minorHAnsi"/>
              </w:rPr>
              <w:t>Association</w:t>
            </w:r>
            <w:r w:rsidRPr="00C909FE">
              <w:rPr>
                <w:rFonts w:cstheme="minorHAnsi"/>
              </w:rPr>
              <w:t xml:space="preserve"> regular monitoring reports on the environmental, social, health</w:t>
            </w:r>
            <w:r w:rsidR="00270FBA" w:rsidRPr="00C909FE">
              <w:rPr>
                <w:rFonts w:cstheme="minorHAnsi"/>
              </w:rPr>
              <w:t>,</w:t>
            </w:r>
            <w:r w:rsidRPr="00C909FE">
              <w:rPr>
                <w:rFonts w:cstheme="minorHAnsi"/>
              </w:rPr>
              <w:t xml:space="preserve"> and safety (ESHS) performance of the Project, including</w:t>
            </w:r>
            <w:r w:rsidR="00E74EFB" w:rsidRPr="00C909FE">
              <w:rPr>
                <w:rFonts w:cstheme="minorHAnsi"/>
              </w:rPr>
              <w:t xml:space="preserve"> but not limited </w:t>
            </w:r>
            <w:r w:rsidR="00FE7EEC" w:rsidRPr="00C909FE">
              <w:rPr>
                <w:rFonts w:cstheme="minorHAnsi"/>
              </w:rPr>
              <w:t>to</w:t>
            </w:r>
            <w:r w:rsidR="00306E4D" w:rsidRPr="00C909FE">
              <w:rPr>
                <w:rFonts w:cstheme="minorHAnsi"/>
              </w:rPr>
              <w:t xml:space="preserve"> </w:t>
            </w:r>
            <w:r w:rsidR="00FE7EEC" w:rsidRPr="00C909FE">
              <w:rPr>
                <w:rFonts w:cstheme="minorHAnsi"/>
              </w:rPr>
              <w:t>the</w:t>
            </w:r>
            <w:r w:rsidR="00326330" w:rsidRPr="00C909FE">
              <w:rPr>
                <w:rFonts w:cstheme="minorHAnsi"/>
              </w:rPr>
              <w:t xml:space="preserve"> </w:t>
            </w:r>
            <w:r w:rsidRPr="00C909FE">
              <w:rPr>
                <w:rFonts w:cstheme="minorHAnsi"/>
              </w:rPr>
              <w:t>implementation of th</w:t>
            </w:r>
            <w:r w:rsidR="00AD55F2" w:rsidRPr="00C909FE">
              <w:rPr>
                <w:rFonts w:cstheme="minorHAnsi"/>
              </w:rPr>
              <w:t>is</w:t>
            </w:r>
            <w:r w:rsidRPr="00C909FE">
              <w:rPr>
                <w:rFonts w:cstheme="minorHAnsi"/>
              </w:rPr>
              <w:t xml:space="preserve"> ESCP</w:t>
            </w:r>
            <w:r w:rsidR="002F4339" w:rsidRPr="00C909FE">
              <w:rPr>
                <w:rFonts w:cstheme="minorHAnsi"/>
              </w:rPr>
              <w:t>;</w:t>
            </w:r>
            <w:r w:rsidRPr="00C909FE">
              <w:rPr>
                <w:rFonts w:cstheme="minorHAnsi"/>
              </w:rPr>
              <w:t xml:space="preserve"> status of preparation and implementation of E</w:t>
            </w:r>
            <w:r w:rsidR="001A44BB" w:rsidRPr="00C909FE">
              <w:rPr>
                <w:rFonts w:cstheme="minorHAnsi"/>
              </w:rPr>
              <w:t>&amp;</w:t>
            </w:r>
            <w:r w:rsidRPr="00C909FE">
              <w:rPr>
                <w:rFonts w:cstheme="minorHAnsi"/>
              </w:rPr>
              <w:t>S documents required under the ESCP</w:t>
            </w:r>
            <w:r w:rsidR="00326330" w:rsidRPr="00C909FE">
              <w:rPr>
                <w:rFonts w:cstheme="minorHAnsi"/>
              </w:rPr>
              <w:t>; stakeholder engagement activities</w:t>
            </w:r>
            <w:r w:rsidR="00B85CEE" w:rsidRPr="00C909FE">
              <w:rPr>
                <w:rFonts w:cstheme="minorHAnsi"/>
              </w:rPr>
              <w:t>; and</w:t>
            </w:r>
            <w:r w:rsidR="00326330" w:rsidRPr="00C909FE">
              <w:rPr>
                <w:rFonts w:cstheme="minorHAnsi"/>
              </w:rPr>
              <w:t xml:space="preserve"> </w:t>
            </w:r>
            <w:r w:rsidRPr="00C909FE">
              <w:rPr>
                <w:rFonts w:cstheme="minorHAnsi"/>
              </w:rPr>
              <w:t>functioning of the grievance mechanism(s).</w:t>
            </w:r>
          </w:p>
          <w:p w14:paraId="20304610" w14:textId="726D7C77" w:rsidR="00E46A1C" w:rsidRPr="00C909FE" w:rsidRDefault="00E46A1C" w:rsidP="003C3756">
            <w:pPr>
              <w:jc w:val="both"/>
              <w:rPr>
                <w:rFonts w:cstheme="minorHAnsi"/>
              </w:rPr>
            </w:pPr>
          </w:p>
          <w:p w14:paraId="47C9621B" w14:textId="3C57288D" w:rsidR="00270FBA" w:rsidRPr="00C909FE" w:rsidRDefault="00270FBA" w:rsidP="003C3756">
            <w:pPr>
              <w:jc w:val="both"/>
              <w:rPr>
                <w:rFonts w:cstheme="minorHAnsi"/>
              </w:rPr>
            </w:pPr>
          </w:p>
        </w:tc>
        <w:tc>
          <w:tcPr>
            <w:tcW w:w="3330" w:type="dxa"/>
            <w:tcBorders>
              <w:bottom w:val="single" w:sz="4" w:space="0" w:color="auto"/>
            </w:tcBorders>
          </w:tcPr>
          <w:p w14:paraId="1A38FB79" w14:textId="5BA29083" w:rsidR="00BF2603" w:rsidRPr="00C909FE" w:rsidRDefault="00BF2603" w:rsidP="003C3756">
            <w:pPr>
              <w:jc w:val="both"/>
              <w:rPr>
                <w:rFonts w:eastAsia="Times New Roman" w:cstheme="minorHAnsi"/>
                <w:bCs/>
              </w:rPr>
            </w:pPr>
          </w:p>
          <w:p w14:paraId="068ED7CC" w14:textId="77777777" w:rsidR="00617D82" w:rsidRPr="00C909FE" w:rsidRDefault="00617D82" w:rsidP="003C3756">
            <w:pPr>
              <w:jc w:val="both"/>
              <w:rPr>
                <w:rFonts w:eastAsia="Times New Roman" w:cstheme="minorHAnsi"/>
                <w:bCs/>
              </w:rPr>
            </w:pPr>
          </w:p>
          <w:p w14:paraId="10A7FC3E" w14:textId="77777777" w:rsidR="00D9696F" w:rsidRPr="00C909FE" w:rsidRDefault="00D9696F" w:rsidP="003C3756">
            <w:pPr>
              <w:jc w:val="both"/>
              <w:rPr>
                <w:rFonts w:eastAsia="Times New Roman" w:cstheme="minorHAnsi"/>
                <w:bCs/>
              </w:rPr>
            </w:pPr>
          </w:p>
          <w:p w14:paraId="278277E8" w14:textId="2728FAB7" w:rsidR="00556C8A" w:rsidRPr="00C909FE" w:rsidRDefault="00FE7EEC" w:rsidP="003C3756">
            <w:pPr>
              <w:pStyle w:val="ListParagraph"/>
              <w:numPr>
                <w:ilvl w:val="0"/>
                <w:numId w:val="5"/>
              </w:numPr>
              <w:spacing w:after="0"/>
              <w:rPr>
                <w:rFonts w:eastAsia="Times New Roman" w:cstheme="minorHAnsi"/>
                <w:bCs/>
              </w:rPr>
            </w:pPr>
            <w:r w:rsidRPr="00C909FE">
              <w:rPr>
                <w:rFonts w:eastAsia="Times New Roman" w:cstheme="minorHAnsi"/>
                <w:bCs/>
              </w:rPr>
              <w:t xml:space="preserve">Quarterly throughout </w:t>
            </w:r>
            <w:r w:rsidR="00BF1ABD" w:rsidRPr="00C909FE">
              <w:rPr>
                <w:rFonts w:eastAsia="Times New Roman" w:cstheme="minorHAnsi"/>
                <w:bCs/>
              </w:rPr>
              <w:t>P</w:t>
            </w:r>
            <w:r w:rsidRPr="00C909FE">
              <w:rPr>
                <w:rFonts w:eastAsia="Times New Roman" w:cstheme="minorHAnsi"/>
                <w:bCs/>
              </w:rPr>
              <w:t>roject implementation</w:t>
            </w:r>
            <w:r w:rsidR="00B85CEE" w:rsidRPr="00C909FE">
              <w:rPr>
                <w:rFonts w:eastAsia="Times New Roman" w:cstheme="minorHAnsi"/>
                <w:bCs/>
              </w:rPr>
              <w:t>.</w:t>
            </w:r>
          </w:p>
          <w:p w14:paraId="6A26FE3E" w14:textId="77777777" w:rsidR="006B6AEC" w:rsidRPr="00C909FE" w:rsidRDefault="006B6AEC" w:rsidP="006B6AEC">
            <w:pPr>
              <w:pStyle w:val="ListParagraph"/>
              <w:spacing w:after="0"/>
              <w:ind w:left="720" w:firstLine="0"/>
              <w:rPr>
                <w:rFonts w:eastAsia="Times New Roman" w:cstheme="minorHAnsi"/>
                <w:bCs/>
              </w:rPr>
            </w:pPr>
          </w:p>
          <w:p w14:paraId="44519903" w14:textId="77777777" w:rsidR="006B6AEC" w:rsidRPr="00C909FE" w:rsidRDefault="007324AE" w:rsidP="006B6AEC">
            <w:pPr>
              <w:pStyle w:val="ListParagraph"/>
              <w:numPr>
                <w:ilvl w:val="0"/>
                <w:numId w:val="5"/>
              </w:numPr>
              <w:spacing w:after="0"/>
              <w:rPr>
                <w:rFonts w:cstheme="minorHAnsi"/>
                <w:iCs/>
              </w:rPr>
            </w:pPr>
            <w:r w:rsidRPr="00C909FE">
              <w:rPr>
                <w:rFonts w:cstheme="minorHAnsi"/>
                <w:iCs/>
              </w:rPr>
              <w:t xml:space="preserve">Focal </w:t>
            </w:r>
            <w:r w:rsidRPr="00C909FE">
              <w:rPr>
                <w:rFonts w:eastAsia="Times New Roman" w:cstheme="minorHAnsi"/>
                <w:bCs/>
              </w:rPr>
              <w:t>points</w:t>
            </w:r>
            <w:r w:rsidRPr="00C909FE">
              <w:rPr>
                <w:rFonts w:cstheme="minorHAnsi"/>
                <w:iCs/>
              </w:rPr>
              <w:t xml:space="preserve"> for the F</w:t>
            </w:r>
            <w:r w:rsidR="00BF2603" w:rsidRPr="00C909FE">
              <w:rPr>
                <w:rFonts w:cstheme="minorHAnsi"/>
                <w:iCs/>
              </w:rPr>
              <w:t xml:space="preserve">ederal </w:t>
            </w:r>
            <w:r w:rsidRPr="00C909FE">
              <w:rPr>
                <w:rFonts w:cstheme="minorHAnsi"/>
                <w:iCs/>
              </w:rPr>
              <w:t>M</w:t>
            </w:r>
            <w:r w:rsidR="00BF2603" w:rsidRPr="00C909FE">
              <w:rPr>
                <w:rFonts w:cstheme="minorHAnsi"/>
                <w:iCs/>
              </w:rPr>
              <w:t xml:space="preserve">ember </w:t>
            </w:r>
            <w:r w:rsidRPr="00C909FE">
              <w:rPr>
                <w:rFonts w:cstheme="minorHAnsi"/>
                <w:iCs/>
              </w:rPr>
              <w:t>S</w:t>
            </w:r>
            <w:r w:rsidR="00BF2603" w:rsidRPr="00C909FE">
              <w:rPr>
                <w:rFonts w:cstheme="minorHAnsi"/>
                <w:iCs/>
              </w:rPr>
              <w:t>tates</w:t>
            </w:r>
            <w:r w:rsidRPr="00C909FE">
              <w:rPr>
                <w:rFonts w:cstheme="minorHAnsi"/>
                <w:iCs/>
              </w:rPr>
              <w:t xml:space="preserve"> </w:t>
            </w:r>
            <w:r w:rsidR="00BF1ABD" w:rsidRPr="00C909FE">
              <w:rPr>
                <w:rFonts w:cstheme="minorHAnsi"/>
                <w:iCs/>
              </w:rPr>
              <w:t xml:space="preserve">shall </w:t>
            </w:r>
            <w:r w:rsidRPr="00C909FE">
              <w:rPr>
                <w:rFonts w:cstheme="minorHAnsi"/>
                <w:iCs/>
              </w:rPr>
              <w:t>rep</w:t>
            </w:r>
            <w:r w:rsidR="00CC635F" w:rsidRPr="00C909FE">
              <w:rPr>
                <w:rFonts w:cstheme="minorHAnsi"/>
                <w:iCs/>
              </w:rPr>
              <w:t xml:space="preserve">ort to the Project </w:t>
            </w:r>
            <w:r w:rsidR="00166159" w:rsidRPr="00C909FE">
              <w:rPr>
                <w:rFonts w:cstheme="minorHAnsi"/>
                <w:iCs/>
              </w:rPr>
              <w:t>Implementation</w:t>
            </w:r>
            <w:r w:rsidR="00CC635F" w:rsidRPr="00C909FE">
              <w:rPr>
                <w:rFonts w:cstheme="minorHAnsi"/>
                <w:iCs/>
              </w:rPr>
              <w:t xml:space="preserve"> Unit </w:t>
            </w:r>
            <w:r w:rsidR="00326330" w:rsidRPr="00C909FE">
              <w:rPr>
                <w:rFonts w:cstheme="minorHAnsi"/>
                <w:iCs/>
              </w:rPr>
              <w:t>(</w:t>
            </w:r>
            <w:r w:rsidR="008B77EF" w:rsidRPr="00C909FE">
              <w:rPr>
                <w:rFonts w:cstheme="minorHAnsi"/>
                <w:iCs/>
              </w:rPr>
              <w:t>P</w:t>
            </w:r>
            <w:r w:rsidR="00166159" w:rsidRPr="00C909FE">
              <w:rPr>
                <w:rFonts w:cstheme="minorHAnsi"/>
                <w:iCs/>
              </w:rPr>
              <w:t>I</w:t>
            </w:r>
            <w:r w:rsidR="008B77EF" w:rsidRPr="00C909FE">
              <w:rPr>
                <w:rFonts w:cstheme="minorHAnsi"/>
                <w:iCs/>
              </w:rPr>
              <w:t>U</w:t>
            </w:r>
            <w:r w:rsidR="00326330" w:rsidRPr="00C909FE">
              <w:rPr>
                <w:rFonts w:cstheme="minorHAnsi"/>
                <w:iCs/>
              </w:rPr>
              <w:t xml:space="preserve">) </w:t>
            </w:r>
            <w:r w:rsidR="009205FA" w:rsidRPr="00C909FE">
              <w:rPr>
                <w:rFonts w:cstheme="minorHAnsi"/>
                <w:iCs/>
              </w:rPr>
              <w:t>every month</w:t>
            </w:r>
            <w:r w:rsidR="00B85CEE" w:rsidRPr="00C909FE">
              <w:rPr>
                <w:rFonts w:cstheme="minorHAnsi"/>
                <w:iCs/>
              </w:rPr>
              <w:t>.</w:t>
            </w:r>
          </w:p>
          <w:p w14:paraId="19A80186" w14:textId="580148C5" w:rsidR="006B6AEC" w:rsidRPr="00C909FE" w:rsidRDefault="006B6AEC" w:rsidP="006B6AEC">
            <w:pPr>
              <w:rPr>
                <w:rFonts w:cstheme="minorHAnsi"/>
                <w:iCs/>
              </w:rPr>
            </w:pPr>
          </w:p>
        </w:tc>
        <w:tc>
          <w:tcPr>
            <w:tcW w:w="1890" w:type="dxa"/>
            <w:gridSpan w:val="2"/>
            <w:tcBorders>
              <w:bottom w:val="single" w:sz="4" w:space="0" w:color="auto"/>
            </w:tcBorders>
          </w:tcPr>
          <w:p w14:paraId="23047C05" w14:textId="30F96E4C" w:rsidR="00326330" w:rsidRPr="00C909FE" w:rsidRDefault="00326330" w:rsidP="003C3756">
            <w:pPr>
              <w:jc w:val="both"/>
              <w:rPr>
                <w:rFonts w:cstheme="minorHAnsi"/>
              </w:rPr>
            </w:pPr>
          </w:p>
          <w:p w14:paraId="6C09347F" w14:textId="77777777" w:rsidR="00617D82" w:rsidRPr="00C909FE" w:rsidRDefault="00617D82" w:rsidP="003C3756">
            <w:pPr>
              <w:jc w:val="both"/>
              <w:rPr>
                <w:rFonts w:cstheme="minorHAnsi"/>
              </w:rPr>
            </w:pPr>
          </w:p>
          <w:p w14:paraId="3CD1DD14" w14:textId="77777777" w:rsidR="00A83758" w:rsidRPr="00C909FE" w:rsidRDefault="00A83758" w:rsidP="003C3756">
            <w:pPr>
              <w:jc w:val="both"/>
              <w:rPr>
                <w:rFonts w:cstheme="minorHAnsi"/>
              </w:rPr>
            </w:pPr>
          </w:p>
          <w:p w14:paraId="30BFFDEA" w14:textId="23BCF7DA" w:rsidR="00A03636" w:rsidRPr="00C909FE" w:rsidRDefault="00683F60" w:rsidP="003C3756">
            <w:pPr>
              <w:pStyle w:val="ListParagraph"/>
              <w:numPr>
                <w:ilvl w:val="0"/>
                <w:numId w:val="6"/>
              </w:numPr>
              <w:spacing w:after="0"/>
              <w:rPr>
                <w:rFonts w:cstheme="minorHAnsi"/>
              </w:rPr>
            </w:pPr>
            <w:r w:rsidRPr="00C909FE">
              <w:rPr>
                <w:rFonts w:cstheme="minorHAnsi"/>
              </w:rPr>
              <w:t>PIU</w:t>
            </w:r>
          </w:p>
          <w:p w14:paraId="4B38FF37" w14:textId="042CBEDA" w:rsidR="001463F3" w:rsidRPr="00C909FE" w:rsidRDefault="001463F3" w:rsidP="003C3756">
            <w:pPr>
              <w:jc w:val="both"/>
              <w:rPr>
                <w:rFonts w:cstheme="minorHAnsi"/>
              </w:rPr>
            </w:pPr>
          </w:p>
          <w:p w14:paraId="43A2754E" w14:textId="4A7B0F72" w:rsidR="001463F3" w:rsidRPr="00C909FE" w:rsidRDefault="001463F3" w:rsidP="003C3756">
            <w:pPr>
              <w:jc w:val="both"/>
              <w:rPr>
                <w:rFonts w:cstheme="minorHAnsi"/>
              </w:rPr>
            </w:pPr>
          </w:p>
          <w:p w14:paraId="5D4F34D0" w14:textId="64CA3277" w:rsidR="007324AE" w:rsidRPr="00C909FE" w:rsidRDefault="007324AE" w:rsidP="003C3756">
            <w:pPr>
              <w:jc w:val="both"/>
              <w:rPr>
                <w:rFonts w:cstheme="minorHAnsi"/>
                <w:i/>
              </w:rPr>
            </w:pPr>
          </w:p>
        </w:tc>
      </w:tr>
      <w:tr w:rsidR="00502173" w:rsidRPr="00C909FE" w14:paraId="60FD2891" w14:textId="77777777" w:rsidTr="00617D82">
        <w:trPr>
          <w:gridAfter w:val="1"/>
          <w:wAfter w:w="10" w:type="dxa"/>
          <w:trHeight w:val="20"/>
        </w:trPr>
        <w:tc>
          <w:tcPr>
            <w:tcW w:w="895" w:type="dxa"/>
            <w:tcBorders>
              <w:bottom w:val="single" w:sz="4" w:space="0" w:color="000000"/>
            </w:tcBorders>
          </w:tcPr>
          <w:p w14:paraId="0F7C1E28" w14:textId="77777777" w:rsidR="0003039D" w:rsidRPr="00C909FE" w:rsidRDefault="0003039D" w:rsidP="003C3756">
            <w:pPr>
              <w:jc w:val="both"/>
              <w:rPr>
                <w:rFonts w:cstheme="minorHAnsi"/>
                <w:color w:val="4472C4" w:themeColor="accent1"/>
              </w:rPr>
            </w:pPr>
          </w:p>
          <w:p w14:paraId="2F05AFC3" w14:textId="4C5FBA55" w:rsidR="00502173" w:rsidRPr="00C909FE" w:rsidRDefault="00502173" w:rsidP="003C3756">
            <w:pPr>
              <w:jc w:val="both"/>
              <w:rPr>
                <w:rFonts w:cstheme="minorHAnsi"/>
                <w:b/>
                <w:bCs/>
              </w:rPr>
            </w:pPr>
            <w:r w:rsidRPr="00C909FE">
              <w:rPr>
                <w:rFonts w:cstheme="minorHAnsi"/>
                <w:b/>
                <w:bCs/>
                <w:color w:val="4472C4" w:themeColor="accent1"/>
              </w:rPr>
              <w:t>B</w:t>
            </w:r>
          </w:p>
        </w:tc>
        <w:tc>
          <w:tcPr>
            <w:tcW w:w="8460" w:type="dxa"/>
            <w:tcBorders>
              <w:bottom w:val="single" w:sz="4" w:space="0" w:color="000000"/>
            </w:tcBorders>
          </w:tcPr>
          <w:p w14:paraId="64E00AC2" w14:textId="77777777" w:rsidR="0003039D" w:rsidRPr="00C909FE" w:rsidRDefault="0003039D" w:rsidP="003C3756">
            <w:pPr>
              <w:jc w:val="both"/>
              <w:rPr>
                <w:rFonts w:cstheme="minorHAnsi"/>
                <w:bCs/>
                <w:color w:val="4472C4" w:themeColor="accent1"/>
              </w:rPr>
            </w:pPr>
          </w:p>
          <w:p w14:paraId="363B2A16" w14:textId="279D9EC1" w:rsidR="00E94EA7" w:rsidRPr="00C909FE" w:rsidRDefault="00502173" w:rsidP="003C3756">
            <w:pPr>
              <w:jc w:val="both"/>
              <w:rPr>
                <w:rFonts w:cstheme="minorHAnsi"/>
                <w:b/>
                <w:color w:val="4472C4" w:themeColor="accent1"/>
              </w:rPr>
            </w:pPr>
            <w:r w:rsidRPr="00C909FE">
              <w:rPr>
                <w:rFonts w:cstheme="minorHAnsi"/>
                <w:b/>
                <w:color w:val="4472C4" w:themeColor="accent1"/>
              </w:rPr>
              <w:t>INCIDENTS AND ACCIDENT</w:t>
            </w:r>
            <w:r w:rsidR="007324AE" w:rsidRPr="00C909FE">
              <w:rPr>
                <w:rFonts w:cstheme="minorHAnsi"/>
                <w:b/>
                <w:color w:val="4472C4" w:themeColor="accent1"/>
              </w:rPr>
              <w:t xml:space="preserve">S NOTIFICATION </w:t>
            </w:r>
          </w:p>
          <w:p w14:paraId="29C64C4E" w14:textId="77777777" w:rsidR="001E075B" w:rsidRPr="00C909FE" w:rsidRDefault="001E075B" w:rsidP="003C3756">
            <w:pPr>
              <w:jc w:val="both"/>
              <w:rPr>
                <w:rFonts w:cstheme="minorHAnsi"/>
                <w:bCs/>
              </w:rPr>
            </w:pPr>
          </w:p>
          <w:p w14:paraId="08133EBB" w14:textId="74984300" w:rsidR="00306E4D" w:rsidRPr="00C909FE" w:rsidRDefault="00502173" w:rsidP="003C3756">
            <w:pPr>
              <w:pStyle w:val="ListParagraph"/>
              <w:numPr>
                <w:ilvl w:val="0"/>
                <w:numId w:val="7"/>
              </w:numPr>
              <w:spacing w:after="0"/>
              <w:rPr>
                <w:rFonts w:cstheme="minorHAnsi"/>
              </w:rPr>
            </w:pPr>
            <w:r w:rsidRPr="00C909FE">
              <w:rPr>
                <w:rFonts w:cstheme="minorHAnsi"/>
                <w:bCs/>
              </w:rPr>
              <w:t xml:space="preserve">Promptly notify the </w:t>
            </w:r>
            <w:r w:rsidR="00306E4D" w:rsidRPr="00C909FE">
              <w:rPr>
                <w:rFonts w:cstheme="minorHAnsi"/>
                <w:bCs/>
              </w:rPr>
              <w:t>Association</w:t>
            </w:r>
            <w:r w:rsidRPr="00C909FE">
              <w:rPr>
                <w:rFonts w:cstheme="minorHAnsi"/>
                <w:bCs/>
              </w:rPr>
              <w:t xml:space="preserve"> </w:t>
            </w:r>
            <w:r w:rsidR="00AF3D21" w:rsidRPr="00C909FE">
              <w:rPr>
                <w:rFonts w:cstheme="minorHAnsi"/>
                <w:bCs/>
              </w:rPr>
              <w:t xml:space="preserve">of </w:t>
            </w:r>
            <w:r w:rsidRPr="00C909FE">
              <w:rPr>
                <w:rFonts w:cstheme="minorHAnsi"/>
                <w:bCs/>
              </w:rPr>
              <w:t xml:space="preserve">any incident or accident related </w:t>
            </w:r>
            <w:r w:rsidR="00AF3D21" w:rsidRPr="00C909FE">
              <w:rPr>
                <w:rFonts w:cstheme="minorHAnsi"/>
                <w:bCs/>
              </w:rPr>
              <w:t xml:space="preserve">to </w:t>
            </w:r>
            <w:r w:rsidRPr="00C909FE">
              <w:rPr>
                <w:rFonts w:cstheme="minorHAnsi"/>
                <w:bCs/>
              </w:rPr>
              <w:t>the Project which has, or is likely to have,</w:t>
            </w:r>
            <w:r w:rsidRPr="00C909FE">
              <w:rPr>
                <w:rFonts w:cstheme="minorHAnsi"/>
              </w:rPr>
              <w:t xml:space="preserve"> a significant adverse effect on the environment, the affected communities, the public</w:t>
            </w:r>
            <w:r w:rsidR="001E075B" w:rsidRPr="00C909FE">
              <w:rPr>
                <w:rFonts w:cstheme="minorHAnsi"/>
              </w:rPr>
              <w:t>,</w:t>
            </w:r>
            <w:r w:rsidRPr="00C909FE">
              <w:rPr>
                <w:rFonts w:cstheme="minorHAnsi"/>
              </w:rPr>
              <w:t xml:space="preserve"> or workers. Provide sufficient detail</w:t>
            </w:r>
            <w:r w:rsidR="00306E4D" w:rsidRPr="00C909FE">
              <w:rPr>
                <w:rFonts w:cstheme="minorHAnsi"/>
              </w:rPr>
              <w:t>s</w:t>
            </w:r>
            <w:r w:rsidRPr="00C909FE">
              <w:rPr>
                <w:rFonts w:cstheme="minorHAnsi"/>
              </w:rPr>
              <w:t xml:space="preserve"> regarding the incident or accident, indicating immediate measures taken or that are planned to be taken to address it, and any information provided by any contractor and supervising entity, as appropriate. </w:t>
            </w:r>
          </w:p>
          <w:p w14:paraId="104F4719" w14:textId="627BECAB" w:rsidR="006B08C1" w:rsidRPr="00C909FE" w:rsidRDefault="006B08C1" w:rsidP="003C3756">
            <w:pPr>
              <w:jc w:val="both"/>
              <w:rPr>
                <w:rFonts w:cstheme="minorHAnsi"/>
              </w:rPr>
            </w:pPr>
          </w:p>
          <w:p w14:paraId="47333B34" w14:textId="137326FD" w:rsidR="00E23E88" w:rsidRPr="00C909FE" w:rsidRDefault="00E23E88" w:rsidP="003C3756">
            <w:pPr>
              <w:jc w:val="both"/>
              <w:rPr>
                <w:rFonts w:cstheme="minorHAnsi"/>
              </w:rPr>
            </w:pPr>
          </w:p>
          <w:p w14:paraId="43AB7D5E" w14:textId="24F5679A" w:rsidR="00E23E88" w:rsidRPr="00C909FE" w:rsidRDefault="00E23E88" w:rsidP="003C3756">
            <w:pPr>
              <w:jc w:val="both"/>
              <w:rPr>
                <w:rFonts w:cstheme="minorHAnsi"/>
              </w:rPr>
            </w:pPr>
          </w:p>
          <w:p w14:paraId="75943A5C" w14:textId="77777777" w:rsidR="00E23E88" w:rsidRPr="00C909FE" w:rsidRDefault="00E23E88" w:rsidP="003C3756">
            <w:pPr>
              <w:jc w:val="both"/>
              <w:rPr>
                <w:rFonts w:cstheme="minorHAnsi"/>
              </w:rPr>
            </w:pPr>
          </w:p>
          <w:p w14:paraId="33189CCD" w14:textId="77777777" w:rsidR="006B08C1" w:rsidRPr="00C909FE" w:rsidRDefault="006B08C1" w:rsidP="003C3756">
            <w:pPr>
              <w:pStyle w:val="ListParagraph"/>
              <w:numPr>
                <w:ilvl w:val="0"/>
                <w:numId w:val="7"/>
              </w:numPr>
              <w:spacing w:after="0"/>
              <w:rPr>
                <w:rFonts w:cstheme="minorHAnsi"/>
              </w:rPr>
            </w:pPr>
            <w:r w:rsidRPr="00C909FE">
              <w:rPr>
                <w:rFonts w:cstheme="minorHAnsi"/>
              </w:rPr>
              <w:t xml:space="preserve">Provide </w:t>
            </w:r>
            <w:r w:rsidRPr="00C909FE">
              <w:rPr>
                <w:rFonts w:cstheme="minorHAnsi"/>
                <w:bCs/>
              </w:rPr>
              <w:t>sufficient</w:t>
            </w:r>
            <w:r w:rsidRPr="00C909FE">
              <w:rPr>
                <w:rFonts w:cstheme="minorHAnsi"/>
              </w:rPr>
              <w:t xml:space="preserve"> detail regarding the incident or accident indicating immediate measures taken to address it, findings of the Root Cause Analysis (RCA), corrective actions taken, compensation paid, and any information provided by any contractor and supervising entity, as appropriate. Subsequently, as per the Association’s request, prepare a report on the incident or accident and propose any measures to prevent its recurrence.</w:t>
            </w:r>
          </w:p>
          <w:p w14:paraId="1B833F64" w14:textId="382AB826" w:rsidR="008407B8" w:rsidRPr="00C909FE" w:rsidRDefault="008407B8" w:rsidP="003C3756">
            <w:pPr>
              <w:jc w:val="both"/>
              <w:rPr>
                <w:rFonts w:cstheme="minorHAnsi"/>
              </w:rPr>
            </w:pPr>
          </w:p>
          <w:p w14:paraId="59E753C2" w14:textId="1A85297F" w:rsidR="008F010F" w:rsidRPr="00C909FE" w:rsidRDefault="008F010F" w:rsidP="003C3756">
            <w:pPr>
              <w:jc w:val="both"/>
              <w:rPr>
                <w:rFonts w:cstheme="minorHAnsi"/>
              </w:rPr>
            </w:pPr>
          </w:p>
          <w:p w14:paraId="3EE4F9D5" w14:textId="56BF9AA7" w:rsidR="00C17C4E" w:rsidRPr="00C909FE" w:rsidRDefault="00C17C4E" w:rsidP="003C3756">
            <w:pPr>
              <w:jc w:val="both"/>
              <w:rPr>
                <w:rFonts w:cstheme="minorHAnsi"/>
              </w:rPr>
            </w:pPr>
          </w:p>
          <w:p w14:paraId="7BAF22A4" w14:textId="77777777" w:rsidR="007745BE" w:rsidRPr="00C909FE" w:rsidRDefault="007745BE" w:rsidP="003C3756">
            <w:pPr>
              <w:jc w:val="both"/>
              <w:rPr>
                <w:rFonts w:cstheme="minorHAnsi"/>
              </w:rPr>
            </w:pPr>
          </w:p>
          <w:p w14:paraId="0834907A" w14:textId="49C8F48A" w:rsidR="00502173" w:rsidRPr="00C909FE" w:rsidRDefault="00502173" w:rsidP="003C3756">
            <w:pPr>
              <w:pStyle w:val="ListParagraph"/>
              <w:numPr>
                <w:ilvl w:val="0"/>
                <w:numId w:val="7"/>
              </w:numPr>
              <w:spacing w:after="0"/>
              <w:rPr>
                <w:rFonts w:cstheme="minorHAnsi"/>
              </w:rPr>
            </w:pPr>
            <w:r w:rsidRPr="00C909FE">
              <w:rPr>
                <w:rFonts w:cstheme="minorHAnsi"/>
              </w:rPr>
              <w:t xml:space="preserve">Subsequently, as per the </w:t>
            </w:r>
            <w:r w:rsidR="00CC16F4" w:rsidRPr="00C909FE">
              <w:rPr>
                <w:rFonts w:cstheme="minorHAnsi"/>
              </w:rPr>
              <w:t>Association</w:t>
            </w:r>
            <w:r w:rsidRPr="00C909FE">
              <w:rPr>
                <w:rFonts w:cstheme="minorHAnsi"/>
              </w:rPr>
              <w:t>’s request, prepare a</w:t>
            </w:r>
            <w:r w:rsidR="006E55EC" w:rsidRPr="00C909FE">
              <w:rPr>
                <w:rFonts w:cstheme="minorHAnsi"/>
              </w:rPr>
              <w:t xml:space="preserve"> </w:t>
            </w:r>
            <w:r w:rsidRPr="00C909FE">
              <w:rPr>
                <w:rFonts w:cstheme="minorHAnsi"/>
              </w:rPr>
              <w:t xml:space="preserve">report on the incident or accident and propose any measures to prevent its recurrence. </w:t>
            </w:r>
          </w:p>
        </w:tc>
        <w:tc>
          <w:tcPr>
            <w:tcW w:w="3330" w:type="dxa"/>
            <w:tcBorders>
              <w:bottom w:val="single" w:sz="4" w:space="0" w:color="000000"/>
            </w:tcBorders>
          </w:tcPr>
          <w:p w14:paraId="68F0FABC" w14:textId="70057196" w:rsidR="00326330" w:rsidRPr="00C909FE" w:rsidRDefault="00326330" w:rsidP="003C3756">
            <w:pPr>
              <w:jc w:val="both"/>
              <w:rPr>
                <w:rFonts w:cstheme="minorHAnsi"/>
              </w:rPr>
            </w:pPr>
          </w:p>
          <w:p w14:paraId="1BE37F28" w14:textId="77777777" w:rsidR="007B5CD7" w:rsidRPr="00C909FE" w:rsidRDefault="007B5CD7" w:rsidP="003C3756">
            <w:pPr>
              <w:jc w:val="both"/>
              <w:rPr>
                <w:rFonts w:cstheme="minorHAnsi"/>
              </w:rPr>
            </w:pPr>
          </w:p>
          <w:p w14:paraId="79945451" w14:textId="77777777" w:rsidR="001E075B" w:rsidRPr="00C909FE" w:rsidRDefault="001E075B" w:rsidP="003C3756">
            <w:pPr>
              <w:jc w:val="both"/>
              <w:rPr>
                <w:rFonts w:cstheme="minorHAnsi"/>
              </w:rPr>
            </w:pPr>
          </w:p>
          <w:p w14:paraId="7E469811" w14:textId="276179AE" w:rsidR="00D46A8E" w:rsidRPr="00C909FE" w:rsidRDefault="00A03636" w:rsidP="003C3756">
            <w:pPr>
              <w:pStyle w:val="ListParagraph"/>
              <w:numPr>
                <w:ilvl w:val="0"/>
                <w:numId w:val="8"/>
              </w:numPr>
              <w:spacing w:after="0"/>
              <w:rPr>
                <w:rFonts w:cstheme="minorHAnsi"/>
                <w:iCs/>
              </w:rPr>
            </w:pPr>
            <w:r w:rsidRPr="00C909FE">
              <w:rPr>
                <w:rFonts w:cstheme="minorHAnsi"/>
              </w:rPr>
              <w:t xml:space="preserve">Promptly after taking notice of the incident or accident and no later </w:t>
            </w:r>
            <w:r w:rsidRPr="00C909FE">
              <w:rPr>
                <w:rFonts w:cstheme="minorHAnsi"/>
                <w:iCs/>
              </w:rPr>
              <w:t>than</w:t>
            </w:r>
            <w:r w:rsidRPr="00C909FE">
              <w:rPr>
                <w:rFonts w:cstheme="minorHAnsi"/>
              </w:rPr>
              <w:t xml:space="preserve"> 48 hours after learning of </w:t>
            </w:r>
            <w:r w:rsidR="00E23E88" w:rsidRPr="00C909FE">
              <w:rPr>
                <w:rFonts w:cstheme="minorHAnsi"/>
              </w:rPr>
              <w:t xml:space="preserve">the </w:t>
            </w:r>
            <w:r w:rsidRPr="00C909FE">
              <w:rPr>
                <w:rFonts w:cstheme="minorHAnsi"/>
              </w:rPr>
              <w:t xml:space="preserve">incident or accident, using such reporting protocols and procedures as the Association may communicate. </w:t>
            </w:r>
          </w:p>
          <w:p w14:paraId="6185D815" w14:textId="77777777" w:rsidR="003C3756" w:rsidRPr="00C909FE" w:rsidRDefault="003C3756" w:rsidP="003C3756">
            <w:pPr>
              <w:ind w:left="360"/>
              <w:rPr>
                <w:rFonts w:cstheme="minorHAnsi"/>
                <w:iCs/>
              </w:rPr>
            </w:pPr>
          </w:p>
          <w:p w14:paraId="330BE6C7" w14:textId="08D0EB76" w:rsidR="00797B8B" w:rsidRPr="00C909FE" w:rsidRDefault="00797B8B" w:rsidP="003C3756">
            <w:pPr>
              <w:pStyle w:val="ListParagraph"/>
              <w:numPr>
                <w:ilvl w:val="0"/>
                <w:numId w:val="8"/>
              </w:numPr>
              <w:spacing w:after="0"/>
              <w:rPr>
                <w:rFonts w:cstheme="minorHAnsi"/>
                <w:bCs/>
                <w:iCs/>
              </w:rPr>
            </w:pPr>
            <w:r w:rsidRPr="00C909FE">
              <w:rPr>
                <w:rFonts w:cstheme="minorHAnsi"/>
                <w:bCs/>
                <w:iCs/>
              </w:rPr>
              <w:t xml:space="preserve">Root-cause analysis at the </w:t>
            </w:r>
            <w:r w:rsidRPr="00C909FE">
              <w:rPr>
                <w:rFonts w:cstheme="minorHAnsi"/>
              </w:rPr>
              <w:t>Association’s request for such an analysis,</w:t>
            </w:r>
            <w:r w:rsidRPr="00C909FE">
              <w:rPr>
                <w:rFonts w:cstheme="minorHAnsi"/>
                <w:bCs/>
                <w:iCs/>
              </w:rPr>
              <w:t xml:space="preserve"> along with measures to prevent recurrence to be provided within fifteen days of </w:t>
            </w:r>
            <w:r w:rsidR="00D46A8E" w:rsidRPr="00C909FE">
              <w:rPr>
                <w:rFonts w:cstheme="minorHAnsi"/>
                <w:bCs/>
                <w:iCs/>
              </w:rPr>
              <w:t xml:space="preserve">the </w:t>
            </w:r>
            <w:r w:rsidRPr="00C909FE">
              <w:rPr>
                <w:rFonts w:cstheme="minorHAnsi"/>
                <w:bCs/>
                <w:iCs/>
              </w:rPr>
              <w:lastRenderedPageBreak/>
              <w:t>accident/incident occurring.</w:t>
            </w:r>
          </w:p>
          <w:p w14:paraId="51E5C756" w14:textId="77777777" w:rsidR="007745BE" w:rsidRPr="00C909FE" w:rsidRDefault="007745BE" w:rsidP="003C3756">
            <w:pPr>
              <w:pStyle w:val="ListParagraph"/>
              <w:spacing w:after="0"/>
              <w:ind w:left="720" w:firstLine="0"/>
              <w:rPr>
                <w:rFonts w:cstheme="minorHAnsi"/>
                <w:bCs/>
                <w:iCs/>
              </w:rPr>
            </w:pPr>
          </w:p>
          <w:p w14:paraId="2C8C0E78" w14:textId="28901FB6" w:rsidR="007324AE" w:rsidRPr="00C909FE" w:rsidRDefault="007324AE" w:rsidP="003C3756">
            <w:pPr>
              <w:pStyle w:val="ListParagraph"/>
              <w:numPr>
                <w:ilvl w:val="0"/>
                <w:numId w:val="8"/>
              </w:numPr>
              <w:spacing w:after="0"/>
              <w:rPr>
                <w:rFonts w:cstheme="minorHAnsi"/>
                <w:i/>
              </w:rPr>
            </w:pPr>
            <w:r w:rsidRPr="00C909FE">
              <w:rPr>
                <w:rFonts w:cstheme="minorHAnsi"/>
              </w:rPr>
              <w:t xml:space="preserve">Report all other </w:t>
            </w:r>
            <w:r w:rsidRPr="00C909FE">
              <w:rPr>
                <w:rFonts w:cstheme="minorHAnsi"/>
                <w:bCs/>
                <w:iCs/>
              </w:rPr>
              <w:t>incidents</w:t>
            </w:r>
            <w:r w:rsidRPr="00C909FE">
              <w:rPr>
                <w:rFonts w:cstheme="minorHAnsi"/>
              </w:rPr>
              <w:t xml:space="preserve"> </w:t>
            </w:r>
            <w:r w:rsidR="00CE6EF8" w:rsidRPr="00C909FE">
              <w:rPr>
                <w:rFonts w:cstheme="minorHAnsi"/>
              </w:rPr>
              <w:t xml:space="preserve">and accidents </w:t>
            </w:r>
            <w:r w:rsidRPr="00C909FE">
              <w:rPr>
                <w:rFonts w:cstheme="minorHAnsi"/>
              </w:rPr>
              <w:t xml:space="preserve">to the </w:t>
            </w:r>
            <w:r w:rsidR="00CE6EF8" w:rsidRPr="00C909FE">
              <w:rPr>
                <w:rFonts w:cstheme="minorHAnsi"/>
              </w:rPr>
              <w:t>Association</w:t>
            </w:r>
            <w:r w:rsidRPr="00C909FE">
              <w:rPr>
                <w:rFonts w:cstheme="minorHAnsi"/>
              </w:rPr>
              <w:t xml:space="preserve"> in quarterly reports. </w:t>
            </w:r>
          </w:p>
          <w:p w14:paraId="4077096F" w14:textId="5F2C7053" w:rsidR="00502173" w:rsidRPr="00C909FE" w:rsidRDefault="00502173" w:rsidP="003C3756">
            <w:pPr>
              <w:jc w:val="both"/>
              <w:rPr>
                <w:rFonts w:eastAsia="Times New Roman" w:cstheme="minorHAnsi"/>
                <w:bCs/>
                <w:iCs/>
              </w:rPr>
            </w:pPr>
          </w:p>
        </w:tc>
        <w:tc>
          <w:tcPr>
            <w:tcW w:w="1890" w:type="dxa"/>
            <w:gridSpan w:val="2"/>
            <w:tcBorders>
              <w:bottom w:val="single" w:sz="4" w:space="0" w:color="000000"/>
            </w:tcBorders>
          </w:tcPr>
          <w:p w14:paraId="55E8F284" w14:textId="2449382C" w:rsidR="00CE6EF8" w:rsidRPr="00C909FE" w:rsidRDefault="00CE6EF8" w:rsidP="003C3756">
            <w:pPr>
              <w:jc w:val="both"/>
              <w:rPr>
                <w:rFonts w:cstheme="minorHAnsi"/>
              </w:rPr>
            </w:pPr>
          </w:p>
          <w:p w14:paraId="27FCBDD6" w14:textId="0191D828" w:rsidR="00D46A8E" w:rsidRPr="00C909FE" w:rsidRDefault="00D46A8E" w:rsidP="003C3756">
            <w:pPr>
              <w:jc w:val="both"/>
              <w:rPr>
                <w:rFonts w:cstheme="minorHAnsi"/>
              </w:rPr>
            </w:pPr>
          </w:p>
          <w:p w14:paraId="531E39F7" w14:textId="77777777" w:rsidR="007B5CD7" w:rsidRPr="00C909FE" w:rsidRDefault="007B5CD7" w:rsidP="003C3756">
            <w:pPr>
              <w:jc w:val="both"/>
              <w:rPr>
                <w:rFonts w:cstheme="minorHAnsi"/>
              </w:rPr>
            </w:pPr>
          </w:p>
          <w:p w14:paraId="796E030B" w14:textId="77777777" w:rsidR="00D46A8E" w:rsidRPr="00C909FE" w:rsidRDefault="008B77EF" w:rsidP="003C3756">
            <w:pPr>
              <w:pStyle w:val="ListParagraph"/>
              <w:numPr>
                <w:ilvl w:val="0"/>
                <w:numId w:val="9"/>
              </w:numPr>
              <w:spacing w:after="0"/>
              <w:rPr>
                <w:rFonts w:cstheme="minorHAnsi"/>
              </w:rPr>
            </w:pPr>
            <w:r w:rsidRPr="00C909FE">
              <w:rPr>
                <w:rFonts w:cstheme="minorHAnsi"/>
              </w:rPr>
              <w:t>P</w:t>
            </w:r>
            <w:r w:rsidR="00166159" w:rsidRPr="00C909FE">
              <w:rPr>
                <w:rFonts w:cstheme="minorHAnsi"/>
              </w:rPr>
              <w:t>I</w:t>
            </w:r>
            <w:r w:rsidRPr="00C909FE">
              <w:rPr>
                <w:rFonts w:cstheme="minorHAnsi"/>
              </w:rPr>
              <w:t>U</w:t>
            </w:r>
          </w:p>
          <w:p w14:paraId="6685AFE8" w14:textId="77777777" w:rsidR="00D46A8E" w:rsidRPr="00C909FE" w:rsidRDefault="00D46A8E" w:rsidP="003C3756">
            <w:pPr>
              <w:jc w:val="both"/>
              <w:rPr>
                <w:rFonts w:cstheme="minorHAnsi"/>
              </w:rPr>
            </w:pPr>
          </w:p>
          <w:p w14:paraId="4E094076" w14:textId="77777777" w:rsidR="00D46A8E" w:rsidRPr="00C909FE" w:rsidRDefault="00D46A8E" w:rsidP="003C3756">
            <w:pPr>
              <w:jc w:val="both"/>
              <w:rPr>
                <w:rFonts w:cstheme="minorHAnsi"/>
              </w:rPr>
            </w:pPr>
          </w:p>
          <w:p w14:paraId="5554AC0C" w14:textId="77777777" w:rsidR="00D46A8E" w:rsidRPr="00C909FE" w:rsidRDefault="00D46A8E" w:rsidP="003C3756">
            <w:pPr>
              <w:jc w:val="both"/>
              <w:rPr>
                <w:rFonts w:cstheme="minorHAnsi"/>
              </w:rPr>
            </w:pPr>
          </w:p>
          <w:p w14:paraId="341C1248" w14:textId="33F62395" w:rsidR="00606991" w:rsidRPr="00C909FE" w:rsidRDefault="00606991" w:rsidP="003C3756">
            <w:pPr>
              <w:jc w:val="both"/>
              <w:rPr>
                <w:rFonts w:cstheme="minorHAnsi"/>
              </w:rPr>
            </w:pPr>
          </w:p>
          <w:p w14:paraId="04BFD34A" w14:textId="528FDD32" w:rsidR="00606991" w:rsidRPr="00C909FE" w:rsidRDefault="00606991" w:rsidP="003C3756">
            <w:pPr>
              <w:jc w:val="both"/>
              <w:rPr>
                <w:rFonts w:cstheme="minorHAnsi"/>
              </w:rPr>
            </w:pPr>
          </w:p>
          <w:p w14:paraId="7425B814" w14:textId="6613CD33" w:rsidR="00E23E88" w:rsidRPr="00C909FE" w:rsidRDefault="00E23E88" w:rsidP="003C3756">
            <w:pPr>
              <w:jc w:val="both"/>
              <w:rPr>
                <w:rFonts w:cstheme="minorHAnsi"/>
              </w:rPr>
            </w:pPr>
          </w:p>
          <w:p w14:paraId="20B41A23" w14:textId="5489D6F9" w:rsidR="00E23E88" w:rsidRPr="00C909FE" w:rsidRDefault="00E23E88" w:rsidP="003C3756">
            <w:pPr>
              <w:jc w:val="both"/>
              <w:rPr>
                <w:rFonts w:cstheme="minorHAnsi"/>
              </w:rPr>
            </w:pPr>
          </w:p>
          <w:p w14:paraId="4708E4B3" w14:textId="77777777" w:rsidR="003C3756" w:rsidRPr="00C909FE" w:rsidRDefault="003C3756" w:rsidP="003C3756">
            <w:pPr>
              <w:jc w:val="both"/>
              <w:rPr>
                <w:rFonts w:cstheme="minorHAnsi"/>
              </w:rPr>
            </w:pPr>
          </w:p>
          <w:p w14:paraId="258418F3" w14:textId="3B315B7F" w:rsidR="00E23E88" w:rsidRPr="00C909FE" w:rsidRDefault="00E23E88" w:rsidP="003C3756">
            <w:pPr>
              <w:jc w:val="both"/>
              <w:rPr>
                <w:rFonts w:cstheme="minorHAnsi"/>
              </w:rPr>
            </w:pPr>
          </w:p>
          <w:p w14:paraId="6F8FD83F" w14:textId="77777777" w:rsidR="006B6AEC" w:rsidRPr="00C909FE" w:rsidRDefault="006B6AEC" w:rsidP="003C3756">
            <w:pPr>
              <w:jc w:val="both"/>
              <w:rPr>
                <w:rFonts w:cstheme="minorHAnsi"/>
              </w:rPr>
            </w:pPr>
          </w:p>
          <w:p w14:paraId="40A8CD65" w14:textId="77777777" w:rsidR="00606991" w:rsidRPr="00C909FE" w:rsidRDefault="00606991" w:rsidP="003C3756">
            <w:pPr>
              <w:jc w:val="both"/>
              <w:rPr>
                <w:rFonts w:cstheme="minorHAnsi"/>
              </w:rPr>
            </w:pPr>
          </w:p>
          <w:p w14:paraId="35F80FD7" w14:textId="77777777" w:rsidR="00D46A8E" w:rsidRPr="00C909FE" w:rsidRDefault="00D46A8E" w:rsidP="003C3756">
            <w:pPr>
              <w:pStyle w:val="ListParagraph"/>
              <w:numPr>
                <w:ilvl w:val="0"/>
                <w:numId w:val="9"/>
              </w:numPr>
              <w:spacing w:after="0"/>
              <w:rPr>
                <w:rFonts w:cstheme="minorHAnsi"/>
              </w:rPr>
            </w:pPr>
            <w:r w:rsidRPr="00C909FE">
              <w:rPr>
                <w:rFonts w:cstheme="minorHAnsi"/>
              </w:rPr>
              <w:t>PIU</w:t>
            </w:r>
          </w:p>
          <w:p w14:paraId="60237B9E" w14:textId="77777777" w:rsidR="00D46A8E" w:rsidRPr="00C909FE" w:rsidRDefault="00D46A8E" w:rsidP="003C3756">
            <w:pPr>
              <w:jc w:val="both"/>
              <w:rPr>
                <w:rFonts w:cstheme="minorHAnsi"/>
              </w:rPr>
            </w:pPr>
          </w:p>
          <w:p w14:paraId="5848BA39" w14:textId="472328F0" w:rsidR="00D46A8E" w:rsidRPr="00C909FE" w:rsidRDefault="00D46A8E" w:rsidP="003C3756">
            <w:pPr>
              <w:jc w:val="both"/>
              <w:rPr>
                <w:rFonts w:cstheme="minorHAnsi"/>
              </w:rPr>
            </w:pPr>
          </w:p>
          <w:p w14:paraId="2AE6573B" w14:textId="61AD3651" w:rsidR="00974087" w:rsidRPr="00C909FE" w:rsidRDefault="00974087" w:rsidP="003C3756">
            <w:pPr>
              <w:jc w:val="both"/>
              <w:rPr>
                <w:rFonts w:cstheme="minorHAnsi"/>
              </w:rPr>
            </w:pPr>
          </w:p>
          <w:p w14:paraId="4D09B0FE" w14:textId="07D7EBE0" w:rsidR="00974087" w:rsidRPr="00C909FE" w:rsidRDefault="00974087" w:rsidP="003C3756">
            <w:pPr>
              <w:jc w:val="both"/>
              <w:rPr>
                <w:rFonts w:cstheme="minorHAnsi"/>
              </w:rPr>
            </w:pPr>
          </w:p>
          <w:p w14:paraId="01809D90" w14:textId="77777777" w:rsidR="00974087" w:rsidRPr="00C909FE" w:rsidRDefault="00974087" w:rsidP="003C3756">
            <w:pPr>
              <w:jc w:val="both"/>
              <w:rPr>
                <w:rFonts w:cstheme="minorHAnsi"/>
              </w:rPr>
            </w:pPr>
          </w:p>
          <w:p w14:paraId="6B4CFAF0" w14:textId="77777777" w:rsidR="00D46A8E" w:rsidRPr="00C909FE" w:rsidRDefault="00D46A8E" w:rsidP="003C3756">
            <w:pPr>
              <w:jc w:val="both"/>
              <w:rPr>
                <w:rFonts w:cstheme="minorHAnsi"/>
              </w:rPr>
            </w:pPr>
          </w:p>
          <w:p w14:paraId="03E120B7" w14:textId="63E35192" w:rsidR="00C17C4E" w:rsidRPr="00C909FE" w:rsidRDefault="00C17C4E" w:rsidP="003C3756">
            <w:pPr>
              <w:jc w:val="both"/>
              <w:rPr>
                <w:rFonts w:cstheme="minorHAnsi"/>
              </w:rPr>
            </w:pPr>
          </w:p>
          <w:p w14:paraId="22BD452D" w14:textId="50FC2F5E" w:rsidR="00BF2083" w:rsidRPr="00C909FE" w:rsidRDefault="00BF2083" w:rsidP="003C3756">
            <w:pPr>
              <w:jc w:val="both"/>
              <w:rPr>
                <w:rFonts w:cstheme="minorHAnsi"/>
              </w:rPr>
            </w:pPr>
          </w:p>
          <w:p w14:paraId="75B218DD" w14:textId="771D144B" w:rsidR="007745BE" w:rsidRPr="00C909FE" w:rsidRDefault="007745BE" w:rsidP="003C3756">
            <w:pPr>
              <w:jc w:val="both"/>
              <w:rPr>
                <w:rFonts w:cstheme="minorHAnsi"/>
              </w:rPr>
            </w:pPr>
          </w:p>
          <w:p w14:paraId="31A06A39" w14:textId="77777777" w:rsidR="007745BE" w:rsidRPr="00C909FE" w:rsidRDefault="007745BE" w:rsidP="003C3756">
            <w:pPr>
              <w:jc w:val="both"/>
              <w:rPr>
                <w:rFonts w:cstheme="minorHAnsi"/>
              </w:rPr>
            </w:pPr>
          </w:p>
          <w:p w14:paraId="31B1BE9E" w14:textId="26E6F551" w:rsidR="00D46A8E" w:rsidRPr="00C909FE" w:rsidRDefault="00D46A8E" w:rsidP="003C3756">
            <w:pPr>
              <w:pStyle w:val="ListParagraph"/>
              <w:numPr>
                <w:ilvl w:val="0"/>
                <w:numId w:val="9"/>
              </w:numPr>
              <w:spacing w:after="0"/>
              <w:rPr>
                <w:rFonts w:cstheme="minorHAnsi"/>
              </w:rPr>
            </w:pPr>
            <w:r w:rsidRPr="00C909FE">
              <w:rPr>
                <w:rFonts w:cstheme="minorHAnsi"/>
              </w:rPr>
              <w:t>PIU</w:t>
            </w:r>
          </w:p>
        </w:tc>
      </w:tr>
      <w:tr w:rsidR="00502173" w:rsidRPr="00C909FE" w14:paraId="574F4D94" w14:textId="77777777" w:rsidTr="00617D82">
        <w:trPr>
          <w:trHeight w:val="20"/>
        </w:trPr>
        <w:tc>
          <w:tcPr>
            <w:tcW w:w="14585" w:type="dxa"/>
            <w:gridSpan w:val="6"/>
            <w:tcBorders>
              <w:top w:val="single" w:sz="4" w:space="0" w:color="000000"/>
            </w:tcBorders>
            <w:shd w:val="clear" w:color="auto" w:fill="F4B083" w:themeFill="accent2" w:themeFillTint="99"/>
          </w:tcPr>
          <w:p w14:paraId="1B9C5400" w14:textId="2D37DD92" w:rsidR="00502173" w:rsidRPr="00C909FE" w:rsidRDefault="00502173" w:rsidP="003C3756">
            <w:pPr>
              <w:rPr>
                <w:rFonts w:cstheme="minorHAnsi"/>
                <w:b/>
                <w:bCs/>
              </w:rPr>
            </w:pPr>
            <w:r w:rsidRPr="00C909FE">
              <w:rPr>
                <w:rFonts w:cstheme="minorHAnsi"/>
                <w:b/>
                <w:bCs/>
              </w:rPr>
              <w:lastRenderedPageBreak/>
              <w:t>ESS 1:  ASSESSMENT AND MANAGEMENT OF ENVIRONMENTAL AND SOCIAL RISKS AND IMPACTS</w:t>
            </w:r>
          </w:p>
        </w:tc>
      </w:tr>
      <w:tr w:rsidR="00502173" w:rsidRPr="00C909FE" w14:paraId="53FD2164" w14:textId="77777777" w:rsidTr="00617D82">
        <w:trPr>
          <w:gridAfter w:val="1"/>
          <w:wAfter w:w="10" w:type="dxa"/>
          <w:trHeight w:val="58"/>
        </w:trPr>
        <w:tc>
          <w:tcPr>
            <w:tcW w:w="895" w:type="dxa"/>
            <w:tcBorders>
              <w:top w:val="single" w:sz="4" w:space="0" w:color="000000"/>
            </w:tcBorders>
          </w:tcPr>
          <w:p w14:paraId="64DAC666" w14:textId="77777777" w:rsidR="007745BE" w:rsidRPr="00C909FE" w:rsidRDefault="007745BE" w:rsidP="003C3756">
            <w:pPr>
              <w:jc w:val="both"/>
              <w:rPr>
                <w:rFonts w:cstheme="minorHAnsi"/>
                <w:b/>
                <w:bCs/>
                <w:color w:val="4472C4" w:themeColor="accent1"/>
              </w:rPr>
            </w:pPr>
          </w:p>
          <w:p w14:paraId="0D527BFF" w14:textId="3917E5E1" w:rsidR="00502173" w:rsidRPr="00C909FE" w:rsidRDefault="00502173" w:rsidP="003C3756">
            <w:pPr>
              <w:jc w:val="both"/>
              <w:rPr>
                <w:rFonts w:cstheme="minorHAnsi"/>
              </w:rPr>
            </w:pPr>
            <w:r w:rsidRPr="00C909FE">
              <w:rPr>
                <w:rFonts w:cstheme="minorHAnsi"/>
                <w:b/>
                <w:bCs/>
                <w:color w:val="4472C4" w:themeColor="accent1"/>
              </w:rPr>
              <w:t>1.1</w:t>
            </w:r>
          </w:p>
        </w:tc>
        <w:tc>
          <w:tcPr>
            <w:tcW w:w="8460" w:type="dxa"/>
            <w:tcBorders>
              <w:top w:val="single" w:sz="4" w:space="0" w:color="000000"/>
            </w:tcBorders>
          </w:tcPr>
          <w:p w14:paraId="0FB1AF81" w14:textId="77777777" w:rsidR="007745BE" w:rsidRPr="00C909FE" w:rsidRDefault="007745BE" w:rsidP="003C3756">
            <w:pPr>
              <w:rPr>
                <w:rFonts w:cstheme="minorHAnsi"/>
                <w:color w:val="5B9BD5" w:themeColor="accent5"/>
              </w:rPr>
            </w:pPr>
          </w:p>
          <w:p w14:paraId="41D9A022" w14:textId="37FA12D8" w:rsidR="00502173" w:rsidRPr="00C909FE" w:rsidRDefault="00502173" w:rsidP="003C3756">
            <w:pPr>
              <w:rPr>
                <w:rFonts w:cstheme="minorHAnsi"/>
                <w:b/>
                <w:bCs/>
              </w:rPr>
            </w:pPr>
            <w:r w:rsidRPr="00C909FE">
              <w:rPr>
                <w:rFonts w:cstheme="minorHAnsi"/>
                <w:b/>
                <w:bCs/>
                <w:color w:val="5B9BD5" w:themeColor="accent5"/>
              </w:rPr>
              <w:t>ORGANIZATIONAL STRUCTURE</w:t>
            </w:r>
          </w:p>
          <w:p w14:paraId="2E2C30B0" w14:textId="77777777" w:rsidR="00FE133A" w:rsidRPr="00C909FE" w:rsidRDefault="00FE133A" w:rsidP="003C3756">
            <w:pPr>
              <w:rPr>
                <w:rFonts w:cstheme="minorHAnsi"/>
              </w:rPr>
            </w:pPr>
          </w:p>
          <w:p w14:paraId="4CAA02E8" w14:textId="6B249C04" w:rsidR="008E24FA" w:rsidRPr="00C909FE" w:rsidRDefault="00CE6EF8" w:rsidP="003C3756">
            <w:pPr>
              <w:pStyle w:val="ListParagraph"/>
              <w:numPr>
                <w:ilvl w:val="0"/>
                <w:numId w:val="10"/>
              </w:numPr>
              <w:spacing w:after="0"/>
              <w:rPr>
                <w:rFonts w:cstheme="minorHAnsi"/>
                <w:iCs/>
              </w:rPr>
            </w:pPr>
            <w:r w:rsidRPr="00C909FE">
              <w:rPr>
                <w:rFonts w:cstheme="minorHAnsi"/>
              </w:rPr>
              <w:t xml:space="preserve">Establish and maintain an organizational structure </w:t>
            </w:r>
            <w:r w:rsidR="001413B8" w:rsidRPr="00C909FE">
              <w:rPr>
                <w:rFonts w:cstheme="minorHAnsi"/>
              </w:rPr>
              <w:t xml:space="preserve">at </w:t>
            </w:r>
            <w:r w:rsidR="00487C8B" w:rsidRPr="00C909FE">
              <w:rPr>
                <w:rFonts w:cstheme="minorHAnsi"/>
              </w:rPr>
              <w:t xml:space="preserve">the </w:t>
            </w:r>
            <w:r w:rsidR="00DC3DB9" w:rsidRPr="00C909FE">
              <w:rPr>
                <w:rFonts w:cstheme="minorHAnsi"/>
              </w:rPr>
              <w:t>Federal Government of Somalia (</w:t>
            </w:r>
            <w:r w:rsidR="001413B8" w:rsidRPr="00C909FE">
              <w:rPr>
                <w:rFonts w:cstheme="minorHAnsi"/>
              </w:rPr>
              <w:t>FGS</w:t>
            </w:r>
            <w:r w:rsidR="00DC3DB9" w:rsidRPr="00C909FE">
              <w:rPr>
                <w:rFonts w:cstheme="minorHAnsi"/>
              </w:rPr>
              <w:t>)</w:t>
            </w:r>
            <w:r w:rsidR="001413B8" w:rsidRPr="00C909FE">
              <w:rPr>
                <w:rFonts w:cstheme="minorHAnsi"/>
              </w:rPr>
              <w:t xml:space="preserve"> level </w:t>
            </w:r>
            <w:r w:rsidR="008E24FA" w:rsidRPr="00C909FE">
              <w:rPr>
                <w:rFonts w:cstheme="minorHAnsi"/>
              </w:rPr>
              <w:t xml:space="preserve">including </w:t>
            </w:r>
            <w:r w:rsidR="00572AE4">
              <w:rPr>
                <w:rFonts w:cstheme="minorHAnsi"/>
              </w:rPr>
              <w:t xml:space="preserve">one officer </w:t>
            </w:r>
            <w:r w:rsidR="008E24FA" w:rsidRPr="00C909FE">
              <w:rPr>
                <w:rFonts w:cstheme="minorHAnsi"/>
              </w:rPr>
              <w:t xml:space="preserve">full-time </w:t>
            </w:r>
            <w:r w:rsidR="00976674">
              <w:rPr>
                <w:rFonts w:cstheme="minorHAnsi"/>
              </w:rPr>
              <w:t xml:space="preserve">to fulfill the duties of </w:t>
            </w:r>
            <w:r w:rsidR="008E24FA" w:rsidRPr="00C909FE">
              <w:rPr>
                <w:rFonts w:cstheme="minorHAnsi"/>
              </w:rPr>
              <w:t>Environmental Safeguards Officer (ESO) and Social Safeguards Officer (SSO)</w:t>
            </w:r>
            <w:r w:rsidR="00572AE4">
              <w:rPr>
                <w:rFonts w:cstheme="minorHAnsi"/>
              </w:rPr>
              <w:t xml:space="preserve"> </w:t>
            </w:r>
            <w:r w:rsidR="008E24FA" w:rsidRPr="00C909FE">
              <w:rPr>
                <w:rFonts w:cstheme="minorHAnsi"/>
              </w:rPr>
              <w:t>.</w:t>
            </w:r>
          </w:p>
          <w:p w14:paraId="48A4C6C2" w14:textId="77777777" w:rsidR="00306485" w:rsidRPr="00C909FE" w:rsidRDefault="00306485" w:rsidP="003C3756">
            <w:pPr>
              <w:rPr>
                <w:rFonts w:cstheme="minorHAnsi"/>
              </w:rPr>
            </w:pPr>
          </w:p>
          <w:p w14:paraId="1FB9E0E7" w14:textId="77777777" w:rsidR="00E00150" w:rsidRPr="00C909FE" w:rsidRDefault="00E00150" w:rsidP="003C3756">
            <w:pPr>
              <w:rPr>
                <w:rFonts w:cstheme="minorHAnsi"/>
              </w:rPr>
            </w:pPr>
          </w:p>
          <w:p w14:paraId="09F2428F" w14:textId="0DEEDDA6" w:rsidR="006B6AEC" w:rsidRPr="00C909FE" w:rsidRDefault="006B6AEC" w:rsidP="003C3756">
            <w:pPr>
              <w:rPr>
                <w:rFonts w:cstheme="minorHAnsi"/>
              </w:rPr>
            </w:pPr>
          </w:p>
        </w:tc>
        <w:tc>
          <w:tcPr>
            <w:tcW w:w="3330" w:type="dxa"/>
            <w:tcBorders>
              <w:top w:val="single" w:sz="4" w:space="0" w:color="000000"/>
            </w:tcBorders>
          </w:tcPr>
          <w:p w14:paraId="0B33E04C" w14:textId="2EA6A2D5" w:rsidR="007324AE" w:rsidRPr="00C909FE" w:rsidRDefault="007324AE" w:rsidP="003C3756">
            <w:pPr>
              <w:rPr>
                <w:rFonts w:eastAsia="Times New Roman" w:cstheme="minorHAnsi"/>
                <w:bCs/>
              </w:rPr>
            </w:pPr>
          </w:p>
          <w:p w14:paraId="49C19D58" w14:textId="77777777" w:rsidR="007745BE" w:rsidRPr="00C909FE" w:rsidRDefault="007745BE" w:rsidP="003C3756">
            <w:pPr>
              <w:rPr>
                <w:rFonts w:eastAsia="Times New Roman" w:cstheme="minorHAnsi"/>
                <w:bCs/>
              </w:rPr>
            </w:pPr>
          </w:p>
          <w:p w14:paraId="4D42B9F8" w14:textId="77777777" w:rsidR="00565A07" w:rsidRPr="00C909FE" w:rsidRDefault="00565A07" w:rsidP="003C3756">
            <w:pPr>
              <w:rPr>
                <w:rFonts w:eastAsia="Times New Roman" w:cstheme="minorHAnsi"/>
                <w:bCs/>
              </w:rPr>
            </w:pPr>
          </w:p>
          <w:p w14:paraId="68C0CBFA" w14:textId="768222BC" w:rsidR="00E50831" w:rsidRPr="00C909FE" w:rsidRDefault="00122803" w:rsidP="003C3756">
            <w:pPr>
              <w:pStyle w:val="ListParagraph"/>
              <w:numPr>
                <w:ilvl w:val="0"/>
                <w:numId w:val="11"/>
              </w:numPr>
              <w:spacing w:after="0"/>
              <w:rPr>
                <w:rFonts w:cstheme="minorHAnsi"/>
                <w:iCs/>
              </w:rPr>
            </w:pPr>
            <w:r>
              <w:rPr>
                <w:rFonts w:cstheme="minorHAnsi"/>
              </w:rPr>
              <w:t xml:space="preserve">Before the start of activities on component 2 and </w:t>
            </w:r>
            <w:r w:rsidR="0062256A">
              <w:rPr>
                <w:rFonts w:cstheme="minorHAnsi"/>
              </w:rPr>
              <w:t>t</w:t>
            </w:r>
            <w:r w:rsidR="00E50831" w:rsidRPr="00C909FE">
              <w:rPr>
                <w:rFonts w:cstheme="minorHAnsi"/>
              </w:rPr>
              <w:t>hroughout</w:t>
            </w:r>
            <w:r w:rsidR="00E50831" w:rsidRPr="00C909FE">
              <w:rPr>
                <w:rFonts w:cstheme="minorHAnsi"/>
                <w:iCs/>
              </w:rPr>
              <w:t xml:space="preserve"> project </w:t>
            </w:r>
            <w:r w:rsidR="00E50831" w:rsidRPr="00C909FE">
              <w:rPr>
                <w:rFonts w:cstheme="minorHAnsi"/>
              </w:rPr>
              <w:t>implementation</w:t>
            </w:r>
            <w:r w:rsidR="00E50831" w:rsidRPr="00C909FE">
              <w:rPr>
                <w:rFonts w:cstheme="minorHAnsi"/>
                <w:iCs/>
              </w:rPr>
              <w:t>.</w:t>
            </w:r>
          </w:p>
          <w:p w14:paraId="2DF01D26" w14:textId="4C879CCE" w:rsidR="00C3411D" w:rsidRPr="00C909FE" w:rsidRDefault="00C3411D" w:rsidP="008C3CC4">
            <w:pPr>
              <w:pStyle w:val="ListParagraph"/>
              <w:spacing w:after="0"/>
              <w:ind w:left="720" w:firstLine="0"/>
              <w:rPr>
                <w:rFonts w:cstheme="minorHAnsi"/>
              </w:rPr>
            </w:pPr>
          </w:p>
        </w:tc>
        <w:tc>
          <w:tcPr>
            <w:tcW w:w="1890" w:type="dxa"/>
            <w:gridSpan w:val="2"/>
            <w:tcBorders>
              <w:top w:val="single" w:sz="4" w:space="0" w:color="000000"/>
            </w:tcBorders>
          </w:tcPr>
          <w:p w14:paraId="4221147B" w14:textId="5FB3C37F" w:rsidR="00326330" w:rsidRPr="00C909FE" w:rsidRDefault="00326330" w:rsidP="003C3756">
            <w:pPr>
              <w:rPr>
                <w:rFonts w:cstheme="minorHAnsi"/>
              </w:rPr>
            </w:pPr>
          </w:p>
          <w:p w14:paraId="0E5FC3D8" w14:textId="23BE1C40" w:rsidR="00565A07" w:rsidRPr="00C909FE" w:rsidRDefault="00565A07" w:rsidP="003C3756">
            <w:pPr>
              <w:rPr>
                <w:rFonts w:cstheme="minorHAnsi"/>
              </w:rPr>
            </w:pPr>
          </w:p>
          <w:p w14:paraId="4F4E9093" w14:textId="77777777" w:rsidR="007745BE" w:rsidRPr="00C909FE" w:rsidRDefault="007745BE" w:rsidP="003C3756">
            <w:pPr>
              <w:rPr>
                <w:rFonts w:cstheme="minorHAnsi"/>
              </w:rPr>
            </w:pPr>
          </w:p>
          <w:p w14:paraId="40D8CAEA" w14:textId="4301D624" w:rsidR="00224DCF" w:rsidRPr="00C909FE" w:rsidRDefault="008B77EF" w:rsidP="003C3756">
            <w:pPr>
              <w:pStyle w:val="ListParagraph"/>
              <w:numPr>
                <w:ilvl w:val="0"/>
                <w:numId w:val="12"/>
              </w:numPr>
              <w:spacing w:after="0"/>
              <w:rPr>
                <w:rFonts w:cstheme="minorHAnsi"/>
              </w:rPr>
            </w:pPr>
            <w:r w:rsidRPr="00C909FE">
              <w:rPr>
                <w:rFonts w:cstheme="minorHAnsi"/>
              </w:rPr>
              <w:t>P</w:t>
            </w:r>
            <w:r w:rsidR="00127F47" w:rsidRPr="00C909FE">
              <w:rPr>
                <w:rFonts w:cstheme="minorHAnsi"/>
              </w:rPr>
              <w:t>I</w:t>
            </w:r>
            <w:r w:rsidRPr="00C909FE">
              <w:rPr>
                <w:rFonts w:cstheme="minorHAnsi"/>
              </w:rPr>
              <w:t>U</w:t>
            </w:r>
            <w:r w:rsidR="00B858C3" w:rsidRPr="00C909FE">
              <w:rPr>
                <w:rFonts w:cstheme="minorHAnsi"/>
              </w:rPr>
              <w:t xml:space="preserve"> </w:t>
            </w:r>
          </w:p>
          <w:p w14:paraId="38810C81" w14:textId="49C97A25" w:rsidR="008A3977" w:rsidRPr="00C909FE" w:rsidRDefault="008A3977" w:rsidP="003C3756">
            <w:pPr>
              <w:rPr>
                <w:rFonts w:cstheme="minorHAnsi"/>
              </w:rPr>
            </w:pPr>
          </w:p>
          <w:p w14:paraId="515FA9A5" w14:textId="5DFBEE5D" w:rsidR="008A3977" w:rsidRPr="00C909FE" w:rsidRDefault="008A3977" w:rsidP="003C3756">
            <w:pPr>
              <w:rPr>
                <w:rFonts w:cstheme="minorHAnsi"/>
              </w:rPr>
            </w:pPr>
          </w:p>
          <w:p w14:paraId="057E8597" w14:textId="77777777" w:rsidR="00A02AFF" w:rsidRPr="00C909FE" w:rsidRDefault="00A02AFF" w:rsidP="003C3756">
            <w:pPr>
              <w:rPr>
                <w:rFonts w:cstheme="minorHAnsi"/>
              </w:rPr>
            </w:pPr>
          </w:p>
          <w:p w14:paraId="6F9B134B" w14:textId="058365F4" w:rsidR="001A1887" w:rsidRPr="00C909FE" w:rsidRDefault="001A1887" w:rsidP="008C3CC4">
            <w:pPr>
              <w:pStyle w:val="ListParagraph"/>
              <w:spacing w:after="0"/>
              <w:ind w:left="720" w:firstLine="0"/>
              <w:rPr>
                <w:rFonts w:cstheme="minorHAnsi"/>
              </w:rPr>
            </w:pPr>
          </w:p>
        </w:tc>
      </w:tr>
      <w:tr w:rsidR="005E6249" w:rsidRPr="00C909FE" w14:paraId="7030802C" w14:textId="77777777" w:rsidTr="00617D82">
        <w:trPr>
          <w:gridAfter w:val="1"/>
          <w:wAfter w:w="10" w:type="dxa"/>
          <w:trHeight w:val="58"/>
        </w:trPr>
        <w:tc>
          <w:tcPr>
            <w:tcW w:w="895" w:type="dxa"/>
            <w:tcBorders>
              <w:top w:val="single" w:sz="4" w:space="0" w:color="000000"/>
            </w:tcBorders>
          </w:tcPr>
          <w:p w14:paraId="5DD9F786" w14:textId="007FF70A" w:rsidR="005E6249" w:rsidRPr="00C909FE" w:rsidRDefault="005E6249" w:rsidP="003C3756">
            <w:pPr>
              <w:jc w:val="both"/>
              <w:rPr>
                <w:rFonts w:cstheme="minorHAnsi"/>
                <w:b/>
                <w:bCs/>
                <w:color w:val="4472C4" w:themeColor="accent1"/>
              </w:rPr>
            </w:pPr>
            <w:r>
              <w:rPr>
                <w:rFonts w:cstheme="minorHAnsi"/>
                <w:b/>
                <w:bCs/>
                <w:color w:val="4472C4" w:themeColor="accent1"/>
              </w:rPr>
              <w:t>1.2</w:t>
            </w:r>
          </w:p>
        </w:tc>
        <w:tc>
          <w:tcPr>
            <w:tcW w:w="8460" w:type="dxa"/>
            <w:tcBorders>
              <w:top w:val="single" w:sz="4" w:space="0" w:color="000000"/>
            </w:tcBorders>
          </w:tcPr>
          <w:p w14:paraId="0FB20EE6" w14:textId="77777777" w:rsidR="005E6249" w:rsidRPr="00C909FE" w:rsidRDefault="005E6249" w:rsidP="005E6249">
            <w:pPr>
              <w:rPr>
                <w:rFonts w:cstheme="minorHAnsi"/>
              </w:rPr>
            </w:pPr>
          </w:p>
          <w:p w14:paraId="3CF24B39" w14:textId="77777777" w:rsidR="005E6249" w:rsidRPr="00C909FE" w:rsidRDefault="005E6249" w:rsidP="005E6249">
            <w:pPr>
              <w:pStyle w:val="ListParagraph"/>
              <w:numPr>
                <w:ilvl w:val="0"/>
                <w:numId w:val="76"/>
              </w:numPr>
              <w:spacing w:after="0"/>
              <w:rPr>
                <w:rFonts w:cstheme="minorHAnsi"/>
              </w:rPr>
            </w:pPr>
            <w:r w:rsidRPr="00C909FE">
              <w:rPr>
                <w:rFonts w:cstheme="minorHAnsi"/>
              </w:rPr>
              <w:t>Prepare a Social Assessment (SA) to identify barriers to entry, particularly those related to discrimination, bias, literacy, and numeracy for disadvantaged groups including the Indigenous Peoples/Vulnerable and Marginalized Groups (IP/VMGs), and determine if there are technically feasible measures that can be implemented to facilitate the access by disadvantaged groups and eliminate discrimination.</w:t>
            </w:r>
          </w:p>
          <w:p w14:paraId="363C8FFE" w14:textId="77777777" w:rsidR="005E6249" w:rsidRPr="00C909FE" w:rsidRDefault="005E6249" w:rsidP="005E6249">
            <w:pPr>
              <w:rPr>
                <w:rFonts w:cstheme="minorHAnsi"/>
              </w:rPr>
            </w:pPr>
          </w:p>
          <w:p w14:paraId="4C6CC549" w14:textId="77777777" w:rsidR="005E6249" w:rsidRPr="00C909FE" w:rsidRDefault="005E6249" w:rsidP="005E6249">
            <w:pPr>
              <w:pStyle w:val="ListParagraph"/>
              <w:numPr>
                <w:ilvl w:val="0"/>
                <w:numId w:val="76"/>
              </w:numPr>
              <w:spacing w:after="0"/>
              <w:rPr>
                <w:rFonts w:cstheme="minorHAnsi"/>
              </w:rPr>
            </w:pPr>
            <w:r w:rsidRPr="00C909FE">
              <w:rPr>
                <w:rFonts w:cstheme="minorHAnsi"/>
              </w:rPr>
              <w:t>Ensure inclusion of disadvantaged groups (including minority clan and ethnic groups) through project design and in the social instruments (the ESMF and SEP which has an inclusion plan) in line with the requirements of ESS1.</w:t>
            </w:r>
          </w:p>
          <w:p w14:paraId="0DF9AE51" w14:textId="77777777" w:rsidR="005E6249" w:rsidRPr="00C909FE" w:rsidRDefault="005E6249" w:rsidP="003C3756">
            <w:pPr>
              <w:rPr>
                <w:rFonts w:cstheme="minorHAnsi"/>
                <w:color w:val="5B9BD5" w:themeColor="accent5"/>
              </w:rPr>
            </w:pPr>
          </w:p>
        </w:tc>
        <w:tc>
          <w:tcPr>
            <w:tcW w:w="3330" w:type="dxa"/>
            <w:tcBorders>
              <w:top w:val="single" w:sz="4" w:space="0" w:color="000000"/>
            </w:tcBorders>
          </w:tcPr>
          <w:p w14:paraId="3EA11CB6" w14:textId="77777777" w:rsidR="005E6249" w:rsidRPr="00C909FE" w:rsidRDefault="005E6249" w:rsidP="003C3756">
            <w:pPr>
              <w:rPr>
                <w:rFonts w:eastAsia="Times New Roman" w:cstheme="minorHAnsi"/>
                <w:bCs/>
              </w:rPr>
            </w:pPr>
          </w:p>
        </w:tc>
        <w:tc>
          <w:tcPr>
            <w:tcW w:w="1890" w:type="dxa"/>
            <w:gridSpan w:val="2"/>
            <w:tcBorders>
              <w:top w:val="single" w:sz="4" w:space="0" w:color="000000"/>
            </w:tcBorders>
          </w:tcPr>
          <w:p w14:paraId="45D7504D" w14:textId="77777777" w:rsidR="005E6249" w:rsidRPr="00C909FE" w:rsidRDefault="005E6249" w:rsidP="003C3756">
            <w:pPr>
              <w:rPr>
                <w:rFonts w:cstheme="minorHAnsi"/>
              </w:rPr>
            </w:pPr>
          </w:p>
        </w:tc>
      </w:tr>
      <w:tr w:rsidR="00C3411D" w:rsidRPr="00C909FE" w14:paraId="69D2CFD5" w14:textId="77777777" w:rsidTr="00617D82">
        <w:trPr>
          <w:gridAfter w:val="1"/>
          <w:wAfter w:w="10" w:type="dxa"/>
          <w:trHeight w:val="20"/>
        </w:trPr>
        <w:tc>
          <w:tcPr>
            <w:tcW w:w="895" w:type="dxa"/>
          </w:tcPr>
          <w:p w14:paraId="0D74DDA0" w14:textId="77777777" w:rsidR="00145B99" w:rsidRPr="00C909FE" w:rsidRDefault="00145B99" w:rsidP="003C3756">
            <w:pPr>
              <w:jc w:val="both"/>
              <w:rPr>
                <w:rFonts w:cstheme="minorHAnsi"/>
                <w:b/>
                <w:bCs/>
                <w:color w:val="4472C4" w:themeColor="accent1"/>
              </w:rPr>
            </w:pPr>
          </w:p>
          <w:p w14:paraId="30F6E72D" w14:textId="13B864AE" w:rsidR="00C3411D" w:rsidRPr="00C909FE" w:rsidRDefault="00C3411D" w:rsidP="003C3756">
            <w:pPr>
              <w:jc w:val="both"/>
              <w:rPr>
                <w:rFonts w:cstheme="minorHAnsi"/>
              </w:rPr>
            </w:pPr>
            <w:r w:rsidRPr="00C909FE">
              <w:rPr>
                <w:rFonts w:cstheme="minorHAnsi"/>
                <w:b/>
                <w:bCs/>
                <w:color w:val="4472C4" w:themeColor="accent1"/>
              </w:rPr>
              <w:t>1.</w:t>
            </w:r>
            <w:r w:rsidR="005E6249">
              <w:rPr>
                <w:rFonts w:cstheme="minorHAnsi"/>
                <w:b/>
                <w:bCs/>
                <w:color w:val="4472C4" w:themeColor="accent1"/>
              </w:rPr>
              <w:t>3</w:t>
            </w:r>
          </w:p>
        </w:tc>
        <w:tc>
          <w:tcPr>
            <w:tcW w:w="8460" w:type="dxa"/>
          </w:tcPr>
          <w:p w14:paraId="235FEB82" w14:textId="77777777" w:rsidR="00145B99" w:rsidRPr="00C909FE" w:rsidRDefault="00145B99" w:rsidP="003C3756">
            <w:pPr>
              <w:jc w:val="both"/>
              <w:rPr>
                <w:rFonts w:cstheme="minorHAnsi"/>
                <w:color w:val="5B9BD5" w:themeColor="accent5"/>
              </w:rPr>
            </w:pPr>
          </w:p>
          <w:p w14:paraId="7FDAA1F5" w14:textId="5766F207" w:rsidR="00C3411D" w:rsidRPr="00C909FE" w:rsidRDefault="00C3411D" w:rsidP="003C3756">
            <w:pPr>
              <w:jc w:val="both"/>
              <w:rPr>
                <w:rFonts w:cstheme="minorHAnsi"/>
                <w:b/>
                <w:bCs/>
                <w:color w:val="5B9BD5" w:themeColor="accent5"/>
              </w:rPr>
            </w:pPr>
            <w:r w:rsidRPr="00C909FE">
              <w:rPr>
                <w:rFonts w:cstheme="minorHAnsi"/>
                <w:b/>
                <w:bCs/>
                <w:color w:val="5B9BD5" w:themeColor="accent5"/>
              </w:rPr>
              <w:t>ENVIRONMENTAL AND SOCIAL ASSESSMENT</w:t>
            </w:r>
            <w:r w:rsidR="00561BDE" w:rsidRPr="00C909FE">
              <w:rPr>
                <w:rFonts w:cstheme="minorHAnsi"/>
                <w:b/>
                <w:bCs/>
                <w:color w:val="5B9BD5" w:themeColor="accent5"/>
              </w:rPr>
              <w:t>/MANAGEMENT TOOLS AND INSTRUMENTS</w:t>
            </w:r>
          </w:p>
          <w:p w14:paraId="585EA6C2" w14:textId="77777777" w:rsidR="00FE133A" w:rsidRPr="00C909FE" w:rsidRDefault="00FE133A" w:rsidP="003C3756">
            <w:pPr>
              <w:jc w:val="both"/>
              <w:rPr>
                <w:rFonts w:cstheme="minorHAnsi"/>
              </w:rPr>
            </w:pPr>
          </w:p>
          <w:p w14:paraId="5061AC68" w14:textId="0441C4AE" w:rsidR="000937B0" w:rsidRPr="00C909FE" w:rsidRDefault="00252B8B" w:rsidP="003C3756">
            <w:pPr>
              <w:pStyle w:val="ListParagraph"/>
              <w:numPr>
                <w:ilvl w:val="0"/>
                <w:numId w:val="13"/>
              </w:numPr>
              <w:spacing w:after="0"/>
              <w:rPr>
                <w:rFonts w:cstheme="minorHAnsi"/>
              </w:rPr>
            </w:pPr>
            <w:r w:rsidRPr="00C909FE">
              <w:rPr>
                <w:rFonts w:cstheme="minorHAnsi"/>
              </w:rPr>
              <w:lastRenderedPageBreak/>
              <w:t>Prepare, consult on</w:t>
            </w:r>
            <w:r w:rsidR="00BB2E6B" w:rsidRPr="00C909FE">
              <w:rPr>
                <w:rFonts w:cstheme="minorHAnsi"/>
              </w:rPr>
              <w:t>,</w:t>
            </w:r>
            <w:r w:rsidRPr="00C909FE">
              <w:rPr>
                <w:rFonts w:cstheme="minorHAnsi"/>
              </w:rPr>
              <w:t xml:space="preserve"> </w:t>
            </w:r>
            <w:r w:rsidR="00CF6DEB" w:rsidRPr="00C909FE">
              <w:rPr>
                <w:rFonts w:cstheme="minorHAnsi"/>
              </w:rPr>
              <w:t xml:space="preserve">adopt and </w:t>
            </w:r>
            <w:r w:rsidRPr="00C909FE">
              <w:rPr>
                <w:rFonts w:cstheme="minorHAnsi"/>
              </w:rPr>
              <w:t>publicly disclose</w:t>
            </w:r>
            <w:r w:rsidR="00C3411D" w:rsidRPr="00C909FE">
              <w:rPr>
                <w:rFonts w:cstheme="minorHAnsi"/>
              </w:rPr>
              <w:t xml:space="preserve"> </w:t>
            </w:r>
            <w:r w:rsidR="000A4491" w:rsidRPr="00C909FE">
              <w:rPr>
                <w:rFonts w:cstheme="minorHAnsi"/>
              </w:rPr>
              <w:t xml:space="preserve">and thereafter implement </w:t>
            </w:r>
            <w:r w:rsidR="00C3411D" w:rsidRPr="00C909FE">
              <w:rPr>
                <w:rFonts w:cstheme="minorHAnsi"/>
              </w:rPr>
              <w:t>a project</w:t>
            </w:r>
            <w:r w:rsidR="00BB2E6B" w:rsidRPr="00C909FE">
              <w:rPr>
                <w:rFonts w:cstheme="minorHAnsi"/>
              </w:rPr>
              <w:t>-</w:t>
            </w:r>
            <w:r w:rsidR="00C3411D" w:rsidRPr="00C909FE">
              <w:rPr>
                <w:rFonts w:cstheme="minorHAnsi"/>
              </w:rPr>
              <w:t xml:space="preserve">wide </w:t>
            </w:r>
            <w:r w:rsidR="002B3745" w:rsidRPr="00C909FE">
              <w:rPr>
                <w:rFonts w:cstheme="minorHAnsi"/>
              </w:rPr>
              <w:t xml:space="preserve">Environmental and Social Management Framework (ESMF) which </w:t>
            </w:r>
            <w:r w:rsidR="00AC7F3B" w:rsidRPr="00C909FE">
              <w:rPr>
                <w:rFonts w:cstheme="minorHAnsi"/>
              </w:rPr>
              <w:t xml:space="preserve">shall </w:t>
            </w:r>
            <w:r w:rsidR="003425A6" w:rsidRPr="00C909FE">
              <w:rPr>
                <w:rFonts w:cstheme="minorHAnsi"/>
              </w:rPr>
              <w:t xml:space="preserve">set </w:t>
            </w:r>
            <w:r w:rsidR="002B3745" w:rsidRPr="00C909FE">
              <w:rPr>
                <w:rFonts w:cstheme="minorHAnsi"/>
              </w:rPr>
              <w:t xml:space="preserve">out the principles, rules, guidelines, and procedures to assess the environmental and social risks and impacts for the implementation of the Project emanating from all known and potential activities it </w:t>
            </w:r>
            <w:r w:rsidR="00AC7F3B" w:rsidRPr="00C909FE">
              <w:rPr>
                <w:rFonts w:cstheme="minorHAnsi"/>
              </w:rPr>
              <w:t xml:space="preserve">shall </w:t>
            </w:r>
            <w:r w:rsidR="002B3745" w:rsidRPr="00C909FE">
              <w:rPr>
                <w:rFonts w:cstheme="minorHAnsi"/>
              </w:rPr>
              <w:t xml:space="preserve">support through the beneficiary agencies, and which </w:t>
            </w:r>
            <w:r w:rsidR="00AC7F3B" w:rsidRPr="00C909FE">
              <w:rPr>
                <w:rFonts w:cstheme="minorHAnsi"/>
              </w:rPr>
              <w:t>shall</w:t>
            </w:r>
            <w:r w:rsidR="002B3745" w:rsidRPr="00C909FE">
              <w:rPr>
                <w:rFonts w:cstheme="minorHAnsi"/>
              </w:rPr>
              <w:t xml:space="preserve"> be consistent with the </w:t>
            </w:r>
            <w:r w:rsidR="0082253B" w:rsidRPr="00C909FE">
              <w:rPr>
                <w:rFonts w:cstheme="minorHAnsi"/>
              </w:rPr>
              <w:t>relevant ESS’s.</w:t>
            </w:r>
          </w:p>
          <w:p w14:paraId="4F98D4D7" w14:textId="77777777" w:rsidR="00950039" w:rsidRPr="00C909FE" w:rsidRDefault="00950039" w:rsidP="003C3756">
            <w:pPr>
              <w:jc w:val="both"/>
              <w:rPr>
                <w:rFonts w:eastAsiaTheme="minorEastAsia" w:cstheme="minorHAnsi"/>
              </w:rPr>
            </w:pPr>
          </w:p>
          <w:p w14:paraId="4749A4A2" w14:textId="66BA1464" w:rsidR="00FE133A" w:rsidRPr="00C909FE" w:rsidRDefault="00C3411D" w:rsidP="003C3756">
            <w:pPr>
              <w:pStyle w:val="ListParagraph"/>
              <w:numPr>
                <w:ilvl w:val="0"/>
                <w:numId w:val="13"/>
              </w:numPr>
              <w:spacing w:after="0"/>
              <w:rPr>
                <w:rFonts w:cstheme="minorHAnsi"/>
              </w:rPr>
            </w:pPr>
            <w:r w:rsidRPr="00C909FE">
              <w:rPr>
                <w:rFonts w:cstheme="minorHAnsi"/>
              </w:rPr>
              <w:t xml:space="preserve">In accordance with the ESMF, undertake site-specific environmental and social risk screening, </w:t>
            </w:r>
            <w:r w:rsidR="00E0156C" w:rsidRPr="00C909FE">
              <w:rPr>
                <w:rFonts w:cstheme="minorHAnsi"/>
              </w:rPr>
              <w:t>site-specific</w:t>
            </w:r>
            <w:r w:rsidRPr="00C909FE">
              <w:rPr>
                <w:rFonts w:cstheme="minorHAnsi"/>
              </w:rPr>
              <w:t xml:space="preserve"> impact assessments</w:t>
            </w:r>
            <w:r w:rsidR="00C356B3" w:rsidRPr="00C909FE">
              <w:rPr>
                <w:rFonts w:cstheme="minorHAnsi"/>
              </w:rPr>
              <w:t>,</w:t>
            </w:r>
            <w:r w:rsidRPr="00C909FE">
              <w:rPr>
                <w:rFonts w:cstheme="minorHAnsi"/>
              </w:rPr>
              <w:t xml:space="preserve"> and management plans for subprojects including assessment of the physical and biological environment, location of the selected livestock infrastructure for upgrading/value chains, ensuring equity and inclusivity of infrastructure selections as well as </w:t>
            </w:r>
            <w:r w:rsidR="00C356B3" w:rsidRPr="00C909FE">
              <w:rPr>
                <w:rFonts w:cstheme="minorHAnsi"/>
              </w:rPr>
              <w:t xml:space="preserve">the </w:t>
            </w:r>
            <w:r w:rsidRPr="00C909FE">
              <w:rPr>
                <w:rFonts w:cstheme="minorHAnsi"/>
              </w:rPr>
              <w:t>capacity of likely contractors to implement ESMPs and monitoring arrangements.</w:t>
            </w:r>
          </w:p>
          <w:p w14:paraId="0BDAB026" w14:textId="77777777" w:rsidR="0091683B" w:rsidRPr="00F53808" w:rsidRDefault="0091683B" w:rsidP="00C909FE">
            <w:pPr>
              <w:pStyle w:val="ListParagraph"/>
              <w:rPr>
                <w:rFonts w:cstheme="minorHAnsi"/>
              </w:rPr>
            </w:pPr>
          </w:p>
          <w:p w14:paraId="0B0F67C4" w14:textId="6E85ABE4" w:rsidR="0012012B" w:rsidRPr="00C909FE" w:rsidRDefault="002E49A2" w:rsidP="00C909FE">
            <w:pPr>
              <w:pStyle w:val="ListParagraph"/>
              <w:numPr>
                <w:ilvl w:val="0"/>
                <w:numId w:val="13"/>
              </w:numPr>
              <w:spacing w:after="0"/>
              <w:rPr>
                <w:rFonts w:cstheme="minorHAnsi"/>
              </w:rPr>
            </w:pPr>
            <w:r w:rsidRPr="005E6249">
              <w:rPr>
                <w:rFonts w:cstheme="minorHAnsi"/>
              </w:rPr>
              <w:t xml:space="preserve">Confirm that ZEP-RE </w:t>
            </w:r>
            <w:r w:rsidRPr="000A071A">
              <w:rPr>
                <w:rFonts w:cstheme="minorHAnsi"/>
              </w:rPr>
              <w:t>has adopted and disclosed the ZEP-RE ESMS</w:t>
            </w:r>
            <w:r w:rsidR="005E6249">
              <w:rPr>
                <w:rFonts w:cstheme="minorHAnsi"/>
              </w:rPr>
              <w:t>.</w:t>
            </w:r>
          </w:p>
        </w:tc>
        <w:tc>
          <w:tcPr>
            <w:tcW w:w="3330" w:type="dxa"/>
          </w:tcPr>
          <w:p w14:paraId="1CDDF578" w14:textId="77777777" w:rsidR="00C071F3" w:rsidRPr="00C909FE" w:rsidRDefault="00C071F3" w:rsidP="003C3756">
            <w:pPr>
              <w:jc w:val="both"/>
              <w:rPr>
                <w:rFonts w:cstheme="minorHAnsi"/>
              </w:rPr>
            </w:pPr>
          </w:p>
          <w:p w14:paraId="2C3B1F89" w14:textId="648846EA" w:rsidR="00035368" w:rsidRPr="00C909FE" w:rsidRDefault="00035368" w:rsidP="003C3756">
            <w:pPr>
              <w:jc w:val="both"/>
              <w:rPr>
                <w:rFonts w:cstheme="minorHAnsi"/>
              </w:rPr>
            </w:pPr>
          </w:p>
          <w:p w14:paraId="5B156848" w14:textId="5F4E73DC" w:rsidR="00145B99" w:rsidRPr="00C909FE" w:rsidRDefault="00145B99" w:rsidP="003C3756">
            <w:pPr>
              <w:jc w:val="both"/>
              <w:rPr>
                <w:rFonts w:cstheme="minorHAnsi"/>
              </w:rPr>
            </w:pPr>
          </w:p>
          <w:p w14:paraId="5FBFB9BA" w14:textId="77777777" w:rsidR="00145B99" w:rsidRPr="00C909FE" w:rsidRDefault="00145B99" w:rsidP="003C3756">
            <w:pPr>
              <w:jc w:val="both"/>
              <w:rPr>
                <w:rFonts w:cstheme="minorHAnsi"/>
              </w:rPr>
            </w:pPr>
          </w:p>
          <w:p w14:paraId="471EEBFB" w14:textId="5B8EEF15" w:rsidR="00C3411D" w:rsidRPr="00C909FE" w:rsidRDefault="003C033C" w:rsidP="003C3756">
            <w:pPr>
              <w:pStyle w:val="ListParagraph"/>
              <w:numPr>
                <w:ilvl w:val="0"/>
                <w:numId w:val="14"/>
              </w:numPr>
              <w:spacing w:after="0"/>
              <w:rPr>
                <w:rFonts w:cstheme="minorHAnsi"/>
              </w:rPr>
            </w:pPr>
            <w:r w:rsidRPr="00C909FE">
              <w:rPr>
                <w:rFonts w:cstheme="minorHAnsi"/>
              </w:rPr>
              <w:lastRenderedPageBreak/>
              <w:t xml:space="preserve">Preparation, consultation, disclosure and adoption prior </w:t>
            </w:r>
            <w:r w:rsidR="009B2503" w:rsidRPr="00C909FE">
              <w:rPr>
                <w:rFonts w:cstheme="minorHAnsi"/>
              </w:rPr>
              <w:t xml:space="preserve">to </w:t>
            </w:r>
            <w:r w:rsidR="00CB2AEA" w:rsidRPr="00C909FE">
              <w:rPr>
                <w:rFonts w:cstheme="minorHAnsi"/>
              </w:rPr>
              <w:t>project effectiveness.</w:t>
            </w:r>
            <w:r w:rsidR="009B2503" w:rsidRPr="00C909FE">
              <w:rPr>
                <w:rFonts w:cstheme="minorHAnsi"/>
              </w:rPr>
              <w:t xml:space="preserve"> </w:t>
            </w:r>
            <w:r w:rsidR="00CF6DEB" w:rsidRPr="00C909FE">
              <w:rPr>
                <w:rFonts w:cstheme="minorHAnsi"/>
              </w:rPr>
              <w:t>Thereafter implement the ESMF</w:t>
            </w:r>
            <w:r w:rsidR="009B2503" w:rsidRPr="00C909FE">
              <w:rPr>
                <w:rFonts w:cstheme="minorHAnsi"/>
              </w:rPr>
              <w:t xml:space="preserve"> throughout project</w:t>
            </w:r>
            <w:r w:rsidR="00CF6DEB" w:rsidRPr="00C909FE">
              <w:rPr>
                <w:rFonts w:cstheme="minorHAnsi"/>
              </w:rPr>
              <w:t xml:space="preserve"> implementation.</w:t>
            </w:r>
          </w:p>
          <w:p w14:paraId="5A89EE0A" w14:textId="363385D3" w:rsidR="005E2DDF" w:rsidRPr="00C909FE" w:rsidRDefault="005E2DDF" w:rsidP="003C3756">
            <w:pPr>
              <w:jc w:val="both"/>
              <w:rPr>
                <w:rFonts w:cstheme="minorHAnsi"/>
              </w:rPr>
            </w:pPr>
          </w:p>
          <w:p w14:paraId="25676C58" w14:textId="77777777" w:rsidR="0036178F" w:rsidRPr="00C909FE" w:rsidRDefault="0036178F" w:rsidP="003C3756">
            <w:pPr>
              <w:jc w:val="both"/>
              <w:rPr>
                <w:rFonts w:cstheme="minorHAnsi"/>
              </w:rPr>
            </w:pPr>
          </w:p>
          <w:p w14:paraId="1EA59173" w14:textId="400827CE" w:rsidR="002E49A2" w:rsidRDefault="00C3411D" w:rsidP="00DD16CD">
            <w:pPr>
              <w:pStyle w:val="ListParagraph"/>
              <w:numPr>
                <w:ilvl w:val="0"/>
                <w:numId w:val="14"/>
              </w:numPr>
              <w:spacing w:after="0"/>
              <w:rPr>
                <w:rFonts w:cstheme="minorHAnsi"/>
              </w:rPr>
            </w:pPr>
            <w:r w:rsidRPr="002E49A2">
              <w:rPr>
                <w:rFonts w:cstheme="minorHAnsi"/>
              </w:rPr>
              <w:t xml:space="preserve">Prior to </w:t>
            </w:r>
            <w:r w:rsidR="00C356B3" w:rsidRPr="002E49A2">
              <w:rPr>
                <w:rFonts w:cstheme="minorHAnsi"/>
              </w:rPr>
              <w:t xml:space="preserve">the </w:t>
            </w:r>
            <w:r w:rsidRPr="002E49A2">
              <w:rPr>
                <w:rFonts w:cstheme="minorHAnsi"/>
              </w:rPr>
              <w:t xml:space="preserve">implementation of site-specific </w:t>
            </w:r>
            <w:r w:rsidR="002E49A2" w:rsidRPr="002E49A2">
              <w:rPr>
                <w:rFonts w:cstheme="minorHAnsi"/>
              </w:rPr>
              <w:t xml:space="preserve">subprojects. </w:t>
            </w:r>
          </w:p>
          <w:p w14:paraId="67E84C5D" w14:textId="77777777" w:rsidR="00F848C2" w:rsidRDefault="00F848C2" w:rsidP="003C3756">
            <w:pPr>
              <w:jc w:val="both"/>
              <w:rPr>
                <w:rFonts w:cstheme="minorHAnsi"/>
              </w:rPr>
            </w:pPr>
          </w:p>
          <w:p w14:paraId="690C8971" w14:textId="532EDAB4" w:rsidR="0012012B" w:rsidRPr="00C909FE" w:rsidRDefault="002E49A2" w:rsidP="007C2EE0">
            <w:pPr>
              <w:pStyle w:val="ListParagraph"/>
              <w:numPr>
                <w:ilvl w:val="0"/>
                <w:numId w:val="14"/>
              </w:numPr>
              <w:rPr>
                <w:rFonts w:cstheme="minorHAnsi"/>
                <w:iCs/>
              </w:rPr>
            </w:pPr>
            <w:r w:rsidRPr="005C023A">
              <w:rPr>
                <w:rFonts w:cstheme="minorHAnsi"/>
              </w:rPr>
              <w:t xml:space="preserve">Prior </w:t>
            </w:r>
            <w:r w:rsidRPr="00562820">
              <w:rPr>
                <w:rFonts w:cstheme="minorHAnsi"/>
              </w:rPr>
              <w:t xml:space="preserve">to </w:t>
            </w:r>
            <w:r w:rsidRPr="00DD16CD">
              <w:rPr>
                <w:rFonts w:cstheme="minorHAnsi"/>
              </w:rPr>
              <w:t>project effectiveness</w:t>
            </w:r>
          </w:p>
        </w:tc>
        <w:tc>
          <w:tcPr>
            <w:tcW w:w="1890" w:type="dxa"/>
            <w:gridSpan w:val="2"/>
          </w:tcPr>
          <w:p w14:paraId="5AB85014" w14:textId="5945099B" w:rsidR="00C071F3" w:rsidRPr="00C909FE" w:rsidRDefault="00C071F3" w:rsidP="003C3756">
            <w:pPr>
              <w:jc w:val="both"/>
              <w:rPr>
                <w:rFonts w:cstheme="minorHAnsi"/>
              </w:rPr>
            </w:pPr>
          </w:p>
          <w:p w14:paraId="488E74DF" w14:textId="1C2668A1" w:rsidR="00145B99" w:rsidRPr="00C909FE" w:rsidRDefault="00145B99" w:rsidP="003C3756">
            <w:pPr>
              <w:jc w:val="both"/>
              <w:rPr>
                <w:rFonts w:cstheme="minorHAnsi"/>
              </w:rPr>
            </w:pPr>
          </w:p>
          <w:p w14:paraId="0888A542" w14:textId="77777777" w:rsidR="00145B99" w:rsidRPr="00C909FE" w:rsidRDefault="00145B99" w:rsidP="003C3756">
            <w:pPr>
              <w:jc w:val="both"/>
              <w:rPr>
                <w:rFonts w:cstheme="minorHAnsi"/>
              </w:rPr>
            </w:pPr>
          </w:p>
          <w:p w14:paraId="3F6E9870" w14:textId="77777777" w:rsidR="00AD5750" w:rsidRPr="00C909FE" w:rsidRDefault="00AD5750" w:rsidP="003C3756">
            <w:pPr>
              <w:jc w:val="both"/>
              <w:rPr>
                <w:rFonts w:cstheme="minorHAnsi"/>
              </w:rPr>
            </w:pPr>
          </w:p>
          <w:p w14:paraId="5BE32084" w14:textId="04C5AA89" w:rsidR="00C3411D" w:rsidRPr="00C909FE" w:rsidRDefault="00127F47" w:rsidP="003C3756">
            <w:pPr>
              <w:pStyle w:val="ListParagraph"/>
              <w:numPr>
                <w:ilvl w:val="0"/>
                <w:numId w:val="15"/>
              </w:numPr>
              <w:spacing w:after="0"/>
              <w:rPr>
                <w:rFonts w:cstheme="minorHAnsi"/>
              </w:rPr>
            </w:pPr>
            <w:r w:rsidRPr="00C909FE">
              <w:rPr>
                <w:rFonts w:cstheme="minorHAnsi"/>
              </w:rPr>
              <w:lastRenderedPageBreak/>
              <w:t>PIU</w:t>
            </w:r>
            <w:r w:rsidR="00C3411D" w:rsidRPr="00C909FE">
              <w:rPr>
                <w:rFonts w:cstheme="minorHAnsi"/>
              </w:rPr>
              <w:t xml:space="preserve"> </w:t>
            </w:r>
          </w:p>
          <w:p w14:paraId="2E2C0484" w14:textId="3C5F0AE5" w:rsidR="00565A07" w:rsidRPr="00C909FE" w:rsidRDefault="00565A07" w:rsidP="003C3756">
            <w:pPr>
              <w:jc w:val="both"/>
              <w:rPr>
                <w:rFonts w:cstheme="minorHAnsi"/>
              </w:rPr>
            </w:pPr>
          </w:p>
          <w:p w14:paraId="2531BA60" w14:textId="64EFCD23" w:rsidR="000C3157" w:rsidRPr="00C909FE" w:rsidRDefault="000C3157" w:rsidP="003C3756">
            <w:pPr>
              <w:jc w:val="both"/>
              <w:rPr>
                <w:rFonts w:cstheme="minorHAnsi"/>
              </w:rPr>
            </w:pPr>
          </w:p>
          <w:p w14:paraId="5E9D9872" w14:textId="61CEE019" w:rsidR="000937B0" w:rsidRPr="00C909FE" w:rsidRDefault="000937B0" w:rsidP="003C3756">
            <w:pPr>
              <w:jc w:val="both"/>
              <w:rPr>
                <w:rFonts w:cstheme="minorHAnsi"/>
              </w:rPr>
            </w:pPr>
          </w:p>
          <w:p w14:paraId="58781684" w14:textId="1204B453" w:rsidR="00AD5750" w:rsidRPr="00C909FE" w:rsidRDefault="00AD5750" w:rsidP="003C3756">
            <w:pPr>
              <w:jc w:val="both"/>
              <w:rPr>
                <w:rFonts w:cstheme="minorHAnsi"/>
              </w:rPr>
            </w:pPr>
          </w:p>
          <w:p w14:paraId="59869CFB" w14:textId="20B6F287" w:rsidR="00AD5750" w:rsidRPr="00C909FE" w:rsidRDefault="00AD5750" w:rsidP="003C3756">
            <w:pPr>
              <w:jc w:val="both"/>
              <w:rPr>
                <w:rFonts w:cstheme="minorHAnsi"/>
              </w:rPr>
            </w:pPr>
          </w:p>
          <w:p w14:paraId="2582FB83" w14:textId="77777777" w:rsidR="00232D1C" w:rsidRPr="00C909FE" w:rsidRDefault="00232D1C" w:rsidP="003C3756">
            <w:pPr>
              <w:jc w:val="both"/>
              <w:rPr>
                <w:rFonts w:cstheme="minorHAnsi"/>
              </w:rPr>
            </w:pPr>
          </w:p>
          <w:p w14:paraId="0D19CA20" w14:textId="77777777" w:rsidR="00AD5750" w:rsidRPr="00C909FE" w:rsidRDefault="00AD5750" w:rsidP="003C3756">
            <w:pPr>
              <w:jc w:val="both"/>
              <w:rPr>
                <w:rFonts w:cstheme="minorHAnsi"/>
              </w:rPr>
            </w:pPr>
          </w:p>
          <w:p w14:paraId="4E189EB4" w14:textId="77777777" w:rsidR="00C356B3" w:rsidRPr="00C909FE" w:rsidRDefault="00C356B3" w:rsidP="003C3756">
            <w:pPr>
              <w:pStyle w:val="ListParagraph"/>
              <w:numPr>
                <w:ilvl w:val="0"/>
                <w:numId w:val="15"/>
              </w:numPr>
              <w:spacing w:after="0"/>
              <w:rPr>
                <w:rFonts w:cstheme="minorHAnsi"/>
              </w:rPr>
            </w:pPr>
            <w:r w:rsidRPr="00C909FE">
              <w:rPr>
                <w:rFonts w:cstheme="minorHAnsi"/>
              </w:rPr>
              <w:t>PIU</w:t>
            </w:r>
          </w:p>
          <w:p w14:paraId="27D7F174" w14:textId="77777777" w:rsidR="00F20ABD" w:rsidRPr="00C909FE" w:rsidRDefault="00F20ABD" w:rsidP="003C3756">
            <w:pPr>
              <w:jc w:val="both"/>
              <w:rPr>
                <w:rFonts w:cstheme="minorHAnsi"/>
              </w:rPr>
            </w:pPr>
          </w:p>
          <w:p w14:paraId="7394B771" w14:textId="77777777" w:rsidR="00F20ABD" w:rsidRPr="00C909FE" w:rsidRDefault="00F20ABD" w:rsidP="003C3756">
            <w:pPr>
              <w:jc w:val="both"/>
              <w:rPr>
                <w:rFonts w:cstheme="minorHAnsi"/>
              </w:rPr>
            </w:pPr>
          </w:p>
          <w:p w14:paraId="46C6BDBE" w14:textId="1C6FCF9B" w:rsidR="00F20ABD" w:rsidRPr="00C909FE" w:rsidRDefault="00F20ABD" w:rsidP="003C3756">
            <w:pPr>
              <w:jc w:val="both"/>
              <w:rPr>
                <w:rFonts w:cstheme="minorHAnsi"/>
              </w:rPr>
            </w:pPr>
          </w:p>
          <w:p w14:paraId="087C29DB" w14:textId="77777777" w:rsidR="00784B2E" w:rsidRPr="00C909FE" w:rsidRDefault="00784B2E" w:rsidP="003C3756">
            <w:pPr>
              <w:jc w:val="both"/>
              <w:rPr>
                <w:rFonts w:cstheme="minorHAnsi"/>
              </w:rPr>
            </w:pPr>
          </w:p>
          <w:p w14:paraId="3C2F0883" w14:textId="77777777" w:rsidR="0091683B" w:rsidRPr="00C909FE" w:rsidRDefault="0091683B" w:rsidP="003C3756">
            <w:pPr>
              <w:jc w:val="both"/>
              <w:rPr>
                <w:rFonts w:cstheme="minorHAnsi"/>
              </w:rPr>
            </w:pPr>
          </w:p>
          <w:p w14:paraId="21019995" w14:textId="17680D6A" w:rsidR="0091683B" w:rsidRPr="005E6249" w:rsidRDefault="0091683B" w:rsidP="005E6249">
            <w:pPr>
              <w:rPr>
                <w:rFonts w:cstheme="minorHAnsi"/>
              </w:rPr>
            </w:pPr>
          </w:p>
        </w:tc>
      </w:tr>
      <w:tr w:rsidR="005E2DDF" w:rsidRPr="00C909FE" w14:paraId="3D1122BF" w14:textId="77777777" w:rsidTr="00617D82">
        <w:trPr>
          <w:gridAfter w:val="1"/>
          <w:wAfter w:w="10" w:type="dxa"/>
          <w:trHeight w:val="20"/>
        </w:trPr>
        <w:tc>
          <w:tcPr>
            <w:tcW w:w="895" w:type="dxa"/>
          </w:tcPr>
          <w:p w14:paraId="01DCF53E" w14:textId="77777777" w:rsidR="00022D4A" w:rsidRPr="00C909FE" w:rsidRDefault="00022D4A" w:rsidP="003C3756">
            <w:pPr>
              <w:jc w:val="both"/>
              <w:rPr>
                <w:rFonts w:cstheme="minorHAnsi"/>
              </w:rPr>
            </w:pPr>
          </w:p>
          <w:p w14:paraId="577C00AF" w14:textId="23FB233B" w:rsidR="005E2DDF" w:rsidRPr="00C909FE" w:rsidRDefault="005E2DDF" w:rsidP="003C3756">
            <w:pPr>
              <w:jc w:val="both"/>
              <w:rPr>
                <w:rFonts w:cstheme="minorHAnsi"/>
              </w:rPr>
            </w:pPr>
            <w:r w:rsidRPr="00C909FE">
              <w:rPr>
                <w:rFonts w:cstheme="minorHAnsi"/>
                <w:b/>
                <w:bCs/>
                <w:color w:val="4472C4" w:themeColor="accent1"/>
              </w:rPr>
              <w:t>1.</w:t>
            </w:r>
            <w:r w:rsidR="005E6249">
              <w:rPr>
                <w:rFonts w:cstheme="minorHAnsi"/>
                <w:b/>
                <w:bCs/>
                <w:color w:val="4472C4" w:themeColor="accent1"/>
              </w:rPr>
              <w:t>4</w:t>
            </w:r>
          </w:p>
        </w:tc>
        <w:tc>
          <w:tcPr>
            <w:tcW w:w="8460" w:type="dxa"/>
          </w:tcPr>
          <w:p w14:paraId="18ED4B3C" w14:textId="77777777" w:rsidR="00022D4A" w:rsidRPr="00C909FE" w:rsidRDefault="00022D4A" w:rsidP="003C3756">
            <w:pPr>
              <w:jc w:val="both"/>
              <w:rPr>
                <w:rFonts w:cstheme="minorHAnsi"/>
              </w:rPr>
            </w:pPr>
          </w:p>
          <w:p w14:paraId="778E8E82" w14:textId="5DEE63CF" w:rsidR="005E2DDF" w:rsidRPr="00C909FE" w:rsidRDefault="005E2DDF" w:rsidP="003C3756">
            <w:pPr>
              <w:jc w:val="both"/>
              <w:rPr>
                <w:rFonts w:cstheme="minorHAnsi"/>
                <w:b/>
                <w:bCs/>
              </w:rPr>
            </w:pPr>
            <w:r w:rsidRPr="00C909FE">
              <w:rPr>
                <w:rFonts w:cstheme="minorHAnsi"/>
                <w:b/>
                <w:bCs/>
              </w:rPr>
              <w:t>MANAGEMENT OF CONTRACTORS</w:t>
            </w:r>
          </w:p>
          <w:p w14:paraId="0320FFE7" w14:textId="77777777" w:rsidR="00A411E3" w:rsidRPr="00C909FE" w:rsidRDefault="00A411E3" w:rsidP="003C3756">
            <w:pPr>
              <w:jc w:val="both"/>
              <w:rPr>
                <w:rFonts w:cstheme="minorHAnsi"/>
              </w:rPr>
            </w:pPr>
          </w:p>
          <w:p w14:paraId="44238847" w14:textId="01BC7CE0" w:rsidR="00731D84" w:rsidRPr="00C909FE" w:rsidRDefault="00731D84" w:rsidP="00C909FE">
            <w:pPr>
              <w:pStyle w:val="ListParagraph"/>
              <w:spacing w:after="0"/>
              <w:ind w:left="720" w:firstLine="0"/>
              <w:rPr>
                <w:rFonts w:cstheme="minorHAnsi"/>
              </w:rPr>
            </w:pPr>
            <w:r w:rsidRPr="00C909FE">
              <w:rPr>
                <w:rFonts w:cstheme="minorHAnsi"/>
              </w:rPr>
              <w:t xml:space="preserve">Incorporate the relevant aspects of the ESCP, including the relevant E&amp;S documents and/or plans, </w:t>
            </w:r>
            <w:r w:rsidR="00E162B2" w:rsidRPr="00C909FE">
              <w:rPr>
                <w:rFonts w:cstheme="minorHAnsi"/>
              </w:rPr>
              <w:t xml:space="preserve">SA, </w:t>
            </w:r>
            <w:r w:rsidRPr="00C909FE">
              <w:rPr>
                <w:rFonts w:cstheme="minorHAnsi"/>
              </w:rPr>
              <w:t xml:space="preserve">ESMP, LMP, GBV </w:t>
            </w:r>
            <w:r w:rsidR="00E162B2" w:rsidRPr="00C909FE">
              <w:rPr>
                <w:rFonts w:cstheme="minorHAnsi"/>
              </w:rPr>
              <w:t xml:space="preserve">Action </w:t>
            </w:r>
            <w:r w:rsidRPr="00C909FE">
              <w:rPr>
                <w:rFonts w:cstheme="minorHAnsi"/>
              </w:rPr>
              <w:t>Plan, into the ESHS specifications of the procurement documents with contractors. Thereafter ensure that the contractors comply with the ESHS specifications of their respective contracts.</w:t>
            </w:r>
          </w:p>
          <w:p w14:paraId="36E7AA3A" w14:textId="6EE41ED5" w:rsidR="00840FF3" w:rsidRPr="00C909FE" w:rsidRDefault="00840FF3" w:rsidP="003C3756">
            <w:pPr>
              <w:jc w:val="both"/>
              <w:rPr>
                <w:rFonts w:cstheme="minorHAnsi"/>
              </w:rPr>
            </w:pPr>
          </w:p>
          <w:p w14:paraId="407FCB70" w14:textId="01AC5D7C" w:rsidR="004A4CC3" w:rsidRPr="00C909FE" w:rsidRDefault="004A4CC3" w:rsidP="003C3756">
            <w:pPr>
              <w:jc w:val="both"/>
              <w:rPr>
                <w:rFonts w:cstheme="minorHAnsi"/>
              </w:rPr>
            </w:pPr>
          </w:p>
          <w:p w14:paraId="0F9E2889" w14:textId="4185BC47" w:rsidR="004A4CC3" w:rsidRPr="00C909FE" w:rsidRDefault="004A4CC3" w:rsidP="003C3756">
            <w:pPr>
              <w:jc w:val="both"/>
              <w:rPr>
                <w:rFonts w:cstheme="minorHAnsi"/>
              </w:rPr>
            </w:pPr>
          </w:p>
          <w:p w14:paraId="4294C596" w14:textId="38F5CF37" w:rsidR="004A4CC3" w:rsidRPr="00C909FE" w:rsidRDefault="004A4CC3" w:rsidP="003C3756">
            <w:pPr>
              <w:jc w:val="both"/>
              <w:rPr>
                <w:rFonts w:cstheme="minorHAnsi"/>
              </w:rPr>
            </w:pPr>
          </w:p>
          <w:p w14:paraId="105C3B9C" w14:textId="78511BA7" w:rsidR="00123FFA" w:rsidRPr="005E6249" w:rsidRDefault="00123FFA" w:rsidP="000A071A">
            <w:pPr>
              <w:rPr>
                <w:rFonts w:cstheme="minorHAnsi"/>
              </w:rPr>
            </w:pPr>
          </w:p>
        </w:tc>
        <w:tc>
          <w:tcPr>
            <w:tcW w:w="3330" w:type="dxa"/>
          </w:tcPr>
          <w:p w14:paraId="042FCED6" w14:textId="50106608" w:rsidR="005E2DDF" w:rsidRPr="00C909FE" w:rsidRDefault="005E2DDF" w:rsidP="003C3756">
            <w:pPr>
              <w:jc w:val="both"/>
              <w:rPr>
                <w:rFonts w:cstheme="minorHAnsi"/>
                <w:iCs/>
              </w:rPr>
            </w:pPr>
          </w:p>
          <w:p w14:paraId="20272BC2" w14:textId="370F4FCD" w:rsidR="00840FF3" w:rsidRPr="00C909FE" w:rsidRDefault="00840FF3" w:rsidP="003C3756">
            <w:pPr>
              <w:jc w:val="both"/>
              <w:rPr>
                <w:rFonts w:cstheme="minorHAnsi"/>
                <w:iCs/>
              </w:rPr>
            </w:pPr>
          </w:p>
          <w:p w14:paraId="61754EAE" w14:textId="77777777" w:rsidR="00E162B2" w:rsidRPr="00C909FE" w:rsidRDefault="00E162B2" w:rsidP="003C3756">
            <w:pPr>
              <w:jc w:val="both"/>
              <w:rPr>
                <w:rFonts w:cstheme="minorHAnsi"/>
                <w:iCs/>
              </w:rPr>
            </w:pPr>
          </w:p>
          <w:p w14:paraId="7B4D1452" w14:textId="77777777" w:rsidR="00731D84" w:rsidRPr="00C909FE" w:rsidRDefault="00731D84" w:rsidP="003C3756">
            <w:pPr>
              <w:pStyle w:val="ListParagraph"/>
              <w:numPr>
                <w:ilvl w:val="0"/>
                <w:numId w:val="17"/>
              </w:numPr>
              <w:spacing w:after="0"/>
              <w:rPr>
                <w:rFonts w:eastAsia="Calibri" w:cstheme="minorHAnsi"/>
              </w:rPr>
            </w:pPr>
            <w:r w:rsidRPr="00C909FE">
              <w:rPr>
                <w:rFonts w:eastAsia="Calibri" w:cstheme="minorHAnsi"/>
              </w:rPr>
              <w:t xml:space="preserve">Prior to the preparation of procurement documents and in the final </w:t>
            </w:r>
            <w:r w:rsidRPr="00C909FE">
              <w:rPr>
                <w:rFonts w:cstheme="minorHAnsi"/>
              </w:rPr>
              <w:t>contracts</w:t>
            </w:r>
            <w:r w:rsidRPr="00C909FE">
              <w:rPr>
                <w:rFonts w:eastAsia="Calibri" w:cstheme="minorHAnsi"/>
              </w:rPr>
              <w:t>.</w:t>
            </w:r>
          </w:p>
          <w:p w14:paraId="57119722" w14:textId="77777777" w:rsidR="00731D84" w:rsidRPr="00C909FE" w:rsidRDefault="00731D84" w:rsidP="003C3756">
            <w:pPr>
              <w:jc w:val="both"/>
              <w:rPr>
                <w:rFonts w:eastAsia="Calibri" w:cstheme="minorHAnsi"/>
              </w:rPr>
            </w:pPr>
          </w:p>
          <w:p w14:paraId="58DFCB3E" w14:textId="77777777" w:rsidR="00731D84" w:rsidRPr="00C909FE" w:rsidRDefault="00731D84" w:rsidP="003C3756">
            <w:pPr>
              <w:pStyle w:val="ListParagraph"/>
              <w:numPr>
                <w:ilvl w:val="0"/>
                <w:numId w:val="17"/>
              </w:numPr>
              <w:spacing w:after="0"/>
              <w:rPr>
                <w:rFonts w:eastAsia="Calibri" w:cstheme="minorHAnsi"/>
              </w:rPr>
            </w:pPr>
            <w:r w:rsidRPr="00C909FE">
              <w:rPr>
                <w:rFonts w:eastAsia="Calibri" w:cstheme="minorHAnsi"/>
              </w:rPr>
              <w:t>PIU to ensure all relevant ESS clauses are included and budgeted for before signing of contracts.</w:t>
            </w:r>
          </w:p>
          <w:p w14:paraId="3D678D1E" w14:textId="17C63228" w:rsidR="005E2DDF" w:rsidRPr="005E6249" w:rsidRDefault="005E2DDF" w:rsidP="000A071A">
            <w:pPr>
              <w:rPr>
                <w:rFonts w:cstheme="minorHAnsi"/>
                <w:iCs/>
              </w:rPr>
            </w:pPr>
          </w:p>
        </w:tc>
        <w:tc>
          <w:tcPr>
            <w:tcW w:w="1890" w:type="dxa"/>
            <w:gridSpan w:val="2"/>
          </w:tcPr>
          <w:p w14:paraId="5384BF89" w14:textId="19C665B4" w:rsidR="005E2DDF" w:rsidRPr="00C909FE" w:rsidRDefault="005E2DDF" w:rsidP="003C3756">
            <w:pPr>
              <w:jc w:val="both"/>
              <w:rPr>
                <w:rFonts w:cstheme="minorHAnsi"/>
                <w:iCs/>
              </w:rPr>
            </w:pPr>
          </w:p>
          <w:p w14:paraId="6B387504" w14:textId="7A5FABF5" w:rsidR="00840FF3" w:rsidRPr="00C909FE" w:rsidRDefault="00840FF3" w:rsidP="003C3756">
            <w:pPr>
              <w:jc w:val="both"/>
              <w:rPr>
                <w:rFonts w:cstheme="minorHAnsi"/>
                <w:iCs/>
              </w:rPr>
            </w:pPr>
          </w:p>
          <w:p w14:paraId="4354DB3A" w14:textId="77777777" w:rsidR="00FD2E98" w:rsidRPr="00C909FE" w:rsidRDefault="00FD2E98" w:rsidP="003C3756">
            <w:pPr>
              <w:jc w:val="both"/>
              <w:rPr>
                <w:rFonts w:cstheme="minorHAnsi"/>
                <w:iCs/>
              </w:rPr>
            </w:pPr>
          </w:p>
          <w:p w14:paraId="64A2B1D7" w14:textId="6C3E757D" w:rsidR="00731D84" w:rsidRPr="00C909FE" w:rsidRDefault="00FF782A" w:rsidP="003C3756">
            <w:pPr>
              <w:pStyle w:val="ListParagraph"/>
              <w:numPr>
                <w:ilvl w:val="0"/>
                <w:numId w:val="18"/>
              </w:numPr>
              <w:spacing w:after="0"/>
              <w:rPr>
                <w:rFonts w:cstheme="minorHAnsi"/>
                <w:iCs/>
              </w:rPr>
            </w:pPr>
            <w:r w:rsidRPr="00C909FE">
              <w:rPr>
                <w:rFonts w:cstheme="minorHAnsi"/>
              </w:rPr>
              <w:t>PIU</w:t>
            </w:r>
          </w:p>
          <w:p w14:paraId="332E2456" w14:textId="77777777" w:rsidR="00FF782A" w:rsidRPr="00C909FE" w:rsidRDefault="00FF782A" w:rsidP="003C3756">
            <w:pPr>
              <w:jc w:val="both"/>
              <w:rPr>
                <w:rFonts w:cstheme="minorHAnsi"/>
                <w:iCs/>
              </w:rPr>
            </w:pPr>
          </w:p>
          <w:p w14:paraId="051FB228" w14:textId="77777777" w:rsidR="005E2DDF" w:rsidRPr="00C909FE" w:rsidRDefault="005E2DDF" w:rsidP="003C3756">
            <w:pPr>
              <w:jc w:val="both"/>
              <w:rPr>
                <w:rFonts w:cstheme="minorHAnsi"/>
                <w:iCs/>
              </w:rPr>
            </w:pPr>
          </w:p>
          <w:p w14:paraId="07C9297D" w14:textId="77777777" w:rsidR="005E2DDF" w:rsidRPr="00C909FE" w:rsidRDefault="005E2DDF" w:rsidP="003C3756">
            <w:pPr>
              <w:jc w:val="both"/>
              <w:rPr>
                <w:rFonts w:cstheme="minorHAnsi"/>
                <w:iCs/>
              </w:rPr>
            </w:pPr>
          </w:p>
          <w:p w14:paraId="489D8047" w14:textId="205DB2B3" w:rsidR="005E2DDF" w:rsidRPr="00C909FE" w:rsidRDefault="005E2DDF" w:rsidP="003C3756">
            <w:pPr>
              <w:jc w:val="both"/>
              <w:rPr>
                <w:rFonts w:cstheme="minorHAnsi"/>
              </w:rPr>
            </w:pPr>
          </w:p>
        </w:tc>
      </w:tr>
      <w:tr w:rsidR="00C3411D" w:rsidRPr="00C909FE" w14:paraId="07389EFF" w14:textId="77777777" w:rsidTr="00617D82">
        <w:trPr>
          <w:gridAfter w:val="1"/>
          <w:wAfter w:w="10" w:type="dxa"/>
          <w:trHeight w:val="1655"/>
        </w:trPr>
        <w:tc>
          <w:tcPr>
            <w:tcW w:w="895" w:type="dxa"/>
          </w:tcPr>
          <w:p w14:paraId="04FE19C2" w14:textId="77777777" w:rsidR="004A4CC3" w:rsidRPr="00C909FE" w:rsidRDefault="004A4CC3" w:rsidP="003C3756">
            <w:pPr>
              <w:jc w:val="both"/>
              <w:rPr>
                <w:rFonts w:cstheme="minorHAnsi"/>
                <w:color w:val="4472C4" w:themeColor="accent1"/>
              </w:rPr>
            </w:pPr>
          </w:p>
          <w:p w14:paraId="5111A925" w14:textId="748354DD" w:rsidR="00C3411D" w:rsidRPr="00C909FE" w:rsidRDefault="00C3411D" w:rsidP="003C3756">
            <w:pPr>
              <w:jc w:val="both"/>
              <w:rPr>
                <w:rFonts w:cstheme="minorHAnsi"/>
                <w:b/>
                <w:bCs/>
              </w:rPr>
            </w:pPr>
            <w:r w:rsidRPr="00C909FE">
              <w:rPr>
                <w:rFonts w:cstheme="minorHAnsi"/>
                <w:b/>
                <w:bCs/>
                <w:color w:val="4472C4" w:themeColor="accent1"/>
              </w:rPr>
              <w:t>1.</w:t>
            </w:r>
            <w:r w:rsidR="005E6249">
              <w:rPr>
                <w:rFonts w:cstheme="minorHAnsi"/>
                <w:b/>
                <w:bCs/>
                <w:color w:val="4472C4" w:themeColor="accent1"/>
              </w:rPr>
              <w:t>5</w:t>
            </w:r>
          </w:p>
        </w:tc>
        <w:tc>
          <w:tcPr>
            <w:tcW w:w="8460" w:type="dxa"/>
          </w:tcPr>
          <w:p w14:paraId="733C0C69" w14:textId="77777777" w:rsidR="002733BB" w:rsidRPr="00C909FE" w:rsidRDefault="002733BB" w:rsidP="003C3756">
            <w:pPr>
              <w:jc w:val="both"/>
              <w:rPr>
                <w:rFonts w:cstheme="minorHAnsi"/>
                <w:color w:val="5B9BD5" w:themeColor="accent5"/>
              </w:rPr>
            </w:pPr>
          </w:p>
          <w:p w14:paraId="6DF4A0F7" w14:textId="3D514E77" w:rsidR="00C3411D" w:rsidRPr="00C909FE" w:rsidRDefault="00C3411D" w:rsidP="003C3756">
            <w:pPr>
              <w:jc w:val="both"/>
              <w:rPr>
                <w:rFonts w:cstheme="minorHAnsi"/>
                <w:b/>
                <w:bCs/>
                <w:color w:val="5B9BD5" w:themeColor="accent5"/>
              </w:rPr>
            </w:pPr>
            <w:r w:rsidRPr="00C909FE">
              <w:rPr>
                <w:rFonts w:cstheme="minorHAnsi"/>
                <w:b/>
                <w:bCs/>
                <w:color w:val="5B9BD5" w:themeColor="accent5"/>
              </w:rPr>
              <w:t>MONITORING AND INSPECTION</w:t>
            </w:r>
          </w:p>
          <w:p w14:paraId="11E14062" w14:textId="77777777" w:rsidR="00CD35C0" w:rsidRPr="00C909FE" w:rsidRDefault="00CD35C0" w:rsidP="003C3756">
            <w:pPr>
              <w:jc w:val="both"/>
              <w:rPr>
                <w:rFonts w:cstheme="minorHAnsi"/>
                <w:bCs/>
              </w:rPr>
            </w:pPr>
          </w:p>
          <w:p w14:paraId="1C319808" w14:textId="0996CA16" w:rsidR="00C3411D" w:rsidRPr="00C909FE" w:rsidRDefault="00827BCD" w:rsidP="003C3756">
            <w:pPr>
              <w:pStyle w:val="ListParagraph"/>
              <w:numPr>
                <w:ilvl w:val="0"/>
                <w:numId w:val="19"/>
              </w:numPr>
              <w:spacing w:after="0"/>
              <w:rPr>
                <w:rFonts w:cstheme="minorHAnsi"/>
                <w:bCs/>
              </w:rPr>
            </w:pPr>
            <w:r w:rsidRPr="00C909FE">
              <w:rPr>
                <w:rFonts w:cstheme="minorHAnsi"/>
                <w:bCs/>
              </w:rPr>
              <w:t>C</w:t>
            </w:r>
            <w:r w:rsidR="00C3411D" w:rsidRPr="00C909FE">
              <w:rPr>
                <w:rFonts w:cstheme="minorHAnsi"/>
                <w:bCs/>
              </w:rPr>
              <w:t xml:space="preserve">ontinuously </w:t>
            </w:r>
            <w:r w:rsidR="00C3411D" w:rsidRPr="00C909FE">
              <w:rPr>
                <w:rFonts w:cstheme="minorHAnsi"/>
                <w:iCs/>
              </w:rPr>
              <w:t>monitor</w:t>
            </w:r>
            <w:r w:rsidR="00C3411D" w:rsidRPr="00C909FE">
              <w:rPr>
                <w:rFonts w:cstheme="minorHAnsi"/>
                <w:bCs/>
              </w:rPr>
              <w:t xml:space="preserve"> environmental and social risks and their impacts on the environment, Project-affected communities</w:t>
            </w:r>
            <w:r w:rsidR="00CD35C0" w:rsidRPr="00C909FE">
              <w:rPr>
                <w:rFonts w:cstheme="minorHAnsi"/>
                <w:bCs/>
              </w:rPr>
              <w:t>,</w:t>
            </w:r>
            <w:r w:rsidR="00C3411D" w:rsidRPr="00C909FE">
              <w:rPr>
                <w:rFonts w:cstheme="minorHAnsi"/>
                <w:bCs/>
              </w:rPr>
              <w:t xml:space="preserve"> and workers to ensure effective compliance in accordance with</w:t>
            </w:r>
            <w:r w:rsidR="00682CB4" w:rsidRPr="00C909FE">
              <w:rPr>
                <w:rFonts w:cstheme="minorHAnsi"/>
                <w:bCs/>
              </w:rPr>
              <w:t xml:space="preserve">, </w:t>
            </w:r>
            <w:r w:rsidR="00682CB4" w:rsidRPr="00C909FE">
              <w:rPr>
                <w:rFonts w:cstheme="minorHAnsi"/>
                <w:bCs/>
                <w:i/>
                <w:iCs/>
              </w:rPr>
              <w:t xml:space="preserve">inter </w:t>
            </w:r>
            <w:r w:rsidR="00890631" w:rsidRPr="00C909FE">
              <w:rPr>
                <w:rFonts w:cstheme="minorHAnsi"/>
                <w:bCs/>
                <w:i/>
                <w:iCs/>
              </w:rPr>
              <w:t>alia</w:t>
            </w:r>
            <w:r w:rsidR="00890631" w:rsidRPr="00C909FE">
              <w:rPr>
                <w:rFonts w:cstheme="minorHAnsi"/>
                <w:bCs/>
              </w:rPr>
              <w:t>, the</w:t>
            </w:r>
            <w:r w:rsidR="00682CB4" w:rsidRPr="00C909FE">
              <w:rPr>
                <w:rFonts w:cstheme="minorHAnsi"/>
                <w:bCs/>
              </w:rPr>
              <w:t xml:space="preserve"> </w:t>
            </w:r>
            <w:r w:rsidR="00C3411D" w:rsidRPr="00C909FE">
              <w:rPr>
                <w:rFonts w:cstheme="minorHAnsi"/>
                <w:bCs/>
              </w:rPr>
              <w:t xml:space="preserve">ESMF, SEP, LMP, ESHS instruments, </w:t>
            </w:r>
            <w:r w:rsidR="00682CB4" w:rsidRPr="00C909FE">
              <w:rPr>
                <w:rFonts w:cstheme="minorHAnsi"/>
                <w:bCs/>
              </w:rPr>
              <w:t xml:space="preserve">ZEP-RE ESCP, </w:t>
            </w:r>
            <w:r w:rsidR="00C3411D" w:rsidRPr="00C909FE">
              <w:rPr>
                <w:rFonts w:cstheme="minorHAnsi"/>
                <w:bCs/>
              </w:rPr>
              <w:t>conditions of approval, capacity</w:t>
            </w:r>
            <w:r w:rsidR="00131AAE" w:rsidRPr="00C909FE">
              <w:rPr>
                <w:rFonts w:cstheme="minorHAnsi"/>
                <w:bCs/>
              </w:rPr>
              <w:t>,</w:t>
            </w:r>
            <w:r w:rsidR="00C3411D" w:rsidRPr="00C909FE">
              <w:rPr>
                <w:rFonts w:cstheme="minorHAnsi"/>
                <w:bCs/>
              </w:rPr>
              <w:t xml:space="preserve"> and reporting requirements as set out in this ESCP and take necessary remedial actions acceptable to the Association.</w:t>
            </w:r>
          </w:p>
          <w:p w14:paraId="2D92D60C" w14:textId="096FAC4C" w:rsidR="00CD35C0" w:rsidRPr="00C909FE" w:rsidRDefault="00CD35C0" w:rsidP="003C3756">
            <w:pPr>
              <w:jc w:val="both"/>
              <w:rPr>
                <w:rFonts w:cstheme="minorHAnsi"/>
                <w:bCs/>
                <w:color w:val="5B9BD5" w:themeColor="accent5"/>
              </w:rPr>
            </w:pPr>
          </w:p>
        </w:tc>
        <w:tc>
          <w:tcPr>
            <w:tcW w:w="3330" w:type="dxa"/>
          </w:tcPr>
          <w:p w14:paraId="1B6F9584" w14:textId="35A23C21" w:rsidR="00C3411D" w:rsidRPr="00C909FE" w:rsidRDefault="00C3411D" w:rsidP="003C3756">
            <w:pPr>
              <w:jc w:val="both"/>
              <w:rPr>
                <w:rFonts w:cstheme="minorHAnsi"/>
              </w:rPr>
            </w:pPr>
          </w:p>
          <w:p w14:paraId="2BE993EF" w14:textId="5AD2E1CC" w:rsidR="00CD35C0" w:rsidRPr="00C909FE" w:rsidRDefault="00CD35C0" w:rsidP="003C3756">
            <w:pPr>
              <w:jc w:val="both"/>
              <w:rPr>
                <w:rFonts w:cstheme="minorHAnsi"/>
              </w:rPr>
            </w:pPr>
          </w:p>
          <w:p w14:paraId="672D3024" w14:textId="77777777" w:rsidR="00633002" w:rsidRPr="00C909FE" w:rsidRDefault="00633002" w:rsidP="003C3756">
            <w:pPr>
              <w:jc w:val="both"/>
              <w:rPr>
                <w:rFonts w:cstheme="minorHAnsi"/>
              </w:rPr>
            </w:pPr>
          </w:p>
          <w:p w14:paraId="752A4985" w14:textId="22C7AAAB" w:rsidR="00C3411D" w:rsidRPr="00C909FE" w:rsidRDefault="00C3411D" w:rsidP="003C3756">
            <w:pPr>
              <w:pStyle w:val="ListParagraph"/>
              <w:numPr>
                <w:ilvl w:val="0"/>
                <w:numId w:val="20"/>
              </w:numPr>
              <w:spacing w:after="0"/>
              <w:rPr>
                <w:rFonts w:eastAsia="Calibri" w:cstheme="minorHAnsi"/>
              </w:rPr>
            </w:pPr>
            <w:r w:rsidRPr="00C909FE">
              <w:rPr>
                <w:rFonts w:cstheme="minorHAnsi"/>
              </w:rPr>
              <w:t xml:space="preserve">Throughout the Project </w:t>
            </w:r>
            <w:r w:rsidRPr="00C909FE">
              <w:rPr>
                <w:rFonts w:cstheme="minorHAnsi"/>
                <w:iCs/>
              </w:rPr>
              <w:t>Implementation</w:t>
            </w:r>
          </w:p>
        </w:tc>
        <w:tc>
          <w:tcPr>
            <w:tcW w:w="1890" w:type="dxa"/>
            <w:gridSpan w:val="2"/>
          </w:tcPr>
          <w:p w14:paraId="3E0182FC" w14:textId="3ADCF86A" w:rsidR="00C3411D" w:rsidRPr="00C909FE" w:rsidRDefault="00C3411D" w:rsidP="003C3756">
            <w:pPr>
              <w:jc w:val="both"/>
              <w:rPr>
                <w:rFonts w:cstheme="minorHAnsi"/>
              </w:rPr>
            </w:pPr>
          </w:p>
          <w:p w14:paraId="4A32C403" w14:textId="02F3F3D1" w:rsidR="00CD35C0" w:rsidRPr="00C909FE" w:rsidRDefault="00CD35C0" w:rsidP="003C3756">
            <w:pPr>
              <w:jc w:val="both"/>
              <w:rPr>
                <w:rFonts w:cstheme="minorHAnsi"/>
              </w:rPr>
            </w:pPr>
          </w:p>
          <w:p w14:paraId="63DD4582" w14:textId="77777777" w:rsidR="00633002" w:rsidRPr="00C909FE" w:rsidRDefault="00633002" w:rsidP="003C3756">
            <w:pPr>
              <w:jc w:val="both"/>
              <w:rPr>
                <w:rFonts w:cstheme="minorHAnsi"/>
              </w:rPr>
            </w:pPr>
          </w:p>
          <w:p w14:paraId="7253783D" w14:textId="39309C50" w:rsidR="00C3411D" w:rsidRPr="00C909FE" w:rsidRDefault="00C3411D" w:rsidP="003C3756">
            <w:pPr>
              <w:pStyle w:val="ListParagraph"/>
              <w:numPr>
                <w:ilvl w:val="0"/>
                <w:numId w:val="21"/>
              </w:numPr>
              <w:spacing w:after="0"/>
              <w:rPr>
                <w:rFonts w:cstheme="minorHAnsi"/>
              </w:rPr>
            </w:pPr>
            <w:r w:rsidRPr="00C909FE">
              <w:rPr>
                <w:rFonts w:cstheme="minorHAnsi"/>
              </w:rPr>
              <w:t>PIU</w:t>
            </w:r>
            <w:r w:rsidR="00565A07" w:rsidRPr="00C909FE">
              <w:rPr>
                <w:rFonts w:cstheme="minorHAnsi"/>
              </w:rPr>
              <w:t>,</w:t>
            </w:r>
            <w:r w:rsidRPr="00C909FE">
              <w:rPr>
                <w:rFonts w:cstheme="minorHAnsi"/>
              </w:rPr>
              <w:t xml:space="preserve"> and quality enhancement firm.</w:t>
            </w:r>
          </w:p>
        </w:tc>
      </w:tr>
      <w:tr w:rsidR="00C3411D" w:rsidRPr="00C909FE" w14:paraId="75FBDEA4" w14:textId="77777777" w:rsidTr="00617D82">
        <w:trPr>
          <w:gridAfter w:val="1"/>
          <w:wAfter w:w="10" w:type="dxa"/>
          <w:trHeight w:val="907"/>
        </w:trPr>
        <w:tc>
          <w:tcPr>
            <w:tcW w:w="895" w:type="dxa"/>
          </w:tcPr>
          <w:p w14:paraId="448FAE1D" w14:textId="77777777" w:rsidR="000D51D5" w:rsidRPr="00C909FE" w:rsidRDefault="000D51D5" w:rsidP="00123FFA">
            <w:pPr>
              <w:jc w:val="both"/>
              <w:rPr>
                <w:rFonts w:cstheme="minorHAnsi"/>
                <w:color w:val="4472C4" w:themeColor="accent1"/>
              </w:rPr>
            </w:pPr>
          </w:p>
          <w:p w14:paraId="0098924C" w14:textId="6D5B9898" w:rsidR="00C3411D" w:rsidRPr="00C909FE" w:rsidRDefault="00C3411D" w:rsidP="00123FFA">
            <w:pPr>
              <w:jc w:val="both"/>
              <w:rPr>
                <w:rFonts w:cstheme="minorHAnsi"/>
              </w:rPr>
            </w:pPr>
            <w:r w:rsidRPr="00C909FE">
              <w:rPr>
                <w:rFonts w:cstheme="minorHAnsi"/>
                <w:b/>
                <w:bCs/>
                <w:color w:val="4472C4" w:themeColor="accent1"/>
              </w:rPr>
              <w:t>1.</w:t>
            </w:r>
            <w:r w:rsidR="005E6249">
              <w:rPr>
                <w:rFonts w:cstheme="minorHAnsi"/>
                <w:b/>
                <w:bCs/>
                <w:color w:val="4472C4" w:themeColor="accent1"/>
              </w:rPr>
              <w:t>6</w:t>
            </w:r>
          </w:p>
        </w:tc>
        <w:tc>
          <w:tcPr>
            <w:tcW w:w="8460" w:type="dxa"/>
          </w:tcPr>
          <w:p w14:paraId="3A64C185" w14:textId="77777777" w:rsidR="000D51D5" w:rsidRPr="00C909FE" w:rsidRDefault="000D51D5" w:rsidP="00123FFA">
            <w:pPr>
              <w:jc w:val="both"/>
              <w:rPr>
                <w:rFonts w:cstheme="minorHAnsi"/>
                <w:color w:val="5B9BD5" w:themeColor="accent5"/>
              </w:rPr>
            </w:pPr>
          </w:p>
          <w:p w14:paraId="60FA5EBA" w14:textId="57177808" w:rsidR="00C3411D" w:rsidRPr="00C909FE" w:rsidRDefault="00C3411D" w:rsidP="00123FFA">
            <w:pPr>
              <w:jc w:val="both"/>
              <w:rPr>
                <w:rFonts w:cstheme="minorHAnsi"/>
                <w:b/>
                <w:bCs/>
                <w:color w:val="5B9BD5" w:themeColor="accent5"/>
              </w:rPr>
            </w:pPr>
            <w:r w:rsidRPr="00C909FE">
              <w:rPr>
                <w:rFonts w:cstheme="minorHAnsi"/>
                <w:b/>
                <w:bCs/>
                <w:color w:val="5B9BD5" w:themeColor="accent5"/>
              </w:rPr>
              <w:t xml:space="preserve">EXCLUSION CRITERIA </w:t>
            </w:r>
          </w:p>
          <w:p w14:paraId="258C8A40" w14:textId="77777777" w:rsidR="00131AAE" w:rsidRPr="00C909FE" w:rsidRDefault="00131AAE" w:rsidP="00123FFA">
            <w:pPr>
              <w:jc w:val="both"/>
              <w:rPr>
                <w:rFonts w:cstheme="minorHAnsi"/>
                <w:color w:val="5B9BD5" w:themeColor="accent5"/>
              </w:rPr>
            </w:pPr>
          </w:p>
          <w:p w14:paraId="56863396" w14:textId="68014FF7" w:rsidR="00C3411D" w:rsidRPr="00C909FE" w:rsidRDefault="00C3411D" w:rsidP="00123FFA">
            <w:pPr>
              <w:pStyle w:val="ListParagraph"/>
              <w:numPr>
                <w:ilvl w:val="0"/>
                <w:numId w:val="23"/>
              </w:numPr>
              <w:spacing w:after="0"/>
              <w:rPr>
                <w:rFonts w:cstheme="minorHAnsi"/>
              </w:rPr>
            </w:pPr>
            <w:r w:rsidRPr="00C909FE">
              <w:rPr>
                <w:rFonts w:cstheme="minorHAnsi"/>
              </w:rPr>
              <w:t xml:space="preserve">The following </w:t>
            </w:r>
            <w:r w:rsidRPr="00C909FE">
              <w:rPr>
                <w:rFonts w:cstheme="minorHAnsi"/>
                <w:bCs/>
              </w:rPr>
              <w:t>types</w:t>
            </w:r>
            <w:r w:rsidRPr="00C909FE">
              <w:rPr>
                <w:rFonts w:cstheme="minorHAnsi"/>
              </w:rPr>
              <w:t xml:space="preserve"> of activities a</w:t>
            </w:r>
            <w:r w:rsidR="00EB681C">
              <w:rPr>
                <w:rFonts w:cstheme="minorHAnsi"/>
              </w:rPr>
              <w:t>re</w:t>
            </w:r>
            <w:r w:rsidRPr="00C909FE">
              <w:rPr>
                <w:rFonts w:cstheme="minorHAnsi"/>
              </w:rPr>
              <w:t xml:space="preserve"> ineligible for financing under the Project: </w:t>
            </w:r>
          </w:p>
          <w:p w14:paraId="77E1C5ED" w14:textId="77777777" w:rsidR="00131AAE" w:rsidRPr="00C909FE" w:rsidRDefault="00131AAE" w:rsidP="00123FFA">
            <w:pPr>
              <w:jc w:val="both"/>
              <w:rPr>
                <w:rFonts w:cstheme="minorHAnsi"/>
              </w:rPr>
            </w:pPr>
          </w:p>
          <w:p w14:paraId="0C84C579"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Any activities resulting or anticipated to result in permanent or temporary physical or economic displacement.</w:t>
            </w:r>
          </w:p>
          <w:p w14:paraId="5C98635C"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Any activities involving adverse impacts on biodiversity conservation and sustainable management of living natural resources. </w:t>
            </w:r>
          </w:p>
          <w:p w14:paraId="5D28A74C"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Any activities that have adverse impacts on cultural heritage as defined under ESS 8. </w:t>
            </w:r>
          </w:p>
          <w:p w14:paraId="7BA6F781"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Any activities that, due to the nature and scale of the activities, would result in a wide range of significant adverse impacts and risks, which are long-term, permanent, and/or irreversible, impossible to avoid entirely, and cannot be mitigated or required complex, unproven mitigation and excessive associated costs, rendering its risk classification as high. </w:t>
            </w:r>
          </w:p>
          <w:p w14:paraId="4F721B74"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Production or trade in any product or activity deemed illegal under the Recipient’s laws or regulations or ratified international conventions and agreements. </w:t>
            </w:r>
          </w:p>
          <w:p w14:paraId="67941A43"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Production or trade-in pesticides/herbicides subject to international phase-outs or bans. </w:t>
            </w:r>
          </w:p>
          <w:p w14:paraId="37C07679" w14:textId="77777777" w:rsidR="008C56C8" w:rsidRPr="00C909FE" w:rsidRDefault="008C56C8" w:rsidP="008C56C8">
            <w:pPr>
              <w:pStyle w:val="ListParagraph"/>
              <w:numPr>
                <w:ilvl w:val="0"/>
                <w:numId w:val="99"/>
              </w:numPr>
              <w:contextualSpacing/>
              <w:rPr>
                <w:rFonts w:eastAsia="Calibri" w:cstheme="minorHAnsi"/>
              </w:rPr>
            </w:pPr>
            <w:r w:rsidRPr="00C909FE">
              <w:rPr>
                <w:rFonts w:eastAsia="Calibri" w:cstheme="minorHAnsi"/>
              </w:rPr>
              <w:t xml:space="preserve">Any activities that would curtail workers’ fundamental rights. These would include: (i) freedom of association and the effective recognition of the right to collective bargaining; (ii) prohibition of all forms of forced or compulsory </w:t>
            </w:r>
            <w:r w:rsidRPr="00C909FE">
              <w:rPr>
                <w:rFonts w:eastAsia="Calibri" w:cstheme="minorHAnsi"/>
              </w:rPr>
              <w:lastRenderedPageBreak/>
              <w:t>labor; (iii) prohibition of child labor, including without limitation the prohibition of persons under 18 from working in hazardous conditions (which includes construction activities), persons under 18 from working at night, and that persons under 18 be found fit to work via medical examinations; (iv) elimination of discrimination in respect of employment and occupation, where discrimination is defined as any distinction, exclusion or preference based on race, color, sex, religion, political opinion, national extraction, or social origin.</w:t>
            </w:r>
          </w:p>
          <w:p w14:paraId="6D8DDCA4" w14:textId="77777777" w:rsidR="008C56C8" w:rsidRPr="00C909FE" w:rsidRDefault="008C56C8" w:rsidP="008C56C8">
            <w:pPr>
              <w:pStyle w:val="ListParagraph"/>
              <w:numPr>
                <w:ilvl w:val="0"/>
                <w:numId w:val="99"/>
              </w:numPr>
              <w:spacing w:after="0"/>
              <w:contextualSpacing/>
              <w:rPr>
                <w:rFonts w:eastAsia="Calibri" w:cstheme="minorHAnsi"/>
              </w:rPr>
            </w:pPr>
            <w:r w:rsidRPr="00C909FE">
              <w:rPr>
                <w:rFonts w:eastAsia="Calibri" w:cstheme="minorHAnsi"/>
              </w:rPr>
              <w:t>Production or activities that impinge on the lands owned, or claimed under adjudication, by indigenous peoples, without full documented consent of such peoples.</w:t>
            </w:r>
          </w:p>
          <w:p w14:paraId="765673DD" w14:textId="77777777" w:rsidR="008C56C8" w:rsidRPr="00C909FE" w:rsidRDefault="008C56C8" w:rsidP="008C56C8">
            <w:pPr>
              <w:pStyle w:val="ListParagraph"/>
              <w:widowControl w:val="0"/>
              <w:numPr>
                <w:ilvl w:val="0"/>
                <w:numId w:val="99"/>
              </w:numPr>
              <w:autoSpaceDE w:val="0"/>
              <w:autoSpaceDN w:val="0"/>
              <w:adjustRightInd w:val="0"/>
              <w:spacing w:after="0"/>
              <w:contextualSpacing/>
              <w:rPr>
                <w:rFonts w:cstheme="minorHAnsi"/>
                <w:b/>
                <w:color w:val="5B9BD5"/>
              </w:rPr>
            </w:pPr>
            <w:r w:rsidRPr="00C909FE">
              <w:rPr>
                <w:rFonts w:eastAsia="Calibri" w:cstheme="minorHAnsi"/>
              </w:rPr>
              <w:t>Any other excluded activities as set out in the ESMF for the Project</w:t>
            </w:r>
            <w:r w:rsidRPr="00C909FE">
              <w:rPr>
                <w:rFonts w:cstheme="minorHAnsi"/>
              </w:rPr>
              <w:t>.</w:t>
            </w:r>
          </w:p>
          <w:p w14:paraId="78311E16" w14:textId="0156F8AD" w:rsidR="00B944EE" w:rsidRPr="00C909FE" w:rsidRDefault="00B944EE" w:rsidP="00123FFA">
            <w:pPr>
              <w:jc w:val="both"/>
              <w:rPr>
                <w:rFonts w:cstheme="minorHAnsi"/>
                <w:color w:val="5B9BD5" w:themeColor="accent5"/>
              </w:rPr>
            </w:pPr>
          </w:p>
        </w:tc>
        <w:tc>
          <w:tcPr>
            <w:tcW w:w="3330" w:type="dxa"/>
          </w:tcPr>
          <w:p w14:paraId="413EC7B9" w14:textId="38C9AA58" w:rsidR="00C3411D" w:rsidRPr="00C909FE" w:rsidRDefault="00C3411D" w:rsidP="00123FFA">
            <w:pPr>
              <w:jc w:val="both"/>
              <w:rPr>
                <w:rFonts w:cstheme="minorHAnsi"/>
              </w:rPr>
            </w:pPr>
          </w:p>
          <w:p w14:paraId="2B98D015" w14:textId="4660D366" w:rsidR="003135A6" w:rsidRPr="00C909FE" w:rsidRDefault="003135A6" w:rsidP="00123FFA">
            <w:pPr>
              <w:jc w:val="both"/>
              <w:rPr>
                <w:rFonts w:cstheme="minorHAnsi"/>
              </w:rPr>
            </w:pPr>
          </w:p>
          <w:p w14:paraId="0B9ABFDB" w14:textId="77777777" w:rsidR="000D51D5" w:rsidRPr="00C909FE" w:rsidRDefault="000D51D5" w:rsidP="00123FFA">
            <w:pPr>
              <w:jc w:val="both"/>
              <w:rPr>
                <w:rFonts w:cstheme="minorHAnsi"/>
              </w:rPr>
            </w:pPr>
          </w:p>
          <w:p w14:paraId="0F5C2B57" w14:textId="2080CA91" w:rsidR="00C3411D" w:rsidRPr="00C909FE" w:rsidRDefault="00C3411D" w:rsidP="00123FFA">
            <w:pPr>
              <w:pStyle w:val="ListParagraph"/>
              <w:numPr>
                <w:ilvl w:val="0"/>
                <w:numId w:val="24"/>
              </w:numPr>
              <w:spacing w:after="0"/>
              <w:rPr>
                <w:rFonts w:eastAsia="Times New Roman" w:cstheme="minorHAnsi"/>
                <w:bCs/>
              </w:rPr>
            </w:pPr>
            <w:r w:rsidRPr="00C909FE">
              <w:rPr>
                <w:rFonts w:cstheme="minorHAnsi"/>
              </w:rPr>
              <w:t xml:space="preserve">Throughout the Project </w:t>
            </w:r>
            <w:r w:rsidRPr="00C909FE">
              <w:rPr>
                <w:rFonts w:cstheme="minorHAnsi"/>
                <w:iCs/>
              </w:rPr>
              <w:t>Implementation</w:t>
            </w:r>
          </w:p>
        </w:tc>
        <w:tc>
          <w:tcPr>
            <w:tcW w:w="1890" w:type="dxa"/>
            <w:gridSpan w:val="2"/>
          </w:tcPr>
          <w:p w14:paraId="0912BEB0" w14:textId="20736E80" w:rsidR="00C3411D" w:rsidRPr="00C909FE" w:rsidRDefault="00C3411D" w:rsidP="00123FFA">
            <w:pPr>
              <w:jc w:val="both"/>
              <w:rPr>
                <w:rFonts w:cstheme="minorHAnsi"/>
              </w:rPr>
            </w:pPr>
          </w:p>
          <w:p w14:paraId="0762F92C" w14:textId="67BB19E6" w:rsidR="003135A6" w:rsidRPr="00C909FE" w:rsidRDefault="003135A6" w:rsidP="00123FFA">
            <w:pPr>
              <w:jc w:val="both"/>
              <w:rPr>
                <w:rFonts w:cstheme="minorHAnsi"/>
              </w:rPr>
            </w:pPr>
          </w:p>
          <w:p w14:paraId="0FDD8A36" w14:textId="77777777" w:rsidR="000D51D5" w:rsidRPr="00C909FE" w:rsidRDefault="000D51D5" w:rsidP="00123FFA">
            <w:pPr>
              <w:jc w:val="both"/>
              <w:rPr>
                <w:rFonts w:cstheme="minorHAnsi"/>
              </w:rPr>
            </w:pPr>
          </w:p>
          <w:p w14:paraId="5DF75EC7" w14:textId="645EC11D" w:rsidR="00C3411D" w:rsidRPr="00C909FE" w:rsidRDefault="0052333E" w:rsidP="00123FFA">
            <w:pPr>
              <w:pStyle w:val="ListParagraph"/>
              <w:numPr>
                <w:ilvl w:val="0"/>
                <w:numId w:val="25"/>
              </w:numPr>
              <w:spacing w:after="0"/>
              <w:rPr>
                <w:rFonts w:cstheme="minorHAnsi"/>
              </w:rPr>
            </w:pPr>
            <w:r w:rsidRPr="00C909FE">
              <w:rPr>
                <w:rFonts w:cstheme="minorHAnsi"/>
              </w:rPr>
              <w:t>PI</w:t>
            </w:r>
            <w:r w:rsidR="00C3411D" w:rsidRPr="00C909FE">
              <w:rPr>
                <w:rFonts w:cstheme="minorHAnsi"/>
              </w:rPr>
              <w:t>U</w:t>
            </w:r>
          </w:p>
        </w:tc>
      </w:tr>
      <w:tr w:rsidR="00757DD2" w:rsidRPr="00C909FE" w14:paraId="3154C8BF" w14:textId="77777777" w:rsidTr="00617D82">
        <w:trPr>
          <w:gridAfter w:val="1"/>
          <w:wAfter w:w="10" w:type="dxa"/>
          <w:trHeight w:val="907"/>
        </w:trPr>
        <w:tc>
          <w:tcPr>
            <w:tcW w:w="895" w:type="dxa"/>
          </w:tcPr>
          <w:p w14:paraId="77281FA5" w14:textId="77777777" w:rsidR="00E75435" w:rsidRPr="00C909FE" w:rsidRDefault="00E75435" w:rsidP="00123FFA">
            <w:pPr>
              <w:jc w:val="both"/>
              <w:rPr>
                <w:rFonts w:cstheme="minorHAnsi"/>
                <w:color w:val="5B9BD5" w:themeColor="accent5"/>
              </w:rPr>
            </w:pPr>
            <w:bookmarkStart w:id="0" w:name="_Hlk511232008"/>
          </w:p>
          <w:p w14:paraId="7B68AD80" w14:textId="6DF9F83A" w:rsidR="00757DD2" w:rsidRPr="00C909FE" w:rsidRDefault="00757DD2" w:rsidP="00123FFA">
            <w:pPr>
              <w:jc w:val="both"/>
              <w:rPr>
                <w:rFonts w:cstheme="minorHAnsi"/>
                <w:b/>
                <w:bCs/>
                <w:color w:val="4472C4" w:themeColor="accent1"/>
              </w:rPr>
            </w:pPr>
            <w:r w:rsidRPr="00C909FE">
              <w:rPr>
                <w:rFonts w:cstheme="minorHAnsi"/>
                <w:b/>
                <w:bCs/>
                <w:color w:val="5B9BD5" w:themeColor="accent5"/>
              </w:rPr>
              <w:t>1.</w:t>
            </w:r>
            <w:bookmarkEnd w:id="0"/>
            <w:r w:rsidR="005E6249">
              <w:rPr>
                <w:rFonts w:cstheme="minorHAnsi"/>
                <w:b/>
                <w:bCs/>
                <w:color w:val="5B9BD5" w:themeColor="accent5"/>
              </w:rPr>
              <w:t>7</w:t>
            </w:r>
          </w:p>
        </w:tc>
        <w:tc>
          <w:tcPr>
            <w:tcW w:w="8460" w:type="dxa"/>
          </w:tcPr>
          <w:p w14:paraId="602DC188" w14:textId="77777777" w:rsidR="00E75435" w:rsidRPr="00C909FE" w:rsidRDefault="00E75435" w:rsidP="00123FFA">
            <w:pPr>
              <w:jc w:val="both"/>
              <w:rPr>
                <w:rFonts w:cstheme="minorHAnsi"/>
                <w:bCs/>
                <w:color w:val="5B9BD5" w:themeColor="accent5"/>
                <w:kern w:val="28"/>
              </w:rPr>
            </w:pPr>
          </w:p>
          <w:p w14:paraId="7EDF69D1" w14:textId="5952FFD7" w:rsidR="00757DD2" w:rsidRPr="00C909FE" w:rsidRDefault="00757DD2" w:rsidP="00123FFA">
            <w:pPr>
              <w:jc w:val="both"/>
              <w:rPr>
                <w:rFonts w:cstheme="minorHAnsi"/>
                <w:b/>
                <w:color w:val="5B9BD5" w:themeColor="accent5"/>
                <w:kern w:val="28"/>
              </w:rPr>
            </w:pPr>
            <w:r w:rsidRPr="00C909FE">
              <w:rPr>
                <w:rFonts w:cstheme="minorHAnsi"/>
                <w:b/>
                <w:color w:val="5B9BD5" w:themeColor="accent5"/>
                <w:kern w:val="28"/>
              </w:rPr>
              <w:t>PERMIT, CONSENTS, AND AUTHORIZATIONS</w:t>
            </w:r>
          </w:p>
          <w:p w14:paraId="3C8F44D6" w14:textId="77777777" w:rsidR="00547DF5" w:rsidRPr="00C909FE" w:rsidRDefault="00547DF5" w:rsidP="00123FFA">
            <w:pPr>
              <w:jc w:val="both"/>
              <w:rPr>
                <w:rFonts w:cstheme="minorHAnsi"/>
                <w:bCs/>
                <w:kern w:val="28"/>
              </w:rPr>
            </w:pPr>
          </w:p>
          <w:p w14:paraId="721209AA" w14:textId="3C19D9DD" w:rsidR="000679B5" w:rsidRPr="00C909FE" w:rsidRDefault="00827BCD" w:rsidP="00123FFA">
            <w:pPr>
              <w:pStyle w:val="ListParagraph"/>
              <w:numPr>
                <w:ilvl w:val="0"/>
                <w:numId w:val="26"/>
              </w:numPr>
              <w:spacing w:after="0"/>
              <w:rPr>
                <w:rFonts w:cstheme="minorHAnsi"/>
                <w:bCs/>
                <w:kern w:val="28"/>
              </w:rPr>
            </w:pPr>
            <w:r w:rsidRPr="00C909FE">
              <w:rPr>
                <w:rFonts w:cstheme="minorHAnsi"/>
                <w:bCs/>
                <w:kern w:val="28"/>
              </w:rPr>
              <w:t>E</w:t>
            </w:r>
            <w:r w:rsidR="000679B5" w:rsidRPr="00C909FE">
              <w:rPr>
                <w:rFonts w:cstheme="minorHAnsi"/>
                <w:bCs/>
                <w:kern w:val="28"/>
              </w:rPr>
              <w:t xml:space="preserve">nsure that all project activities obtain all requisite permits, consents, and authorizations from </w:t>
            </w:r>
            <w:r w:rsidR="000679B5" w:rsidRPr="00C909FE">
              <w:rPr>
                <w:rFonts w:cstheme="minorHAnsi"/>
              </w:rPr>
              <w:t>relevant</w:t>
            </w:r>
            <w:r w:rsidR="000679B5" w:rsidRPr="00C909FE">
              <w:rPr>
                <w:rFonts w:cstheme="minorHAnsi"/>
                <w:bCs/>
                <w:kern w:val="28"/>
              </w:rPr>
              <w:t xml:space="preserve"> national authorities that a</w:t>
            </w:r>
            <w:r w:rsidR="00B944EE" w:rsidRPr="00C909FE">
              <w:rPr>
                <w:rFonts w:cstheme="minorHAnsi"/>
                <w:bCs/>
                <w:kern w:val="28"/>
              </w:rPr>
              <w:t>pply</w:t>
            </w:r>
            <w:r w:rsidR="000679B5" w:rsidRPr="00C909FE">
              <w:rPr>
                <w:rFonts w:cstheme="minorHAnsi"/>
                <w:bCs/>
                <w:kern w:val="28"/>
              </w:rPr>
              <w:t xml:space="preserve"> to subprojects that they </w:t>
            </w:r>
            <w:r w:rsidR="002247D8" w:rsidRPr="00C909FE">
              <w:rPr>
                <w:rFonts w:cstheme="minorHAnsi"/>
                <w:bCs/>
                <w:kern w:val="28"/>
              </w:rPr>
              <w:t xml:space="preserve">shall </w:t>
            </w:r>
            <w:r w:rsidR="000679B5" w:rsidRPr="00C909FE">
              <w:rPr>
                <w:rFonts w:cstheme="minorHAnsi"/>
                <w:bCs/>
                <w:kern w:val="28"/>
              </w:rPr>
              <w:t>support and that these agencies comply with the conditions established in these permits, consents, and authorizations.</w:t>
            </w:r>
            <w:r w:rsidR="000679B5" w:rsidRPr="00C909FE">
              <w:rPr>
                <w:rFonts w:cstheme="minorHAnsi"/>
              </w:rPr>
              <w:t xml:space="preserve"> </w:t>
            </w:r>
          </w:p>
          <w:p w14:paraId="79D51257" w14:textId="3909BDC3" w:rsidR="00757DD2" w:rsidRPr="00C909FE" w:rsidRDefault="00757DD2" w:rsidP="00123FFA">
            <w:pPr>
              <w:jc w:val="both"/>
              <w:rPr>
                <w:rFonts w:cstheme="minorHAnsi"/>
                <w:bCs/>
                <w:kern w:val="28"/>
              </w:rPr>
            </w:pPr>
          </w:p>
        </w:tc>
        <w:tc>
          <w:tcPr>
            <w:tcW w:w="3330" w:type="dxa"/>
          </w:tcPr>
          <w:p w14:paraId="0AB4351B" w14:textId="5F508DAC" w:rsidR="00757DD2" w:rsidRPr="00C909FE" w:rsidRDefault="00757DD2" w:rsidP="00123FFA">
            <w:pPr>
              <w:jc w:val="both"/>
              <w:rPr>
                <w:rFonts w:cstheme="minorHAnsi"/>
                <w:iCs/>
              </w:rPr>
            </w:pPr>
          </w:p>
          <w:p w14:paraId="3057E7B6" w14:textId="566663DC" w:rsidR="00547DF5" w:rsidRPr="00C909FE" w:rsidRDefault="00547DF5" w:rsidP="00123FFA">
            <w:pPr>
              <w:jc w:val="both"/>
              <w:rPr>
                <w:rFonts w:cstheme="minorHAnsi"/>
                <w:iCs/>
              </w:rPr>
            </w:pPr>
          </w:p>
          <w:p w14:paraId="3111C684" w14:textId="77777777" w:rsidR="00E75435" w:rsidRPr="00C909FE" w:rsidRDefault="00E75435" w:rsidP="00123FFA">
            <w:pPr>
              <w:jc w:val="both"/>
              <w:rPr>
                <w:rFonts w:cstheme="minorHAnsi"/>
                <w:iCs/>
              </w:rPr>
            </w:pPr>
          </w:p>
          <w:p w14:paraId="12488D02" w14:textId="77777777" w:rsidR="004C4DF9" w:rsidRPr="00C909FE" w:rsidRDefault="004C4DF9" w:rsidP="00123FFA">
            <w:pPr>
              <w:pStyle w:val="ListParagraph"/>
              <w:numPr>
                <w:ilvl w:val="0"/>
                <w:numId w:val="27"/>
              </w:numPr>
              <w:spacing w:after="0"/>
              <w:rPr>
                <w:rFonts w:cstheme="minorHAnsi"/>
                <w:iCs/>
              </w:rPr>
            </w:pPr>
            <w:r w:rsidRPr="00C909FE">
              <w:rPr>
                <w:rFonts w:cstheme="minorHAnsi"/>
                <w:iCs/>
              </w:rPr>
              <w:t>Valid throughout project implementation.</w:t>
            </w:r>
          </w:p>
          <w:p w14:paraId="7E2D83C5" w14:textId="77777777" w:rsidR="00757DD2" w:rsidRPr="00C909FE" w:rsidRDefault="00757DD2" w:rsidP="00123FFA">
            <w:pPr>
              <w:jc w:val="both"/>
              <w:rPr>
                <w:rFonts w:cstheme="minorHAnsi"/>
              </w:rPr>
            </w:pPr>
          </w:p>
        </w:tc>
        <w:tc>
          <w:tcPr>
            <w:tcW w:w="1890" w:type="dxa"/>
            <w:gridSpan w:val="2"/>
          </w:tcPr>
          <w:p w14:paraId="3D0E711B" w14:textId="3760FDFF" w:rsidR="00757DD2" w:rsidRPr="00C909FE" w:rsidRDefault="00757DD2" w:rsidP="00123FFA">
            <w:pPr>
              <w:jc w:val="both"/>
              <w:rPr>
                <w:rFonts w:cstheme="minorHAnsi"/>
              </w:rPr>
            </w:pPr>
          </w:p>
          <w:p w14:paraId="1EFCE10D" w14:textId="6A261953" w:rsidR="00547DF5" w:rsidRPr="00C909FE" w:rsidRDefault="00547DF5" w:rsidP="00123FFA">
            <w:pPr>
              <w:jc w:val="both"/>
              <w:rPr>
                <w:rFonts w:cstheme="minorHAnsi"/>
              </w:rPr>
            </w:pPr>
          </w:p>
          <w:p w14:paraId="52A66DD4" w14:textId="77777777" w:rsidR="00E75435" w:rsidRPr="00C909FE" w:rsidRDefault="00E75435" w:rsidP="00123FFA">
            <w:pPr>
              <w:jc w:val="both"/>
              <w:rPr>
                <w:rFonts w:cstheme="minorHAnsi"/>
              </w:rPr>
            </w:pPr>
          </w:p>
          <w:p w14:paraId="3325199F" w14:textId="06AB5491" w:rsidR="00757DD2" w:rsidRPr="00C909FE" w:rsidRDefault="004C4DF9" w:rsidP="00123FFA">
            <w:pPr>
              <w:pStyle w:val="ListParagraph"/>
              <w:numPr>
                <w:ilvl w:val="0"/>
                <w:numId w:val="28"/>
              </w:numPr>
              <w:spacing w:after="0"/>
              <w:rPr>
                <w:rFonts w:cstheme="minorHAnsi"/>
              </w:rPr>
            </w:pPr>
            <w:r w:rsidRPr="00C909FE">
              <w:rPr>
                <w:rFonts w:cstheme="minorHAnsi"/>
                <w:bCs/>
              </w:rPr>
              <w:t>PIU</w:t>
            </w:r>
          </w:p>
        </w:tc>
      </w:tr>
      <w:tr w:rsidR="008A7007" w:rsidRPr="00C909FE" w14:paraId="4983EAFE" w14:textId="77777777" w:rsidTr="00617D82">
        <w:trPr>
          <w:gridAfter w:val="1"/>
          <w:wAfter w:w="10" w:type="dxa"/>
          <w:trHeight w:val="907"/>
        </w:trPr>
        <w:tc>
          <w:tcPr>
            <w:tcW w:w="895" w:type="dxa"/>
          </w:tcPr>
          <w:p w14:paraId="63DEE7FC" w14:textId="29B4B066" w:rsidR="008A7007" w:rsidRPr="000A071A" w:rsidRDefault="00BB21B1" w:rsidP="00123FFA">
            <w:pPr>
              <w:jc w:val="both"/>
              <w:rPr>
                <w:rFonts w:cstheme="minorHAnsi"/>
                <w:b/>
                <w:bCs/>
                <w:color w:val="5B9BD5" w:themeColor="accent5"/>
              </w:rPr>
            </w:pPr>
            <w:r w:rsidRPr="000A071A">
              <w:rPr>
                <w:rFonts w:cstheme="minorHAnsi"/>
                <w:b/>
                <w:bCs/>
                <w:color w:val="5B9BD5" w:themeColor="accent5"/>
              </w:rPr>
              <w:t>1.</w:t>
            </w:r>
            <w:r w:rsidR="005E6249">
              <w:rPr>
                <w:rFonts w:cstheme="minorHAnsi"/>
                <w:b/>
                <w:bCs/>
                <w:color w:val="5B9BD5" w:themeColor="accent5"/>
              </w:rPr>
              <w:t>8</w:t>
            </w:r>
          </w:p>
        </w:tc>
        <w:tc>
          <w:tcPr>
            <w:tcW w:w="8460" w:type="dxa"/>
          </w:tcPr>
          <w:p w14:paraId="4C81E1B9" w14:textId="2CB550A7" w:rsidR="00BB21B1" w:rsidRPr="00C909FE" w:rsidRDefault="00BB21B1" w:rsidP="00406ACD">
            <w:pPr>
              <w:keepLines/>
              <w:widowControl w:val="0"/>
              <w:jc w:val="both"/>
              <w:rPr>
                <w:rFonts w:cstheme="minorHAnsi"/>
                <w:b/>
                <w:color w:val="4472C4" w:themeColor="accent1"/>
              </w:rPr>
            </w:pPr>
            <w:r w:rsidRPr="00C909FE">
              <w:rPr>
                <w:rFonts w:cstheme="minorHAnsi"/>
                <w:b/>
                <w:color w:val="4472C4" w:themeColor="accent1"/>
              </w:rPr>
              <w:t xml:space="preserve">TECHNICAL ASSISTANCE </w:t>
            </w:r>
          </w:p>
          <w:p w14:paraId="53080A48" w14:textId="77777777" w:rsidR="00BB21B1" w:rsidRPr="00C909FE" w:rsidRDefault="00BB21B1" w:rsidP="008A7007">
            <w:pPr>
              <w:pStyle w:val="CommentText"/>
              <w:rPr>
                <w:rFonts w:cstheme="minorHAnsi"/>
                <w:sz w:val="22"/>
                <w:szCs w:val="22"/>
              </w:rPr>
            </w:pPr>
          </w:p>
          <w:p w14:paraId="64DADBA0" w14:textId="0640CB54" w:rsidR="008A7007" w:rsidRPr="00C909FE" w:rsidRDefault="008A7007" w:rsidP="008A7007">
            <w:pPr>
              <w:pStyle w:val="CommentText"/>
              <w:rPr>
                <w:rFonts w:cstheme="minorHAnsi"/>
                <w:sz w:val="22"/>
                <w:szCs w:val="22"/>
              </w:rPr>
            </w:pPr>
            <w:r w:rsidRPr="00C909FE">
              <w:rPr>
                <w:rFonts w:cstheme="minorHAnsi"/>
                <w:sz w:val="22"/>
                <w:szCs w:val="22"/>
              </w:rPr>
              <w:t xml:space="preserve">Ensure that </w:t>
            </w:r>
            <w:r w:rsidR="00761D79" w:rsidRPr="00C909FE">
              <w:rPr>
                <w:rFonts w:cstheme="minorHAnsi"/>
                <w:sz w:val="22"/>
                <w:szCs w:val="22"/>
              </w:rPr>
              <w:t>any</w:t>
            </w:r>
            <w:r w:rsidRPr="00C909FE">
              <w:rPr>
                <w:rFonts w:cstheme="minorHAnsi"/>
                <w:sz w:val="22"/>
                <w:szCs w:val="22"/>
              </w:rPr>
              <w:t xml:space="preserve"> consultancies, studies, capacity building, training, and any other technical assistance activities under the Project are carried out in accordance with terms of reference acceptable to the Association</w:t>
            </w:r>
            <w:r w:rsidR="00761D79" w:rsidRPr="00C909FE">
              <w:rPr>
                <w:rFonts w:cstheme="minorHAnsi"/>
                <w:sz w:val="22"/>
                <w:szCs w:val="22"/>
              </w:rPr>
              <w:t xml:space="preserve"> and</w:t>
            </w:r>
            <w:r w:rsidRPr="00C909FE">
              <w:rPr>
                <w:rFonts w:cstheme="minorHAnsi"/>
                <w:sz w:val="22"/>
                <w:szCs w:val="22"/>
              </w:rPr>
              <w:t xml:space="preserve"> that are consistent with the ESSs. Thereafter ensure that the outputs of such activities comply with the terms of reference.</w:t>
            </w:r>
          </w:p>
          <w:p w14:paraId="7976A501" w14:textId="77777777" w:rsidR="008A7007" w:rsidRPr="00C909FE" w:rsidRDefault="008A7007" w:rsidP="00123FFA">
            <w:pPr>
              <w:jc w:val="both"/>
              <w:rPr>
                <w:rFonts w:cstheme="minorHAnsi"/>
                <w:bCs/>
                <w:color w:val="5B9BD5" w:themeColor="accent5"/>
                <w:kern w:val="28"/>
              </w:rPr>
            </w:pPr>
          </w:p>
        </w:tc>
        <w:tc>
          <w:tcPr>
            <w:tcW w:w="3330" w:type="dxa"/>
          </w:tcPr>
          <w:p w14:paraId="57A51E3C" w14:textId="537182AD" w:rsidR="008A7007" w:rsidRPr="00C909FE" w:rsidRDefault="00C22294" w:rsidP="000A071A">
            <w:pPr>
              <w:pStyle w:val="ListParagraph"/>
              <w:numPr>
                <w:ilvl w:val="0"/>
                <w:numId w:val="27"/>
              </w:numPr>
              <w:spacing w:after="0"/>
              <w:rPr>
                <w:rFonts w:cstheme="minorHAnsi"/>
                <w:iCs/>
              </w:rPr>
            </w:pPr>
            <w:r w:rsidRPr="00C909FE">
              <w:rPr>
                <w:rFonts w:cstheme="minorHAnsi"/>
                <w:iCs/>
              </w:rPr>
              <w:t>Throughout project implementation and prior to contracting the</w:t>
            </w:r>
            <w:r w:rsidR="00406ACD" w:rsidRPr="00C909FE">
              <w:rPr>
                <w:rFonts w:cstheme="minorHAnsi"/>
                <w:iCs/>
              </w:rPr>
              <w:t xml:space="preserve"> relevant activities.</w:t>
            </w:r>
          </w:p>
        </w:tc>
        <w:tc>
          <w:tcPr>
            <w:tcW w:w="1890" w:type="dxa"/>
            <w:gridSpan w:val="2"/>
          </w:tcPr>
          <w:p w14:paraId="7485BBD6" w14:textId="73AF987C" w:rsidR="008A7007" w:rsidRPr="00C909FE" w:rsidRDefault="00406ACD" w:rsidP="00123FFA">
            <w:pPr>
              <w:jc w:val="both"/>
              <w:rPr>
                <w:rFonts w:cstheme="minorHAnsi"/>
              </w:rPr>
            </w:pPr>
            <w:r w:rsidRPr="00C909FE">
              <w:rPr>
                <w:rFonts w:cstheme="minorHAnsi"/>
              </w:rPr>
              <w:t>PIU</w:t>
            </w:r>
          </w:p>
        </w:tc>
      </w:tr>
      <w:tr w:rsidR="00C3411D" w:rsidRPr="00C909FE" w14:paraId="24AAF5F3" w14:textId="77777777" w:rsidTr="00617D82">
        <w:trPr>
          <w:trHeight w:val="359"/>
        </w:trPr>
        <w:tc>
          <w:tcPr>
            <w:tcW w:w="14585" w:type="dxa"/>
            <w:gridSpan w:val="6"/>
            <w:shd w:val="clear" w:color="auto" w:fill="F4B083" w:themeFill="accent2" w:themeFillTint="99"/>
          </w:tcPr>
          <w:p w14:paraId="2B02C777" w14:textId="69C4181C" w:rsidR="00C3411D" w:rsidRPr="00C909FE" w:rsidRDefault="00C3411D" w:rsidP="003C3756">
            <w:pPr>
              <w:rPr>
                <w:rFonts w:cstheme="minorHAnsi"/>
                <w:b/>
                <w:bCs/>
              </w:rPr>
            </w:pPr>
            <w:r w:rsidRPr="00C909FE">
              <w:rPr>
                <w:rFonts w:cstheme="minorHAnsi"/>
                <w:b/>
                <w:bCs/>
              </w:rPr>
              <w:t xml:space="preserve">ESS 2:  LABOR AND WORKING CONDITIONS  </w:t>
            </w:r>
          </w:p>
        </w:tc>
      </w:tr>
      <w:tr w:rsidR="00C3411D" w:rsidRPr="00C909FE" w14:paraId="752A32E9" w14:textId="77777777" w:rsidTr="00617D82">
        <w:trPr>
          <w:gridAfter w:val="1"/>
          <w:wAfter w:w="10" w:type="dxa"/>
          <w:trHeight w:val="20"/>
        </w:trPr>
        <w:tc>
          <w:tcPr>
            <w:tcW w:w="895" w:type="dxa"/>
          </w:tcPr>
          <w:p w14:paraId="34ED1B19" w14:textId="77777777" w:rsidR="00E23038" w:rsidRPr="00C909FE" w:rsidRDefault="00E23038" w:rsidP="003C3756">
            <w:pPr>
              <w:rPr>
                <w:rFonts w:cstheme="minorHAnsi"/>
                <w:color w:val="4472C4" w:themeColor="accent1"/>
              </w:rPr>
            </w:pPr>
          </w:p>
          <w:p w14:paraId="588298D6" w14:textId="0ABDF859" w:rsidR="00C3411D" w:rsidRPr="00C909FE" w:rsidRDefault="00C3411D" w:rsidP="003C3756">
            <w:pPr>
              <w:rPr>
                <w:rFonts w:cstheme="minorHAnsi"/>
                <w:b/>
                <w:bCs/>
              </w:rPr>
            </w:pPr>
            <w:r w:rsidRPr="00C909FE">
              <w:rPr>
                <w:rFonts w:cstheme="minorHAnsi"/>
                <w:b/>
                <w:bCs/>
                <w:color w:val="4472C4" w:themeColor="accent1"/>
              </w:rPr>
              <w:t>2.1</w:t>
            </w:r>
          </w:p>
        </w:tc>
        <w:tc>
          <w:tcPr>
            <w:tcW w:w="8460" w:type="dxa"/>
          </w:tcPr>
          <w:p w14:paraId="25E8AD95" w14:textId="77777777" w:rsidR="00E23038" w:rsidRPr="00C909FE" w:rsidRDefault="00E23038" w:rsidP="003C3756">
            <w:pPr>
              <w:rPr>
                <w:rFonts w:cstheme="minorHAnsi"/>
                <w:color w:val="5B9BD5" w:themeColor="accent5"/>
              </w:rPr>
            </w:pPr>
          </w:p>
          <w:p w14:paraId="73A6FFE4" w14:textId="07356176" w:rsidR="00C3411D" w:rsidRPr="00C909FE" w:rsidRDefault="00C3411D" w:rsidP="003C3756">
            <w:pPr>
              <w:rPr>
                <w:rFonts w:cstheme="minorHAnsi"/>
                <w:b/>
                <w:bCs/>
                <w:color w:val="5B9BD5" w:themeColor="accent5"/>
              </w:rPr>
            </w:pPr>
            <w:r w:rsidRPr="00C909FE">
              <w:rPr>
                <w:rFonts w:cstheme="minorHAnsi"/>
                <w:b/>
                <w:bCs/>
                <w:color w:val="5B9BD5" w:themeColor="accent5"/>
              </w:rPr>
              <w:t>LABOR MANAGEMENT PROCEDURES (LMP)</w:t>
            </w:r>
          </w:p>
          <w:p w14:paraId="22C0B256" w14:textId="77777777" w:rsidR="00565A07" w:rsidRPr="00C909FE" w:rsidRDefault="00565A07" w:rsidP="003C3756">
            <w:pPr>
              <w:rPr>
                <w:rFonts w:cstheme="minorHAnsi"/>
                <w:color w:val="5B9BD5" w:themeColor="accent5"/>
              </w:rPr>
            </w:pPr>
          </w:p>
          <w:p w14:paraId="3626F682" w14:textId="271EA6E4" w:rsidR="00C3411D" w:rsidRPr="00C909FE" w:rsidRDefault="00C3411D" w:rsidP="003C3756">
            <w:pPr>
              <w:pStyle w:val="ListParagraph"/>
              <w:numPr>
                <w:ilvl w:val="0"/>
                <w:numId w:val="31"/>
              </w:numPr>
              <w:spacing w:after="0"/>
              <w:rPr>
                <w:rFonts w:cstheme="minorHAnsi"/>
              </w:rPr>
            </w:pPr>
            <w:r w:rsidRPr="00C909FE">
              <w:rPr>
                <w:rFonts w:cstheme="minorHAnsi"/>
              </w:rPr>
              <w:lastRenderedPageBreak/>
              <w:t xml:space="preserve">Develop </w:t>
            </w:r>
            <w:r w:rsidRPr="00C909FE">
              <w:rPr>
                <w:rFonts w:cstheme="minorHAnsi"/>
                <w:bCs/>
              </w:rPr>
              <w:t>LMP</w:t>
            </w:r>
            <w:r w:rsidRPr="00C909FE">
              <w:rPr>
                <w:rFonts w:cstheme="minorHAnsi"/>
              </w:rPr>
              <w:t xml:space="preserve"> to address labor risks compliant with ESS 2 requirements in form and substance acceptable to the Association, including (but not limited to): </w:t>
            </w:r>
          </w:p>
          <w:p w14:paraId="01EFF770" w14:textId="3A07B457" w:rsidR="00C3411D" w:rsidRPr="00C909FE" w:rsidRDefault="00C3411D" w:rsidP="003C3756">
            <w:pPr>
              <w:pStyle w:val="ListParagraph"/>
              <w:numPr>
                <w:ilvl w:val="0"/>
                <w:numId w:val="34"/>
              </w:numPr>
              <w:spacing w:after="0"/>
              <w:rPr>
                <w:rFonts w:cstheme="minorHAnsi"/>
              </w:rPr>
            </w:pPr>
            <w:r w:rsidRPr="00C909FE">
              <w:rPr>
                <w:rFonts w:cstheme="minorHAnsi"/>
              </w:rPr>
              <w:t>conditions of service;</w:t>
            </w:r>
          </w:p>
          <w:p w14:paraId="5DA339A1" w14:textId="549E4B7D" w:rsidR="00C3411D" w:rsidRPr="00C909FE" w:rsidRDefault="00C3411D" w:rsidP="003C3756">
            <w:pPr>
              <w:pStyle w:val="ListParagraph"/>
              <w:numPr>
                <w:ilvl w:val="0"/>
                <w:numId w:val="34"/>
              </w:numPr>
              <w:spacing w:after="0"/>
              <w:rPr>
                <w:rFonts w:cstheme="minorHAnsi"/>
              </w:rPr>
            </w:pPr>
            <w:r w:rsidRPr="00C909FE">
              <w:rPr>
                <w:rFonts w:cstheme="minorHAnsi"/>
              </w:rPr>
              <w:t>code of conduct;</w:t>
            </w:r>
          </w:p>
          <w:p w14:paraId="15B8384E" w14:textId="77777777" w:rsidR="00C3411D" w:rsidRPr="00C909FE" w:rsidRDefault="00C3411D" w:rsidP="003C3756">
            <w:pPr>
              <w:pStyle w:val="ListParagraph"/>
              <w:numPr>
                <w:ilvl w:val="0"/>
                <w:numId w:val="34"/>
              </w:numPr>
              <w:spacing w:after="0"/>
              <w:rPr>
                <w:rFonts w:cstheme="minorHAnsi"/>
              </w:rPr>
            </w:pPr>
            <w:r w:rsidRPr="00C909FE">
              <w:rPr>
                <w:rFonts w:cstheme="minorHAnsi"/>
              </w:rPr>
              <w:t xml:space="preserve">occupational, health and safety (OHS) measures; </w:t>
            </w:r>
          </w:p>
          <w:p w14:paraId="476FBB96" w14:textId="2B2AA77A" w:rsidR="00C3411D" w:rsidRPr="00C909FE" w:rsidRDefault="00C3411D" w:rsidP="003C3756">
            <w:pPr>
              <w:pStyle w:val="ListParagraph"/>
              <w:numPr>
                <w:ilvl w:val="0"/>
                <w:numId w:val="34"/>
              </w:numPr>
              <w:spacing w:after="0"/>
              <w:rPr>
                <w:rFonts w:cstheme="minorHAnsi"/>
              </w:rPr>
            </w:pPr>
            <w:r w:rsidRPr="00C909FE">
              <w:rPr>
                <w:rFonts w:cstheme="minorHAnsi"/>
              </w:rPr>
              <w:t>Covid-19 prevention measures;</w:t>
            </w:r>
          </w:p>
          <w:p w14:paraId="6BFA6699" w14:textId="77777777" w:rsidR="00C3411D" w:rsidRPr="00C909FE" w:rsidRDefault="00C3411D" w:rsidP="003C3756">
            <w:pPr>
              <w:pStyle w:val="ListParagraph"/>
              <w:numPr>
                <w:ilvl w:val="0"/>
                <w:numId w:val="34"/>
              </w:numPr>
              <w:spacing w:after="0"/>
              <w:rPr>
                <w:rFonts w:cstheme="minorHAnsi"/>
              </w:rPr>
            </w:pPr>
            <w:r w:rsidRPr="00C909FE">
              <w:rPr>
                <w:rFonts w:cstheme="minorHAnsi"/>
              </w:rPr>
              <w:t xml:space="preserve">prevention of child and forced labor; </w:t>
            </w:r>
          </w:p>
          <w:p w14:paraId="09BE91AC" w14:textId="77777777" w:rsidR="00C3411D" w:rsidRPr="00C909FE" w:rsidRDefault="00C3411D" w:rsidP="003C3756">
            <w:pPr>
              <w:pStyle w:val="ListParagraph"/>
              <w:numPr>
                <w:ilvl w:val="0"/>
                <w:numId w:val="34"/>
              </w:numPr>
              <w:spacing w:after="0"/>
              <w:rPr>
                <w:rFonts w:cstheme="minorHAnsi"/>
              </w:rPr>
            </w:pPr>
            <w:r w:rsidRPr="00C909FE">
              <w:rPr>
                <w:rFonts w:cstheme="minorHAnsi"/>
              </w:rPr>
              <w:t xml:space="preserve">emergency preparedness and response; </w:t>
            </w:r>
          </w:p>
          <w:p w14:paraId="3458B0B8" w14:textId="454C938D" w:rsidR="00C3411D" w:rsidRPr="00C909FE" w:rsidRDefault="001E3CF6" w:rsidP="003C3756">
            <w:pPr>
              <w:pStyle w:val="ListParagraph"/>
              <w:numPr>
                <w:ilvl w:val="0"/>
                <w:numId w:val="34"/>
              </w:numPr>
              <w:spacing w:after="0"/>
              <w:rPr>
                <w:rFonts w:cstheme="minorHAnsi"/>
              </w:rPr>
            </w:pPr>
            <w:r w:rsidRPr="00C909FE">
              <w:rPr>
                <w:rFonts w:cstheme="minorHAnsi"/>
              </w:rPr>
              <w:t>G</w:t>
            </w:r>
            <w:r w:rsidR="00C3411D" w:rsidRPr="00C909FE">
              <w:rPr>
                <w:rFonts w:cstheme="minorHAnsi"/>
              </w:rPr>
              <w:t xml:space="preserve">rievance </w:t>
            </w:r>
            <w:r w:rsidRPr="00C909FE">
              <w:rPr>
                <w:rFonts w:cstheme="minorHAnsi"/>
              </w:rPr>
              <w:t>M</w:t>
            </w:r>
            <w:r w:rsidR="00C3411D" w:rsidRPr="00C909FE">
              <w:rPr>
                <w:rFonts w:cstheme="minorHAnsi"/>
              </w:rPr>
              <w:t xml:space="preserve">echanism for project workers; </w:t>
            </w:r>
          </w:p>
          <w:p w14:paraId="4583ECD8" w14:textId="589E01E7" w:rsidR="00C3411D" w:rsidRPr="00C909FE" w:rsidRDefault="00C3411D" w:rsidP="003C3756">
            <w:pPr>
              <w:pStyle w:val="ListParagraph"/>
              <w:numPr>
                <w:ilvl w:val="0"/>
                <w:numId w:val="34"/>
              </w:numPr>
              <w:spacing w:after="0"/>
              <w:rPr>
                <w:rFonts w:cstheme="minorHAnsi"/>
              </w:rPr>
            </w:pPr>
            <w:r w:rsidRPr="00C909FE">
              <w:rPr>
                <w:rFonts w:cstheme="minorHAnsi"/>
              </w:rPr>
              <w:t>training of project workers on key issues including OHS and GBV prevention; and management of labor influx.</w:t>
            </w:r>
          </w:p>
          <w:p w14:paraId="252E36FD" w14:textId="62893A06" w:rsidR="00D03EA3" w:rsidRPr="00C909FE" w:rsidRDefault="00D03EA3" w:rsidP="003C3756">
            <w:pPr>
              <w:rPr>
                <w:rFonts w:cstheme="minorHAnsi"/>
              </w:rPr>
            </w:pPr>
          </w:p>
        </w:tc>
        <w:tc>
          <w:tcPr>
            <w:tcW w:w="3330" w:type="dxa"/>
          </w:tcPr>
          <w:p w14:paraId="00F484DB" w14:textId="558650C0" w:rsidR="00C3411D" w:rsidRPr="00C909FE" w:rsidRDefault="00C3411D" w:rsidP="003C3756">
            <w:pPr>
              <w:rPr>
                <w:rFonts w:cstheme="minorHAnsi"/>
              </w:rPr>
            </w:pPr>
          </w:p>
          <w:p w14:paraId="1CD4C8D8" w14:textId="77777777" w:rsidR="00565A07" w:rsidRPr="00C909FE" w:rsidRDefault="00565A07" w:rsidP="003C3756">
            <w:pPr>
              <w:rPr>
                <w:rFonts w:cstheme="minorHAnsi"/>
              </w:rPr>
            </w:pPr>
          </w:p>
          <w:p w14:paraId="25CD3B55" w14:textId="77777777" w:rsidR="00B944EE" w:rsidRPr="00C909FE" w:rsidRDefault="00B944EE" w:rsidP="003C3756">
            <w:pPr>
              <w:pStyle w:val="ListParagraph"/>
              <w:numPr>
                <w:ilvl w:val="0"/>
                <w:numId w:val="32"/>
              </w:numPr>
              <w:spacing w:after="0"/>
              <w:rPr>
                <w:rFonts w:cstheme="minorHAnsi"/>
              </w:rPr>
            </w:pPr>
            <w:r w:rsidRPr="00C909FE">
              <w:rPr>
                <w:rFonts w:cstheme="minorHAnsi"/>
              </w:rPr>
              <w:lastRenderedPageBreak/>
              <w:t xml:space="preserve">Condition for project </w:t>
            </w:r>
            <w:r w:rsidRPr="00C909FE">
              <w:rPr>
                <w:rFonts w:cstheme="minorHAnsi"/>
                <w:iCs/>
              </w:rPr>
              <w:t>effectiveness</w:t>
            </w:r>
            <w:r w:rsidRPr="00C909FE">
              <w:rPr>
                <w:rFonts w:cstheme="minorHAnsi"/>
              </w:rPr>
              <w:t>.</w:t>
            </w:r>
          </w:p>
          <w:p w14:paraId="0DBB63B0" w14:textId="4EC40555" w:rsidR="00C3411D" w:rsidRPr="00C909FE" w:rsidRDefault="00C3411D" w:rsidP="003C3756">
            <w:pPr>
              <w:rPr>
                <w:rFonts w:cstheme="minorHAnsi"/>
              </w:rPr>
            </w:pPr>
          </w:p>
          <w:p w14:paraId="79005B4D" w14:textId="1573133F" w:rsidR="00C3411D" w:rsidRPr="00C909FE" w:rsidRDefault="00C3411D" w:rsidP="003C3756">
            <w:pPr>
              <w:rPr>
                <w:rFonts w:eastAsia="Times New Roman" w:cstheme="minorHAnsi"/>
                <w:bCs/>
                <w:i/>
              </w:rPr>
            </w:pPr>
          </w:p>
        </w:tc>
        <w:tc>
          <w:tcPr>
            <w:tcW w:w="1890" w:type="dxa"/>
            <w:gridSpan w:val="2"/>
          </w:tcPr>
          <w:p w14:paraId="7CC54B73" w14:textId="2A29B9F2" w:rsidR="00C3411D" w:rsidRPr="00C909FE" w:rsidRDefault="00C3411D" w:rsidP="003C3756">
            <w:pPr>
              <w:rPr>
                <w:rFonts w:cstheme="minorHAnsi"/>
              </w:rPr>
            </w:pPr>
          </w:p>
          <w:p w14:paraId="1DCF4A97" w14:textId="77777777" w:rsidR="00565A07" w:rsidRPr="00C909FE" w:rsidRDefault="00565A07" w:rsidP="003C3756">
            <w:pPr>
              <w:rPr>
                <w:rFonts w:cstheme="minorHAnsi"/>
              </w:rPr>
            </w:pPr>
          </w:p>
          <w:p w14:paraId="1DBB9F8C" w14:textId="7BE901BC" w:rsidR="00C3411D" w:rsidRPr="00C909FE" w:rsidRDefault="0052333E" w:rsidP="003C3756">
            <w:pPr>
              <w:pStyle w:val="ListParagraph"/>
              <w:numPr>
                <w:ilvl w:val="0"/>
                <w:numId w:val="33"/>
              </w:numPr>
              <w:spacing w:after="0"/>
              <w:rPr>
                <w:rFonts w:cstheme="minorHAnsi"/>
              </w:rPr>
            </w:pPr>
            <w:r w:rsidRPr="00C909FE">
              <w:rPr>
                <w:rFonts w:cstheme="minorHAnsi"/>
              </w:rPr>
              <w:t>PI</w:t>
            </w:r>
            <w:r w:rsidR="00C3411D" w:rsidRPr="00C909FE">
              <w:rPr>
                <w:rFonts w:cstheme="minorHAnsi"/>
              </w:rPr>
              <w:t xml:space="preserve">U </w:t>
            </w:r>
          </w:p>
        </w:tc>
      </w:tr>
      <w:tr w:rsidR="00C3411D" w:rsidRPr="00C909FE" w14:paraId="4EEA286A" w14:textId="77777777" w:rsidTr="00617D82">
        <w:trPr>
          <w:gridAfter w:val="1"/>
          <w:wAfter w:w="10" w:type="dxa"/>
          <w:trHeight w:val="20"/>
        </w:trPr>
        <w:tc>
          <w:tcPr>
            <w:tcW w:w="895" w:type="dxa"/>
          </w:tcPr>
          <w:p w14:paraId="4A083831" w14:textId="77777777" w:rsidR="00E23038" w:rsidRPr="00C909FE" w:rsidRDefault="00E23038" w:rsidP="00123FFA">
            <w:pPr>
              <w:jc w:val="both"/>
              <w:rPr>
                <w:rFonts w:cstheme="minorHAnsi"/>
                <w:color w:val="4472C4" w:themeColor="accent1"/>
              </w:rPr>
            </w:pPr>
          </w:p>
          <w:p w14:paraId="6EF002B6" w14:textId="6A57EC11" w:rsidR="00C3411D" w:rsidRPr="00C909FE" w:rsidRDefault="00C3411D" w:rsidP="00123FFA">
            <w:pPr>
              <w:jc w:val="both"/>
              <w:rPr>
                <w:rFonts w:cstheme="minorHAnsi"/>
                <w:b/>
                <w:bCs/>
              </w:rPr>
            </w:pPr>
            <w:r w:rsidRPr="00C909FE">
              <w:rPr>
                <w:rFonts w:cstheme="minorHAnsi"/>
                <w:b/>
                <w:bCs/>
                <w:color w:val="4472C4" w:themeColor="accent1"/>
              </w:rPr>
              <w:t>2.2</w:t>
            </w:r>
          </w:p>
        </w:tc>
        <w:tc>
          <w:tcPr>
            <w:tcW w:w="8460" w:type="dxa"/>
          </w:tcPr>
          <w:p w14:paraId="6DBAA5A6" w14:textId="77777777" w:rsidR="00E23038" w:rsidRPr="00C909FE" w:rsidRDefault="00E23038" w:rsidP="00123FFA">
            <w:pPr>
              <w:jc w:val="both"/>
              <w:rPr>
                <w:rFonts w:cstheme="minorHAnsi"/>
                <w:color w:val="5B9BD5" w:themeColor="accent5"/>
              </w:rPr>
            </w:pPr>
          </w:p>
          <w:p w14:paraId="5ACF0C6B" w14:textId="38609ED8" w:rsidR="00C3411D" w:rsidRPr="00C909FE" w:rsidRDefault="00C3411D" w:rsidP="00123FFA">
            <w:pPr>
              <w:jc w:val="both"/>
              <w:rPr>
                <w:rFonts w:cstheme="minorHAnsi"/>
                <w:b/>
                <w:bCs/>
              </w:rPr>
            </w:pPr>
            <w:r w:rsidRPr="00C909FE">
              <w:rPr>
                <w:rFonts w:cstheme="minorHAnsi"/>
                <w:b/>
                <w:bCs/>
                <w:color w:val="5B9BD5" w:themeColor="accent5"/>
              </w:rPr>
              <w:t>GRIEVANCE MECHANISM FOR PROJECT WORKERS</w:t>
            </w:r>
            <w:r w:rsidRPr="00C909FE">
              <w:rPr>
                <w:rFonts w:cstheme="minorHAnsi"/>
                <w:b/>
                <w:bCs/>
              </w:rPr>
              <w:t xml:space="preserve"> </w:t>
            </w:r>
          </w:p>
          <w:p w14:paraId="22C9802A" w14:textId="77777777" w:rsidR="00D03EA3" w:rsidRPr="00C909FE" w:rsidRDefault="00D03EA3" w:rsidP="00123FFA">
            <w:pPr>
              <w:jc w:val="both"/>
              <w:rPr>
                <w:rFonts w:cstheme="minorHAnsi"/>
              </w:rPr>
            </w:pPr>
          </w:p>
          <w:p w14:paraId="05B18A68" w14:textId="2FCB4515" w:rsidR="00C3411D" w:rsidRPr="00C909FE" w:rsidRDefault="00C3411D" w:rsidP="00123FFA">
            <w:pPr>
              <w:pStyle w:val="ListParagraph"/>
              <w:numPr>
                <w:ilvl w:val="0"/>
                <w:numId w:val="36"/>
              </w:numPr>
              <w:spacing w:after="0"/>
              <w:rPr>
                <w:rFonts w:cstheme="minorHAnsi"/>
              </w:rPr>
            </w:pPr>
            <w:r w:rsidRPr="00C909FE">
              <w:rPr>
                <w:rFonts w:cstheme="minorHAnsi"/>
              </w:rPr>
              <w:t xml:space="preserve">Develop and maintain a Grievance Mechanism for direct and contracted workers, as outlined in the LMP as well as a confidential mechanism for </w:t>
            </w:r>
            <w:r w:rsidR="00E23038" w:rsidRPr="00C909FE">
              <w:rPr>
                <w:rFonts w:cstheme="minorHAnsi"/>
              </w:rPr>
              <w:t xml:space="preserve">SEA/SH </w:t>
            </w:r>
            <w:r w:rsidRPr="00C909FE">
              <w:rPr>
                <w:rFonts w:cstheme="minorHAnsi"/>
              </w:rPr>
              <w:t>complaints.</w:t>
            </w:r>
          </w:p>
          <w:p w14:paraId="485BD655" w14:textId="1EF059CB" w:rsidR="00C3411D" w:rsidRPr="00C909FE" w:rsidRDefault="00C3411D" w:rsidP="00123FFA">
            <w:pPr>
              <w:jc w:val="both"/>
              <w:rPr>
                <w:rFonts w:cstheme="minorHAnsi"/>
              </w:rPr>
            </w:pPr>
            <w:r w:rsidRPr="00C909FE">
              <w:rPr>
                <w:rFonts w:cstheme="minorHAnsi"/>
              </w:rPr>
              <w:t xml:space="preserve"> </w:t>
            </w:r>
          </w:p>
        </w:tc>
        <w:tc>
          <w:tcPr>
            <w:tcW w:w="3330" w:type="dxa"/>
          </w:tcPr>
          <w:p w14:paraId="5B722AAD" w14:textId="0A7F5449" w:rsidR="00D03EA3" w:rsidRPr="00C909FE" w:rsidRDefault="00D03EA3" w:rsidP="00123FFA">
            <w:pPr>
              <w:jc w:val="both"/>
              <w:rPr>
                <w:rFonts w:eastAsia="Times New Roman" w:cstheme="minorHAnsi"/>
                <w:bCs/>
              </w:rPr>
            </w:pPr>
          </w:p>
          <w:p w14:paraId="529F11C6" w14:textId="625F5678" w:rsidR="00C3411D" w:rsidRPr="00C909FE" w:rsidRDefault="00386044" w:rsidP="00123FFA">
            <w:pPr>
              <w:pStyle w:val="ListParagraph"/>
              <w:numPr>
                <w:ilvl w:val="0"/>
                <w:numId w:val="37"/>
              </w:numPr>
              <w:spacing w:after="0"/>
              <w:rPr>
                <w:rFonts w:cstheme="minorHAnsi"/>
                <w:i/>
                <w:lang w:eastAsia="en-GB"/>
              </w:rPr>
            </w:pPr>
            <w:r w:rsidRPr="00C909FE">
              <w:rPr>
                <w:rFonts w:eastAsia="Times New Roman" w:cstheme="minorHAnsi"/>
                <w:bCs/>
              </w:rPr>
              <w:t>Worker’s</w:t>
            </w:r>
            <w:r w:rsidR="00704627" w:rsidRPr="00C909FE">
              <w:rPr>
                <w:rFonts w:eastAsia="Times New Roman" w:cstheme="minorHAnsi"/>
                <w:bCs/>
              </w:rPr>
              <w:t xml:space="preserve"> g</w:t>
            </w:r>
            <w:r w:rsidR="00C3411D" w:rsidRPr="00C909FE">
              <w:rPr>
                <w:rFonts w:eastAsia="Times New Roman" w:cstheme="minorHAnsi"/>
                <w:bCs/>
              </w:rPr>
              <w:t xml:space="preserve">rievance </w:t>
            </w:r>
            <w:r w:rsidR="00704627" w:rsidRPr="00C909FE">
              <w:rPr>
                <w:rFonts w:eastAsia="Times New Roman" w:cstheme="minorHAnsi"/>
                <w:bCs/>
              </w:rPr>
              <w:t>m</w:t>
            </w:r>
            <w:r w:rsidR="00C3411D" w:rsidRPr="00C909FE">
              <w:rPr>
                <w:rFonts w:eastAsia="Times New Roman" w:cstheme="minorHAnsi"/>
                <w:bCs/>
              </w:rPr>
              <w:t xml:space="preserve">echanism to be operational </w:t>
            </w:r>
            <w:r w:rsidR="00C3411D" w:rsidRPr="00C909FE">
              <w:rPr>
                <w:rFonts w:cstheme="minorHAnsi"/>
                <w:iCs/>
              </w:rPr>
              <w:t>three</w:t>
            </w:r>
            <w:r w:rsidR="00C3411D" w:rsidRPr="00C909FE">
              <w:rPr>
                <w:rFonts w:eastAsia="Times New Roman" w:cstheme="minorHAnsi"/>
                <w:bCs/>
              </w:rPr>
              <w:t xml:space="preserve"> months after effectiveness and to be maintained throughout Project implementation.</w:t>
            </w:r>
          </w:p>
          <w:p w14:paraId="09632AE7" w14:textId="2287E669" w:rsidR="00B86F7F" w:rsidRPr="00C909FE" w:rsidRDefault="00B86F7F" w:rsidP="00123FFA">
            <w:pPr>
              <w:jc w:val="both"/>
              <w:rPr>
                <w:rFonts w:cstheme="minorHAnsi"/>
                <w:i/>
                <w:lang w:eastAsia="en-GB"/>
              </w:rPr>
            </w:pPr>
          </w:p>
        </w:tc>
        <w:tc>
          <w:tcPr>
            <w:tcW w:w="1890" w:type="dxa"/>
            <w:gridSpan w:val="2"/>
          </w:tcPr>
          <w:p w14:paraId="31067EC8" w14:textId="6A41FB5E" w:rsidR="00D03EA3" w:rsidRPr="00C909FE" w:rsidRDefault="00D03EA3" w:rsidP="00123FFA">
            <w:pPr>
              <w:jc w:val="both"/>
              <w:rPr>
                <w:rFonts w:cstheme="minorHAnsi"/>
              </w:rPr>
            </w:pPr>
          </w:p>
          <w:p w14:paraId="00552D14" w14:textId="5EAF0944" w:rsidR="00704627" w:rsidRPr="00C909FE" w:rsidRDefault="00704627" w:rsidP="00123FFA">
            <w:pPr>
              <w:jc w:val="both"/>
              <w:rPr>
                <w:rFonts w:cstheme="minorHAnsi"/>
              </w:rPr>
            </w:pPr>
          </w:p>
          <w:p w14:paraId="7C036DF6" w14:textId="77777777" w:rsidR="00704627" w:rsidRPr="00C909FE" w:rsidRDefault="00704627" w:rsidP="00123FFA">
            <w:pPr>
              <w:jc w:val="both"/>
              <w:rPr>
                <w:rFonts w:cstheme="minorHAnsi"/>
              </w:rPr>
            </w:pPr>
          </w:p>
          <w:p w14:paraId="3C71A24E" w14:textId="1B01D9A0" w:rsidR="00C3411D" w:rsidRPr="00C909FE" w:rsidRDefault="0052333E" w:rsidP="00123FFA">
            <w:pPr>
              <w:pStyle w:val="ListParagraph"/>
              <w:numPr>
                <w:ilvl w:val="0"/>
                <w:numId w:val="35"/>
              </w:numPr>
              <w:spacing w:after="0"/>
              <w:rPr>
                <w:rFonts w:cstheme="minorHAnsi"/>
              </w:rPr>
            </w:pPr>
            <w:r w:rsidRPr="00C909FE">
              <w:rPr>
                <w:rFonts w:cstheme="minorHAnsi"/>
              </w:rPr>
              <w:t>PIU</w:t>
            </w:r>
          </w:p>
        </w:tc>
      </w:tr>
      <w:tr w:rsidR="00C3411D" w:rsidRPr="00C909FE" w14:paraId="2603CE7D" w14:textId="77777777" w:rsidTr="00617D82">
        <w:trPr>
          <w:gridAfter w:val="1"/>
          <w:wAfter w:w="10" w:type="dxa"/>
          <w:trHeight w:val="728"/>
        </w:trPr>
        <w:tc>
          <w:tcPr>
            <w:tcW w:w="895" w:type="dxa"/>
          </w:tcPr>
          <w:p w14:paraId="4C26709F" w14:textId="77777777" w:rsidR="00AF4470" w:rsidRPr="00C909FE" w:rsidRDefault="00AF4470" w:rsidP="003C3756">
            <w:pPr>
              <w:jc w:val="both"/>
              <w:rPr>
                <w:rFonts w:cstheme="minorHAnsi"/>
                <w:color w:val="4472C4" w:themeColor="accent1"/>
              </w:rPr>
            </w:pPr>
          </w:p>
          <w:p w14:paraId="081D5CED" w14:textId="4C32990D" w:rsidR="00C3411D" w:rsidRPr="00C909FE" w:rsidRDefault="00C3411D" w:rsidP="003C3756">
            <w:pPr>
              <w:jc w:val="both"/>
              <w:rPr>
                <w:rFonts w:cstheme="minorHAnsi"/>
                <w:b/>
                <w:bCs/>
              </w:rPr>
            </w:pPr>
            <w:r w:rsidRPr="00C909FE">
              <w:rPr>
                <w:rFonts w:cstheme="minorHAnsi"/>
                <w:b/>
                <w:bCs/>
                <w:color w:val="4472C4" w:themeColor="accent1"/>
              </w:rPr>
              <w:t>2.3</w:t>
            </w:r>
          </w:p>
        </w:tc>
        <w:tc>
          <w:tcPr>
            <w:tcW w:w="8460" w:type="dxa"/>
          </w:tcPr>
          <w:p w14:paraId="25B79AF6" w14:textId="77777777" w:rsidR="00AF4470" w:rsidRPr="00C909FE" w:rsidRDefault="00AF4470" w:rsidP="003C3756">
            <w:pPr>
              <w:jc w:val="both"/>
              <w:rPr>
                <w:rFonts w:cstheme="minorHAnsi"/>
                <w:color w:val="5B9BD5" w:themeColor="accent5"/>
              </w:rPr>
            </w:pPr>
          </w:p>
          <w:p w14:paraId="5A80C25D" w14:textId="79BB68FD" w:rsidR="00C3411D" w:rsidRPr="00C909FE" w:rsidRDefault="00C3411D" w:rsidP="003C3756">
            <w:pPr>
              <w:jc w:val="both"/>
              <w:rPr>
                <w:rFonts w:cstheme="minorHAnsi"/>
                <w:b/>
                <w:bCs/>
              </w:rPr>
            </w:pPr>
            <w:r w:rsidRPr="00C909FE">
              <w:rPr>
                <w:rFonts w:cstheme="minorHAnsi"/>
                <w:b/>
                <w:bCs/>
                <w:color w:val="5B9BD5" w:themeColor="accent5"/>
              </w:rPr>
              <w:t>OCCUPATIONAL HEALTH AND SAFETY (OHS) MEASURES</w:t>
            </w:r>
          </w:p>
          <w:p w14:paraId="27935F19" w14:textId="77777777" w:rsidR="00D03EA3" w:rsidRPr="00C909FE" w:rsidRDefault="00D03EA3" w:rsidP="003C3756">
            <w:pPr>
              <w:jc w:val="both"/>
              <w:rPr>
                <w:rFonts w:cstheme="minorHAnsi"/>
              </w:rPr>
            </w:pPr>
          </w:p>
          <w:p w14:paraId="6B39BE2B" w14:textId="51B4C561" w:rsidR="00C3411D" w:rsidRPr="00C909FE" w:rsidRDefault="00C3411D" w:rsidP="003C3756">
            <w:pPr>
              <w:pStyle w:val="ListParagraph"/>
              <w:numPr>
                <w:ilvl w:val="0"/>
                <w:numId w:val="39"/>
              </w:numPr>
              <w:spacing w:after="0"/>
              <w:rPr>
                <w:rFonts w:cstheme="minorHAnsi"/>
              </w:rPr>
            </w:pPr>
            <w:r w:rsidRPr="00C909FE">
              <w:rPr>
                <w:rFonts w:cstheme="minorHAnsi"/>
              </w:rPr>
              <w:t>Develop and implement occupational, health</w:t>
            </w:r>
            <w:r w:rsidR="00A02AFF" w:rsidRPr="00C909FE">
              <w:rPr>
                <w:rFonts w:cstheme="minorHAnsi"/>
              </w:rPr>
              <w:t>,</w:t>
            </w:r>
            <w:r w:rsidRPr="00C909FE">
              <w:rPr>
                <w:rFonts w:cstheme="minorHAnsi"/>
              </w:rPr>
              <w:t xml:space="preserve"> and safety (OHS) measures, based on World Bank EHS Guidelines, as part of the LMP including through, inter alia, implementing adequate OHS measures and incorporating requirements into the ESHS specifications of the procurement documents and contracts with contractors</w:t>
            </w:r>
            <w:r w:rsidR="0091683B" w:rsidRPr="00C909FE">
              <w:rPr>
                <w:rFonts w:cstheme="minorHAnsi"/>
              </w:rPr>
              <w:t>, and their respective ESM</w:t>
            </w:r>
            <w:r w:rsidR="00FA50E9" w:rsidRPr="00C909FE">
              <w:rPr>
                <w:rFonts w:cstheme="minorHAnsi"/>
              </w:rPr>
              <w:t>P</w:t>
            </w:r>
            <w:r w:rsidR="0091683B" w:rsidRPr="00C909FE">
              <w:rPr>
                <w:rFonts w:cstheme="minorHAnsi"/>
              </w:rPr>
              <w:t>s in accordance with the ESMF</w:t>
            </w:r>
            <w:r w:rsidRPr="00C909FE">
              <w:rPr>
                <w:rFonts w:cstheme="minorHAnsi"/>
              </w:rPr>
              <w:t>.</w:t>
            </w:r>
          </w:p>
          <w:p w14:paraId="1746DBD9" w14:textId="0FC09C52" w:rsidR="00AF4470" w:rsidRPr="00C909FE" w:rsidRDefault="00AF4470" w:rsidP="003C3756">
            <w:pPr>
              <w:jc w:val="both"/>
              <w:rPr>
                <w:rFonts w:cstheme="minorHAnsi"/>
              </w:rPr>
            </w:pPr>
          </w:p>
        </w:tc>
        <w:tc>
          <w:tcPr>
            <w:tcW w:w="3330" w:type="dxa"/>
          </w:tcPr>
          <w:p w14:paraId="559A14AE" w14:textId="2141634C" w:rsidR="00547DF5" w:rsidRPr="00C909FE" w:rsidRDefault="00547DF5" w:rsidP="003C3756">
            <w:pPr>
              <w:jc w:val="both"/>
              <w:rPr>
                <w:rFonts w:cstheme="minorHAnsi"/>
                <w:lang w:eastAsia="en-GB"/>
              </w:rPr>
            </w:pPr>
          </w:p>
          <w:p w14:paraId="648B0ED5" w14:textId="45C4F25F" w:rsidR="00AF4470" w:rsidRPr="00C909FE" w:rsidRDefault="00AF4470" w:rsidP="003C3756">
            <w:pPr>
              <w:jc w:val="both"/>
              <w:rPr>
                <w:rFonts w:cstheme="minorHAnsi"/>
                <w:lang w:eastAsia="en-GB"/>
              </w:rPr>
            </w:pPr>
          </w:p>
          <w:p w14:paraId="2F92FD0E" w14:textId="77777777" w:rsidR="00AF4470" w:rsidRPr="00C909FE" w:rsidRDefault="00AF4470" w:rsidP="003C3756">
            <w:pPr>
              <w:jc w:val="both"/>
              <w:rPr>
                <w:rFonts w:cstheme="minorHAnsi"/>
                <w:lang w:eastAsia="en-GB"/>
              </w:rPr>
            </w:pPr>
          </w:p>
          <w:p w14:paraId="45928B51" w14:textId="41A4428E" w:rsidR="00C3411D" w:rsidRPr="00C909FE" w:rsidRDefault="00C3411D" w:rsidP="003C3756">
            <w:pPr>
              <w:pStyle w:val="ListParagraph"/>
              <w:numPr>
                <w:ilvl w:val="0"/>
                <w:numId w:val="38"/>
              </w:numPr>
              <w:spacing w:after="0"/>
              <w:rPr>
                <w:rFonts w:cstheme="minorHAnsi"/>
                <w:lang w:eastAsia="en-GB"/>
              </w:rPr>
            </w:pPr>
            <w:r w:rsidRPr="00C909FE">
              <w:rPr>
                <w:rFonts w:cstheme="minorHAnsi"/>
              </w:rPr>
              <w:t>Measures</w:t>
            </w:r>
            <w:r w:rsidRPr="00C909FE">
              <w:rPr>
                <w:rFonts w:eastAsia="Times New Roman" w:cstheme="minorHAnsi"/>
                <w:bCs/>
              </w:rPr>
              <w:t xml:space="preserve"> to be developed two months after project effectiveness and operational prior to requesting bids from contractors.</w:t>
            </w:r>
          </w:p>
          <w:p w14:paraId="146CDB64" w14:textId="1D382728" w:rsidR="00386044" w:rsidRPr="00C909FE" w:rsidRDefault="00386044" w:rsidP="003C3756">
            <w:pPr>
              <w:jc w:val="both"/>
              <w:rPr>
                <w:rFonts w:cstheme="minorHAnsi"/>
                <w:iCs/>
              </w:rPr>
            </w:pPr>
          </w:p>
        </w:tc>
        <w:tc>
          <w:tcPr>
            <w:tcW w:w="1890" w:type="dxa"/>
            <w:gridSpan w:val="2"/>
          </w:tcPr>
          <w:p w14:paraId="65FFD35C" w14:textId="3502D40F" w:rsidR="00D03EA3" w:rsidRPr="00C909FE" w:rsidRDefault="00D03EA3" w:rsidP="003C3756">
            <w:pPr>
              <w:jc w:val="both"/>
              <w:rPr>
                <w:rFonts w:cstheme="minorHAnsi"/>
              </w:rPr>
            </w:pPr>
          </w:p>
          <w:p w14:paraId="488E1259" w14:textId="0D62C471" w:rsidR="00AF4470" w:rsidRPr="00C909FE" w:rsidRDefault="00AF4470" w:rsidP="003C3756">
            <w:pPr>
              <w:jc w:val="both"/>
              <w:rPr>
                <w:rFonts w:cstheme="minorHAnsi"/>
              </w:rPr>
            </w:pPr>
          </w:p>
          <w:p w14:paraId="2116C9F1" w14:textId="77777777" w:rsidR="00AF4470" w:rsidRPr="00C909FE" w:rsidRDefault="00AF4470" w:rsidP="003C3756">
            <w:pPr>
              <w:jc w:val="both"/>
              <w:rPr>
                <w:rFonts w:cstheme="minorHAnsi"/>
              </w:rPr>
            </w:pPr>
          </w:p>
          <w:p w14:paraId="2F2950B7" w14:textId="140A30D3" w:rsidR="00C3411D" w:rsidRPr="00C909FE" w:rsidRDefault="0052333E" w:rsidP="003C3756">
            <w:pPr>
              <w:pStyle w:val="ListParagraph"/>
              <w:numPr>
                <w:ilvl w:val="0"/>
                <w:numId w:val="40"/>
              </w:numPr>
              <w:spacing w:after="0"/>
              <w:rPr>
                <w:rFonts w:cstheme="minorHAnsi"/>
              </w:rPr>
            </w:pPr>
            <w:r w:rsidRPr="00C909FE">
              <w:rPr>
                <w:rFonts w:cstheme="minorHAnsi"/>
              </w:rPr>
              <w:t>PIU</w:t>
            </w:r>
          </w:p>
        </w:tc>
      </w:tr>
      <w:tr w:rsidR="009C7C84" w:rsidRPr="00C909FE" w14:paraId="71DEA8F7" w14:textId="77777777" w:rsidTr="00617D82">
        <w:trPr>
          <w:gridAfter w:val="1"/>
          <w:wAfter w:w="10" w:type="dxa"/>
          <w:trHeight w:val="728"/>
        </w:trPr>
        <w:tc>
          <w:tcPr>
            <w:tcW w:w="895" w:type="dxa"/>
          </w:tcPr>
          <w:p w14:paraId="2BF6898B" w14:textId="77777777" w:rsidR="008960A4" w:rsidRPr="00C909FE" w:rsidRDefault="008960A4" w:rsidP="003C3756">
            <w:pPr>
              <w:jc w:val="both"/>
              <w:rPr>
                <w:rFonts w:cstheme="minorHAnsi"/>
                <w:color w:val="5B9BD5" w:themeColor="accent5"/>
              </w:rPr>
            </w:pPr>
          </w:p>
          <w:p w14:paraId="51D60EF0" w14:textId="1AF45F3E" w:rsidR="009C7C84" w:rsidRPr="00C909FE" w:rsidRDefault="009C7C84" w:rsidP="003C3756">
            <w:pPr>
              <w:jc w:val="both"/>
              <w:rPr>
                <w:rFonts w:cstheme="minorHAnsi"/>
                <w:b/>
                <w:bCs/>
                <w:color w:val="4472C4" w:themeColor="accent1"/>
              </w:rPr>
            </w:pPr>
            <w:r w:rsidRPr="00C909FE">
              <w:rPr>
                <w:rFonts w:cstheme="minorHAnsi"/>
                <w:b/>
                <w:bCs/>
                <w:color w:val="5B9BD5" w:themeColor="accent5"/>
              </w:rPr>
              <w:t>2.4</w:t>
            </w:r>
          </w:p>
        </w:tc>
        <w:tc>
          <w:tcPr>
            <w:tcW w:w="8460" w:type="dxa"/>
          </w:tcPr>
          <w:p w14:paraId="31F7FD69" w14:textId="77777777" w:rsidR="008960A4" w:rsidRPr="00C909FE" w:rsidRDefault="008960A4" w:rsidP="003C3756">
            <w:pPr>
              <w:jc w:val="both"/>
              <w:rPr>
                <w:rFonts w:cstheme="minorHAnsi"/>
                <w:color w:val="5B9BD5" w:themeColor="accent5"/>
              </w:rPr>
            </w:pPr>
          </w:p>
          <w:p w14:paraId="10427CE8" w14:textId="2C075FEE" w:rsidR="009C7C84" w:rsidRPr="00C909FE" w:rsidRDefault="009C7C84" w:rsidP="003C3756">
            <w:pPr>
              <w:jc w:val="both"/>
              <w:rPr>
                <w:rFonts w:cstheme="minorHAnsi"/>
                <w:b/>
                <w:bCs/>
                <w:color w:val="5B9BD5" w:themeColor="accent5"/>
              </w:rPr>
            </w:pPr>
            <w:r w:rsidRPr="00C909FE">
              <w:rPr>
                <w:rFonts w:cstheme="minorHAnsi"/>
                <w:b/>
                <w:bCs/>
                <w:color w:val="5B9BD5" w:themeColor="accent5"/>
              </w:rPr>
              <w:t>EMERGENCY PREPAREDNESS AND RESPONSE</w:t>
            </w:r>
          </w:p>
          <w:p w14:paraId="61BE8BFF" w14:textId="77777777" w:rsidR="009C7C84" w:rsidRPr="00C909FE" w:rsidRDefault="009C7C84" w:rsidP="003C3756">
            <w:pPr>
              <w:jc w:val="both"/>
              <w:rPr>
                <w:rFonts w:cstheme="minorHAnsi"/>
              </w:rPr>
            </w:pPr>
          </w:p>
          <w:p w14:paraId="660DACEC" w14:textId="2AB49EB8" w:rsidR="009C7C84" w:rsidRPr="00C909FE" w:rsidRDefault="009C7C84" w:rsidP="003C3756">
            <w:pPr>
              <w:pStyle w:val="ListParagraph"/>
              <w:numPr>
                <w:ilvl w:val="0"/>
                <w:numId w:val="41"/>
              </w:numPr>
              <w:spacing w:after="0"/>
              <w:rPr>
                <w:rFonts w:cstheme="minorHAnsi"/>
              </w:rPr>
            </w:pPr>
            <w:r w:rsidRPr="00C909FE">
              <w:rPr>
                <w:rFonts w:cstheme="minorHAnsi"/>
              </w:rPr>
              <w:lastRenderedPageBreak/>
              <w:t xml:space="preserve">As part of the OHS measures specified in 2.3, include a detailed plan on emergency preparedness and response to cover </w:t>
            </w:r>
            <w:r w:rsidR="009E3C97" w:rsidRPr="00C909FE">
              <w:rPr>
                <w:rFonts w:cstheme="minorHAnsi"/>
              </w:rPr>
              <w:t>p</w:t>
            </w:r>
            <w:r w:rsidRPr="00C909FE">
              <w:rPr>
                <w:rFonts w:cstheme="minorHAnsi"/>
              </w:rPr>
              <w:t>roject workers and ensure coordination with measures specified under 4.4 below.</w:t>
            </w:r>
          </w:p>
          <w:p w14:paraId="35AFBA2B" w14:textId="77777777" w:rsidR="009C7C84" w:rsidRPr="00C909FE" w:rsidRDefault="009C7C84" w:rsidP="003C3756">
            <w:pPr>
              <w:jc w:val="both"/>
              <w:rPr>
                <w:rFonts w:cstheme="minorHAnsi"/>
              </w:rPr>
            </w:pPr>
          </w:p>
          <w:p w14:paraId="1C07E7DA" w14:textId="77777777" w:rsidR="009C7C84" w:rsidRPr="00C909FE" w:rsidRDefault="009C7C84" w:rsidP="003C3756">
            <w:pPr>
              <w:jc w:val="both"/>
              <w:rPr>
                <w:rFonts w:cstheme="minorHAnsi"/>
                <w:color w:val="5B9BD5" w:themeColor="accent5"/>
              </w:rPr>
            </w:pPr>
          </w:p>
        </w:tc>
        <w:tc>
          <w:tcPr>
            <w:tcW w:w="3330" w:type="dxa"/>
          </w:tcPr>
          <w:p w14:paraId="58D1CA12" w14:textId="77777777" w:rsidR="008960A4" w:rsidRPr="00C909FE" w:rsidRDefault="008960A4" w:rsidP="003C3756">
            <w:pPr>
              <w:jc w:val="both"/>
              <w:rPr>
                <w:rFonts w:cstheme="minorHAnsi"/>
              </w:rPr>
            </w:pPr>
          </w:p>
          <w:p w14:paraId="7130172E" w14:textId="03420982" w:rsidR="009C7C84" w:rsidRPr="00C909FE" w:rsidRDefault="009C7C84" w:rsidP="003C3756">
            <w:pPr>
              <w:pStyle w:val="ListParagraph"/>
              <w:numPr>
                <w:ilvl w:val="0"/>
                <w:numId w:val="43"/>
              </w:numPr>
              <w:spacing w:after="0"/>
              <w:rPr>
                <w:rFonts w:eastAsia="Times New Roman" w:cstheme="minorHAnsi"/>
              </w:rPr>
            </w:pPr>
            <w:r w:rsidRPr="00C909FE">
              <w:rPr>
                <w:rFonts w:cstheme="minorHAnsi"/>
              </w:rPr>
              <w:t xml:space="preserve">EPR plans to be prepared prior to engaging Project </w:t>
            </w:r>
            <w:r w:rsidRPr="00C909FE">
              <w:rPr>
                <w:rFonts w:cstheme="minorHAnsi"/>
              </w:rPr>
              <w:lastRenderedPageBreak/>
              <w:t>workers and commencement of project activities and maintained throughout project implementation</w:t>
            </w:r>
            <w:r w:rsidRPr="00C909FE">
              <w:rPr>
                <w:rFonts w:eastAsia="Times New Roman" w:cstheme="minorHAnsi"/>
              </w:rPr>
              <w:t xml:space="preserve">. </w:t>
            </w:r>
          </w:p>
          <w:p w14:paraId="765667CA" w14:textId="77777777" w:rsidR="009C7C84" w:rsidRPr="00C909FE" w:rsidRDefault="009C7C84" w:rsidP="003C3756">
            <w:pPr>
              <w:jc w:val="both"/>
              <w:rPr>
                <w:rFonts w:eastAsia="Times New Roman" w:cstheme="minorHAnsi"/>
                <w:bCs/>
              </w:rPr>
            </w:pPr>
          </w:p>
        </w:tc>
        <w:tc>
          <w:tcPr>
            <w:tcW w:w="1890" w:type="dxa"/>
            <w:gridSpan w:val="2"/>
          </w:tcPr>
          <w:p w14:paraId="188F2BE7" w14:textId="77777777" w:rsidR="008960A4" w:rsidRPr="00C909FE" w:rsidRDefault="008960A4" w:rsidP="003C3756">
            <w:pPr>
              <w:jc w:val="both"/>
              <w:rPr>
                <w:rFonts w:cstheme="minorHAnsi"/>
              </w:rPr>
            </w:pPr>
          </w:p>
          <w:p w14:paraId="7215816A" w14:textId="3E12AAE1" w:rsidR="008960A4" w:rsidRPr="00C909FE" w:rsidRDefault="008960A4" w:rsidP="003C3756">
            <w:pPr>
              <w:jc w:val="both"/>
              <w:rPr>
                <w:rFonts w:cstheme="minorHAnsi"/>
              </w:rPr>
            </w:pPr>
          </w:p>
          <w:p w14:paraId="6D325ED0" w14:textId="77777777" w:rsidR="008960A4" w:rsidRPr="00C909FE" w:rsidRDefault="008960A4" w:rsidP="003C3756">
            <w:pPr>
              <w:jc w:val="both"/>
              <w:rPr>
                <w:rFonts w:cstheme="minorHAnsi"/>
              </w:rPr>
            </w:pPr>
          </w:p>
          <w:p w14:paraId="6BD8A92A" w14:textId="333305E2" w:rsidR="009C7C84" w:rsidRPr="00C909FE" w:rsidRDefault="009C7C84" w:rsidP="003C3756">
            <w:pPr>
              <w:pStyle w:val="ListParagraph"/>
              <w:numPr>
                <w:ilvl w:val="0"/>
                <w:numId w:val="44"/>
              </w:numPr>
              <w:spacing w:after="0"/>
              <w:rPr>
                <w:rFonts w:cstheme="minorHAnsi"/>
              </w:rPr>
            </w:pPr>
            <w:r w:rsidRPr="00C909FE">
              <w:rPr>
                <w:rFonts w:cstheme="minorHAnsi"/>
              </w:rPr>
              <w:lastRenderedPageBreak/>
              <w:t>PIU</w:t>
            </w:r>
          </w:p>
        </w:tc>
      </w:tr>
      <w:tr w:rsidR="00C3411D" w:rsidRPr="00C909FE" w14:paraId="19FB4073" w14:textId="77777777" w:rsidTr="00617D82">
        <w:trPr>
          <w:trHeight w:val="20"/>
        </w:trPr>
        <w:tc>
          <w:tcPr>
            <w:tcW w:w="14585" w:type="dxa"/>
            <w:gridSpan w:val="6"/>
            <w:shd w:val="clear" w:color="auto" w:fill="F4B083" w:themeFill="accent2" w:themeFillTint="99"/>
          </w:tcPr>
          <w:p w14:paraId="5ADAE11F" w14:textId="4120932F" w:rsidR="00C3411D" w:rsidRPr="00C909FE" w:rsidRDefault="00C3411D" w:rsidP="003C3756">
            <w:pPr>
              <w:rPr>
                <w:rFonts w:cstheme="minorHAnsi"/>
                <w:b/>
                <w:bCs/>
              </w:rPr>
            </w:pPr>
            <w:r w:rsidRPr="00C909FE">
              <w:rPr>
                <w:rFonts w:cstheme="minorHAnsi"/>
                <w:b/>
                <w:bCs/>
              </w:rPr>
              <w:lastRenderedPageBreak/>
              <w:t xml:space="preserve">ESS 3:  RESOURCE EFFICIENCY AND POLLUTION PREVENTION AND MANAGEMENT </w:t>
            </w:r>
          </w:p>
        </w:tc>
      </w:tr>
      <w:tr w:rsidR="00C3411D" w:rsidRPr="00C909FE" w14:paraId="2C991D67" w14:textId="77777777" w:rsidTr="00617D82">
        <w:trPr>
          <w:gridAfter w:val="1"/>
          <w:wAfter w:w="10" w:type="dxa"/>
          <w:trHeight w:val="20"/>
        </w:trPr>
        <w:tc>
          <w:tcPr>
            <w:tcW w:w="895" w:type="dxa"/>
          </w:tcPr>
          <w:p w14:paraId="52F2EF9F" w14:textId="77777777" w:rsidR="00BC4174" w:rsidRPr="00C909FE" w:rsidRDefault="00BC4174" w:rsidP="003C3756">
            <w:pPr>
              <w:jc w:val="both"/>
              <w:rPr>
                <w:rFonts w:cstheme="minorHAnsi"/>
                <w:color w:val="4472C4" w:themeColor="accent1"/>
              </w:rPr>
            </w:pPr>
          </w:p>
          <w:p w14:paraId="5F76716A" w14:textId="27FDE97C" w:rsidR="00C3411D" w:rsidRPr="00C909FE" w:rsidRDefault="00C3411D" w:rsidP="003C3756">
            <w:pPr>
              <w:jc w:val="both"/>
              <w:rPr>
                <w:rFonts w:cstheme="minorHAnsi"/>
                <w:b/>
                <w:bCs/>
              </w:rPr>
            </w:pPr>
            <w:r w:rsidRPr="00C909FE">
              <w:rPr>
                <w:rFonts w:cstheme="minorHAnsi"/>
                <w:b/>
                <w:bCs/>
                <w:color w:val="4472C4" w:themeColor="accent1"/>
              </w:rPr>
              <w:t>3.1</w:t>
            </w:r>
          </w:p>
        </w:tc>
        <w:tc>
          <w:tcPr>
            <w:tcW w:w="8460" w:type="dxa"/>
          </w:tcPr>
          <w:p w14:paraId="7D40E20A" w14:textId="77777777" w:rsidR="00DC03BB" w:rsidRPr="00C909FE" w:rsidRDefault="00DC03BB" w:rsidP="003C3756">
            <w:pPr>
              <w:jc w:val="both"/>
              <w:rPr>
                <w:rFonts w:cstheme="minorHAnsi"/>
              </w:rPr>
            </w:pPr>
          </w:p>
          <w:p w14:paraId="3D2C9E55" w14:textId="12595B24" w:rsidR="008B0FB1" w:rsidRPr="00C909FE" w:rsidRDefault="00827BCD" w:rsidP="003C3756">
            <w:pPr>
              <w:pStyle w:val="ListParagraph"/>
              <w:numPr>
                <w:ilvl w:val="0"/>
                <w:numId w:val="42"/>
              </w:numPr>
              <w:spacing w:after="0"/>
              <w:rPr>
                <w:rFonts w:cstheme="minorHAnsi"/>
              </w:rPr>
            </w:pPr>
            <w:r w:rsidRPr="00C909FE">
              <w:rPr>
                <w:rFonts w:cstheme="minorHAnsi"/>
              </w:rPr>
              <w:t>P</w:t>
            </w:r>
            <w:r w:rsidR="008B0FB1" w:rsidRPr="00C909FE">
              <w:rPr>
                <w:rFonts w:cstheme="minorHAnsi"/>
              </w:rPr>
              <w:t xml:space="preserve">repare, adopt, and implement measures and actions to assess and manage specific risks and impacts on resource efficiency and pollution prevention and management to the community arising from the activities they finance through the beneficiary agencies.  These measures </w:t>
            </w:r>
            <w:r w:rsidR="002247D8" w:rsidRPr="00C909FE">
              <w:rPr>
                <w:rFonts w:cstheme="minorHAnsi"/>
              </w:rPr>
              <w:t xml:space="preserve">shall </w:t>
            </w:r>
            <w:r w:rsidR="008B0FB1" w:rsidRPr="00C909FE">
              <w:rPr>
                <w:rFonts w:cstheme="minorHAnsi"/>
              </w:rPr>
              <w:t>be included in the subproject Environmental and Social Management Plans (ESMPs) and the Summary Project Reports (SPRs) or Comprehensive Project Reports (CPRs) in accordance with ESS3 requirements, and national laws, in a manner acceptable to the Association.</w:t>
            </w:r>
          </w:p>
          <w:p w14:paraId="5DE9D93B" w14:textId="2F44CB88" w:rsidR="008B0FB1" w:rsidRPr="00C909FE" w:rsidRDefault="008B0FB1" w:rsidP="003C3756">
            <w:pPr>
              <w:jc w:val="both"/>
              <w:rPr>
                <w:rFonts w:cstheme="minorHAnsi"/>
              </w:rPr>
            </w:pPr>
          </w:p>
        </w:tc>
        <w:tc>
          <w:tcPr>
            <w:tcW w:w="3330" w:type="dxa"/>
          </w:tcPr>
          <w:p w14:paraId="145069E8" w14:textId="77777777" w:rsidR="000B7902" w:rsidRPr="00C909FE" w:rsidRDefault="000B7902" w:rsidP="003C3756">
            <w:pPr>
              <w:jc w:val="both"/>
              <w:rPr>
                <w:rFonts w:cstheme="minorHAnsi"/>
              </w:rPr>
            </w:pPr>
          </w:p>
          <w:p w14:paraId="6F3F9196" w14:textId="484BE814" w:rsidR="00720D54" w:rsidRPr="00C909FE" w:rsidDel="002D5209" w:rsidRDefault="00FF7C0A" w:rsidP="003C3756">
            <w:pPr>
              <w:pStyle w:val="ListParagraph"/>
              <w:numPr>
                <w:ilvl w:val="0"/>
                <w:numId w:val="46"/>
              </w:numPr>
              <w:spacing w:after="0"/>
              <w:rPr>
                <w:rFonts w:cstheme="minorHAnsi"/>
              </w:rPr>
            </w:pPr>
            <w:r w:rsidRPr="00C909FE">
              <w:rPr>
                <w:rFonts w:cstheme="minorHAnsi"/>
              </w:rPr>
              <w:t>Throughout project implementation</w:t>
            </w:r>
          </w:p>
        </w:tc>
        <w:tc>
          <w:tcPr>
            <w:tcW w:w="1890" w:type="dxa"/>
            <w:gridSpan w:val="2"/>
          </w:tcPr>
          <w:p w14:paraId="522A66EB" w14:textId="77777777" w:rsidR="000B7902" w:rsidRPr="00C909FE" w:rsidRDefault="000B7902" w:rsidP="003C3756">
            <w:pPr>
              <w:jc w:val="both"/>
              <w:rPr>
                <w:rFonts w:cstheme="minorHAnsi"/>
              </w:rPr>
            </w:pPr>
          </w:p>
          <w:p w14:paraId="74C10992" w14:textId="4E8FC02C" w:rsidR="00C3411D" w:rsidRPr="00C909FE" w:rsidRDefault="0052333E" w:rsidP="003C3756">
            <w:pPr>
              <w:pStyle w:val="ListParagraph"/>
              <w:numPr>
                <w:ilvl w:val="0"/>
                <w:numId w:val="45"/>
              </w:numPr>
              <w:spacing w:after="0"/>
              <w:rPr>
                <w:rFonts w:cstheme="minorHAnsi"/>
              </w:rPr>
            </w:pPr>
            <w:r w:rsidRPr="00C909FE">
              <w:rPr>
                <w:rFonts w:cstheme="minorHAnsi"/>
              </w:rPr>
              <w:t>PIU</w:t>
            </w:r>
            <w:r w:rsidR="00FF7C0A" w:rsidRPr="00C909FE">
              <w:rPr>
                <w:rFonts w:cstheme="minorHAnsi"/>
              </w:rPr>
              <w:t xml:space="preserve"> </w:t>
            </w:r>
          </w:p>
        </w:tc>
      </w:tr>
      <w:tr w:rsidR="00C3411D" w:rsidRPr="00C909FE" w14:paraId="18022C35" w14:textId="77777777" w:rsidTr="00617D82">
        <w:trPr>
          <w:trHeight w:val="20"/>
        </w:trPr>
        <w:tc>
          <w:tcPr>
            <w:tcW w:w="14585" w:type="dxa"/>
            <w:gridSpan w:val="6"/>
            <w:shd w:val="clear" w:color="auto" w:fill="F4B083" w:themeFill="accent2" w:themeFillTint="99"/>
          </w:tcPr>
          <w:p w14:paraId="28E5EEAD" w14:textId="685DD582" w:rsidR="00C3411D" w:rsidRPr="00C909FE" w:rsidRDefault="00C3411D" w:rsidP="003C3756">
            <w:pPr>
              <w:rPr>
                <w:rFonts w:cstheme="minorHAnsi"/>
                <w:b/>
                <w:bCs/>
              </w:rPr>
            </w:pPr>
            <w:r w:rsidRPr="00C909FE">
              <w:rPr>
                <w:rFonts w:cstheme="minorHAnsi"/>
                <w:b/>
                <w:bCs/>
              </w:rPr>
              <w:t xml:space="preserve">ESS 4:  COMMUNITY HEALTH AND SAFETY </w:t>
            </w:r>
          </w:p>
        </w:tc>
      </w:tr>
      <w:tr w:rsidR="00C3411D" w:rsidRPr="00C909FE" w14:paraId="33424D70" w14:textId="77777777" w:rsidTr="00617D82">
        <w:trPr>
          <w:gridAfter w:val="1"/>
          <w:wAfter w:w="10" w:type="dxa"/>
          <w:trHeight w:val="20"/>
        </w:trPr>
        <w:tc>
          <w:tcPr>
            <w:tcW w:w="895" w:type="dxa"/>
          </w:tcPr>
          <w:p w14:paraId="235C0DA8" w14:textId="77777777" w:rsidR="000043F8" w:rsidRPr="00C909FE" w:rsidRDefault="000043F8" w:rsidP="003C3756">
            <w:pPr>
              <w:jc w:val="both"/>
              <w:rPr>
                <w:rFonts w:cstheme="minorHAnsi"/>
                <w:color w:val="4472C4" w:themeColor="accent1"/>
              </w:rPr>
            </w:pPr>
          </w:p>
          <w:p w14:paraId="26E6D937" w14:textId="3C58525A" w:rsidR="00C3411D" w:rsidRPr="00C909FE" w:rsidRDefault="00C3411D" w:rsidP="003C3756">
            <w:pPr>
              <w:jc w:val="both"/>
              <w:rPr>
                <w:rFonts w:cstheme="minorHAnsi"/>
                <w:b/>
                <w:bCs/>
              </w:rPr>
            </w:pPr>
            <w:r w:rsidRPr="00C909FE">
              <w:rPr>
                <w:rFonts w:cstheme="minorHAnsi"/>
                <w:b/>
                <w:bCs/>
                <w:color w:val="4472C4" w:themeColor="accent1"/>
              </w:rPr>
              <w:t>4.1</w:t>
            </w:r>
          </w:p>
        </w:tc>
        <w:tc>
          <w:tcPr>
            <w:tcW w:w="8460" w:type="dxa"/>
          </w:tcPr>
          <w:p w14:paraId="031600FF" w14:textId="77777777" w:rsidR="000043F8" w:rsidRPr="00C909FE" w:rsidRDefault="000043F8" w:rsidP="003C3756">
            <w:pPr>
              <w:jc w:val="both"/>
              <w:rPr>
                <w:rFonts w:cstheme="minorHAnsi"/>
                <w:color w:val="5B9BD5" w:themeColor="accent5"/>
              </w:rPr>
            </w:pPr>
          </w:p>
          <w:p w14:paraId="4E79C3B4" w14:textId="1D849A09" w:rsidR="00C3411D" w:rsidRPr="00C909FE" w:rsidRDefault="00C3411D" w:rsidP="003C3756">
            <w:pPr>
              <w:jc w:val="both"/>
              <w:rPr>
                <w:rFonts w:cstheme="minorHAnsi"/>
                <w:b/>
                <w:bCs/>
                <w:color w:val="5B9BD5" w:themeColor="accent5"/>
              </w:rPr>
            </w:pPr>
            <w:r w:rsidRPr="00C909FE">
              <w:rPr>
                <w:rFonts w:cstheme="minorHAnsi"/>
                <w:b/>
                <w:bCs/>
                <w:color w:val="5B9BD5" w:themeColor="accent5"/>
              </w:rPr>
              <w:t>COMMUNITY HEALTH AND SAFETY</w:t>
            </w:r>
          </w:p>
          <w:p w14:paraId="1FB9649F" w14:textId="77777777" w:rsidR="00720D54" w:rsidRPr="00C909FE" w:rsidRDefault="00720D54" w:rsidP="003C3756">
            <w:pPr>
              <w:jc w:val="both"/>
              <w:rPr>
                <w:rFonts w:cstheme="minorHAnsi"/>
              </w:rPr>
            </w:pPr>
          </w:p>
          <w:p w14:paraId="737B5C85" w14:textId="5ECA792C" w:rsidR="00A55065" w:rsidRPr="00C909FE" w:rsidRDefault="00C3411D" w:rsidP="003C3756">
            <w:pPr>
              <w:pStyle w:val="ListParagraph"/>
              <w:numPr>
                <w:ilvl w:val="0"/>
                <w:numId w:val="47"/>
              </w:numPr>
              <w:spacing w:after="0"/>
              <w:rPr>
                <w:rFonts w:cstheme="minorHAnsi"/>
              </w:rPr>
            </w:pPr>
            <w:r w:rsidRPr="00C909FE">
              <w:rPr>
                <w:rFonts w:cstheme="minorHAnsi"/>
              </w:rPr>
              <w:t xml:space="preserve">Adopt and implement measures and actions to assess and manage specific risks and impacts to the community arising from Project activities, including risks of labor influx;  risk of exposure to infectious diseases (including COVID-19 and HIV/AIDS); response to emergency situations due to conflict or natural disasters, construction and structural safety risks, as well as traffic and road safety risks, and include these measures and actions in the ESMPs to be prepared in accordance with the ESMF, in a manner acceptable to the Association. </w:t>
            </w:r>
            <w:r w:rsidR="00403EDB" w:rsidRPr="00C909FE">
              <w:rPr>
                <w:rFonts w:cstheme="minorHAnsi"/>
              </w:rPr>
              <w:t xml:space="preserve"> </w:t>
            </w:r>
            <w:r w:rsidR="00A55065" w:rsidRPr="00C909FE">
              <w:rPr>
                <w:rFonts w:cstheme="minorHAnsi"/>
                <w:iCs/>
              </w:rPr>
              <w:t xml:space="preserve">The ESMF and </w:t>
            </w:r>
            <w:r w:rsidR="00A55065" w:rsidRPr="00C909FE">
              <w:rPr>
                <w:rFonts w:cstheme="minorHAnsi"/>
              </w:rPr>
              <w:t>SA</w:t>
            </w:r>
            <w:r w:rsidR="00A55065" w:rsidRPr="00C909FE">
              <w:rPr>
                <w:rFonts w:cstheme="minorHAnsi"/>
                <w:iCs/>
              </w:rPr>
              <w:t xml:space="preserve"> </w:t>
            </w:r>
            <w:r w:rsidR="002247D8" w:rsidRPr="00C909FE">
              <w:rPr>
                <w:rFonts w:cstheme="minorHAnsi"/>
                <w:iCs/>
              </w:rPr>
              <w:t xml:space="preserve">shall </w:t>
            </w:r>
            <w:r w:rsidR="00A55065" w:rsidRPr="00C909FE">
              <w:rPr>
                <w:rFonts w:cstheme="minorHAnsi"/>
                <w:iCs/>
              </w:rPr>
              <w:t>be prepared and</w:t>
            </w:r>
            <w:r w:rsidR="002247D8" w:rsidRPr="00C909FE">
              <w:rPr>
                <w:rFonts w:cstheme="minorHAnsi"/>
                <w:iCs/>
              </w:rPr>
              <w:t xml:space="preserve"> </w:t>
            </w:r>
            <w:r w:rsidR="00A55065" w:rsidRPr="00C909FE">
              <w:rPr>
                <w:rFonts w:cstheme="minorHAnsi"/>
                <w:iCs/>
              </w:rPr>
              <w:t>assess the GBV</w:t>
            </w:r>
            <w:r w:rsidR="00403EDB" w:rsidRPr="00C909FE">
              <w:rPr>
                <w:rFonts w:cstheme="minorHAnsi"/>
                <w:iCs/>
              </w:rPr>
              <w:t xml:space="preserve"> </w:t>
            </w:r>
            <w:r w:rsidR="00A55065" w:rsidRPr="00C909FE">
              <w:rPr>
                <w:rFonts w:cstheme="minorHAnsi"/>
                <w:iCs/>
              </w:rPr>
              <w:t>risks under the project.</w:t>
            </w:r>
          </w:p>
          <w:p w14:paraId="5343B45F" w14:textId="77777777" w:rsidR="00D00A4F" w:rsidRPr="00C909FE" w:rsidRDefault="00D00A4F" w:rsidP="003C3756">
            <w:pPr>
              <w:jc w:val="both"/>
              <w:rPr>
                <w:rFonts w:cstheme="minorHAnsi"/>
              </w:rPr>
            </w:pPr>
          </w:p>
          <w:p w14:paraId="72C390D2" w14:textId="0F518454" w:rsidR="007C17B6" w:rsidRPr="00C909FE" w:rsidRDefault="007C17B6" w:rsidP="003C3756">
            <w:pPr>
              <w:jc w:val="both"/>
              <w:rPr>
                <w:rFonts w:cstheme="minorHAnsi"/>
              </w:rPr>
            </w:pPr>
          </w:p>
        </w:tc>
        <w:tc>
          <w:tcPr>
            <w:tcW w:w="3330" w:type="dxa"/>
          </w:tcPr>
          <w:p w14:paraId="2001C542" w14:textId="1C992799" w:rsidR="00C3411D" w:rsidRPr="00C909FE" w:rsidRDefault="00C3411D" w:rsidP="003C3756">
            <w:pPr>
              <w:jc w:val="both"/>
              <w:rPr>
                <w:rFonts w:cstheme="minorHAnsi"/>
              </w:rPr>
            </w:pPr>
          </w:p>
          <w:p w14:paraId="3A90E83B" w14:textId="3F92CD96" w:rsidR="00182938" w:rsidRPr="00C909FE" w:rsidRDefault="00182938" w:rsidP="003C3756">
            <w:pPr>
              <w:jc w:val="both"/>
              <w:rPr>
                <w:rFonts w:cstheme="minorHAnsi"/>
              </w:rPr>
            </w:pPr>
          </w:p>
          <w:p w14:paraId="7DE5C3AA" w14:textId="77777777" w:rsidR="001F5F19" w:rsidRPr="00C909FE" w:rsidRDefault="001F5F19" w:rsidP="003C3756">
            <w:pPr>
              <w:jc w:val="both"/>
              <w:rPr>
                <w:rFonts w:cstheme="minorHAnsi"/>
              </w:rPr>
            </w:pPr>
          </w:p>
          <w:p w14:paraId="2B0A5FB5" w14:textId="0684011B" w:rsidR="00C3411D" w:rsidRPr="00C909FE" w:rsidRDefault="00C3411D" w:rsidP="003C3756">
            <w:pPr>
              <w:pStyle w:val="ListParagraph"/>
              <w:numPr>
                <w:ilvl w:val="0"/>
                <w:numId w:val="48"/>
              </w:numPr>
              <w:spacing w:after="0"/>
              <w:rPr>
                <w:rFonts w:cstheme="minorHAnsi"/>
              </w:rPr>
            </w:pPr>
            <w:r w:rsidRPr="00C909FE">
              <w:rPr>
                <w:rFonts w:cstheme="minorHAnsi"/>
              </w:rPr>
              <w:t xml:space="preserve">Prepare, adopt and publicly disclose the </w:t>
            </w:r>
            <w:r w:rsidR="008060B4" w:rsidRPr="00C909FE">
              <w:rPr>
                <w:rFonts w:cstheme="minorHAnsi"/>
              </w:rPr>
              <w:t>site-specific</w:t>
            </w:r>
            <w:r w:rsidRPr="00C909FE">
              <w:rPr>
                <w:rFonts w:cstheme="minorHAnsi"/>
              </w:rPr>
              <w:t>-ESMPs prior to implementation of site-specific subprojects</w:t>
            </w:r>
            <w:r w:rsidRPr="00C909FE" w:rsidDel="006D044C">
              <w:rPr>
                <w:rFonts w:cstheme="minorHAnsi"/>
              </w:rPr>
              <w:t xml:space="preserve"> </w:t>
            </w:r>
          </w:p>
          <w:p w14:paraId="3846D3AA" w14:textId="77777777" w:rsidR="00C3411D" w:rsidRPr="00C909FE" w:rsidRDefault="00C3411D" w:rsidP="003C3756">
            <w:pPr>
              <w:jc w:val="both"/>
              <w:rPr>
                <w:rFonts w:cstheme="minorHAnsi"/>
              </w:rPr>
            </w:pPr>
          </w:p>
          <w:p w14:paraId="3F47F7C9" w14:textId="619CAA18" w:rsidR="0000643B" w:rsidRPr="00C909FE" w:rsidRDefault="00C3411D" w:rsidP="003C3756">
            <w:pPr>
              <w:pStyle w:val="ListParagraph"/>
              <w:numPr>
                <w:ilvl w:val="0"/>
                <w:numId w:val="48"/>
              </w:numPr>
              <w:spacing w:after="0"/>
              <w:rPr>
                <w:rFonts w:cstheme="minorHAnsi"/>
                <w:i/>
              </w:rPr>
            </w:pPr>
            <w:r w:rsidRPr="00C909FE">
              <w:rPr>
                <w:rFonts w:cstheme="minorHAnsi"/>
              </w:rPr>
              <w:t>Monitor implementation throughout Project implementation.</w:t>
            </w:r>
          </w:p>
          <w:p w14:paraId="0104A64A" w14:textId="32D8294A" w:rsidR="004839F1" w:rsidRPr="00C909FE" w:rsidRDefault="004839F1" w:rsidP="003C3756">
            <w:pPr>
              <w:jc w:val="both"/>
              <w:rPr>
                <w:rFonts w:cstheme="minorHAnsi"/>
                <w:i/>
              </w:rPr>
            </w:pPr>
          </w:p>
        </w:tc>
        <w:tc>
          <w:tcPr>
            <w:tcW w:w="1890" w:type="dxa"/>
            <w:gridSpan w:val="2"/>
          </w:tcPr>
          <w:p w14:paraId="0EB94B27" w14:textId="6429FC7E" w:rsidR="00C3411D" w:rsidRPr="00C909FE" w:rsidRDefault="00C3411D" w:rsidP="003C3756">
            <w:pPr>
              <w:jc w:val="both"/>
              <w:rPr>
                <w:rFonts w:cstheme="minorHAnsi"/>
              </w:rPr>
            </w:pPr>
          </w:p>
          <w:p w14:paraId="39C85E8B" w14:textId="7290469E" w:rsidR="00182938" w:rsidRPr="00C909FE" w:rsidRDefault="00182938" w:rsidP="003C3756">
            <w:pPr>
              <w:jc w:val="both"/>
              <w:rPr>
                <w:rFonts w:cstheme="minorHAnsi"/>
              </w:rPr>
            </w:pPr>
          </w:p>
          <w:p w14:paraId="23F210F7" w14:textId="77777777" w:rsidR="001F5F19" w:rsidRPr="00C909FE" w:rsidRDefault="001F5F19" w:rsidP="003C3756">
            <w:pPr>
              <w:jc w:val="both"/>
              <w:rPr>
                <w:rFonts w:cstheme="minorHAnsi"/>
              </w:rPr>
            </w:pPr>
          </w:p>
          <w:p w14:paraId="0D0C9456" w14:textId="5792D75F" w:rsidR="00C3411D" w:rsidRPr="00C909FE" w:rsidRDefault="0052333E" w:rsidP="003C3756">
            <w:pPr>
              <w:pStyle w:val="ListParagraph"/>
              <w:numPr>
                <w:ilvl w:val="0"/>
                <w:numId w:val="49"/>
              </w:numPr>
              <w:spacing w:after="0"/>
              <w:rPr>
                <w:rFonts w:cstheme="minorHAnsi"/>
              </w:rPr>
            </w:pPr>
            <w:r w:rsidRPr="00C909FE">
              <w:rPr>
                <w:rFonts w:cstheme="minorHAnsi"/>
              </w:rPr>
              <w:t>PIU</w:t>
            </w:r>
            <w:r w:rsidR="00C3411D" w:rsidRPr="00C909FE">
              <w:rPr>
                <w:rFonts w:cstheme="minorHAnsi"/>
              </w:rPr>
              <w:t xml:space="preserve"> </w:t>
            </w:r>
          </w:p>
        </w:tc>
      </w:tr>
      <w:tr w:rsidR="00802A0C" w:rsidRPr="00C909FE" w14:paraId="1EB07775" w14:textId="77777777" w:rsidTr="00617D82">
        <w:trPr>
          <w:gridAfter w:val="1"/>
          <w:wAfter w:w="10" w:type="dxa"/>
          <w:trHeight w:val="20"/>
        </w:trPr>
        <w:tc>
          <w:tcPr>
            <w:tcW w:w="895" w:type="dxa"/>
          </w:tcPr>
          <w:p w14:paraId="75150E07" w14:textId="77777777" w:rsidR="006D092C" w:rsidRPr="00C909FE" w:rsidRDefault="006D092C" w:rsidP="003C3756">
            <w:pPr>
              <w:jc w:val="both"/>
              <w:rPr>
                <w:rFonts w:cstheme="minorHAnsi"/>
                <w:color w:val="5B9BD5" w:themeColor="accent5"/>
              </w:rPr>
            </w:pPr>
          </w:p>
          <w:p w14:paraId="39FCC468" w14:textId="17C17E40" w:rsidR="00802A0C" w:rsidRPr="00C909FE" w:rsidRDefault="00802A0C" w:rsidP="003C3756">
            <w:pPr>
              <w:jc w:val="both"/>
              <w:rPr>
                <w:rFonts w:cstheme="minorHAnsi"/>
                <w:b/>
                <w:bCs/>
                <w:color w:val="4472C4" w:themeColor="accent1"/>
              </w:rPr>
            </w:pPr>
            <w:r w:rsidRPr="00C909FE">
              <w:rPr>
                <w:rFonts w:cstheme="minorHAnsi"/>
                <w:b/>
                <w:bCs/>
                <w:color w:val="5B9BD5" w:themeColor="accent5"/>
              </w:rPr>
              <w:t>4.2</w:t>
            </w:r>
          </w:p>
        </w:tc>
        <w:tc>
          <w:tcPr>
            <w:tcW w:w="8460" w:type="dxa"/>
          </w:tcPr>
          <w:p w14:paraId="6B971CFF" w14:textId="77777777" w:rsidR="006D092C" w:rsidRPr="00C909FE" w:rsidRDefault="006D092C" w:rsidP="003C3756">
            <w:pPr>
              <w:jc w:val="both"/>
              <w:rPr>
                <w:rFonts w:cstheme="minorHAnsi"/>
                <w:color w:val="5B9BD5" w:themeColor="accent5"/>
              </w:rPr>
            </w:pPr>
          </w:p>
          <w:p w14:paraId="6315CC45" w14:textId="43C805E6" w:rsidR="00802A0C" w:rsidRPr="00C909FE" w:rsidRDefault="00802A0C" w:rsidP="003C3756">
            <w:pPr>
              <w:jc w:val="both"/>
              <w:rPr>
                <w:rFonts w:cstheme="minorHAnsi"/>
                <w:b/>
                <w:bCs/>
              </w:rPr>
            </w:pPr>
            <w:r w:rsidRPr="00C909FE">
              <w:rPr>
                <w:rFonts w:cstheme="minorHAnsi"/>
                <w:b/>
                <w:bCs/>
                <w:color w:val="5B9BD5" w:themeColor="accent5"/>
              </w:rPr>
              <w:t>COMMUNITY HEALTH AND SAFETY</w:t>
            </w:r>
          </w:p>
          <w:p w14:paraId="564A615C" w14:textId="77777777" w:rsidR="00802A0C" w:rsidRPr="00C909FE" w:rsidRDefault="00802A0C" w:rsidP="003C3756">
            <w:pPr>
              <w:jc w:val="both"/>
              <w:rPr>
                <w:rFonts w:cstheme="minorHAnsi"/>
              </w:rPr>
            </w:pPr>
          </w:p>
          <w:p w14:paraId="0AFD8EDC" w14:textId="0CF64D1D" w:rsidR="008C5823" w:rsidRPr="00C909FE" w:rsidRDefault="00827BCD" w:rsidP="003C3756">
            <w:pPr>
              <w:pStyle w:val="ListParagraph"/>
              <w:numPr>
                <w:ilvl w:val="0"/>
                <w:numId w:val="50"/>
              </w:numPr>
              <w:spacing w:after="0"/>
              <w:rPr>
                <w:rFonts w:cstheme="minorHAnsi"/>
              </w:rPr>
            </w:pPr>
            <w:r w:rsidRPr="00C909FE">
              <w:rPr>
                <w:rFonts w:cstheme="minorHAnsi"/>
              </w:rPr>
              <w:lastRenderedPageBreak/>
              <w:t>T</w:t>
            </w:r>
            <w:r w:rsidR="0071146D" w:rsidRPr="00C909FE">
              <w:rPr>
                <w:rFonts w:cstheme="minorHAnsi"/>
              </w:rPr>
              <w:t>hrough the</w:t>
            </w:r>
            <w:r w:rsidR="00547BC9" w:rsidRPr="00C909FE">
              <w:rPr>
                <w:rFonts w:cstheme="minorHAnsi"/>
              </w:rPr>
              <w:t xml:space="preserve"> ESMF</w:t>
            </w:r>
            <w:r w:rsidRPr="00C909FE">
              <w:rPr>
                <w:rFonts w:cstheme="minorHAnsi"/>
              </w:rPr>
              <w:t>,</w:t>
            </w:r>
            <w:r w:rsidR="00547BC9" w:rsidRPr="00C909FE">
              <w:rPr>
                <w:rFonts w:cstheme="minorHAnsi"/>
              </w:rPr>
              <w:t xml:space="preserve"> </w:t>
            </w:r>
            <w:r w:rsidR="00E547BE" w:rsidRPr="00C909FE">
              <w:rPr>
                <w:rFonts w:cstheme="minorHAnsi"/>
              </w:rPr>
              <w:t>develop</w:t>
            </w:r>
            <w:r w:rsidR="008C5823" w:rsidRPr="00C909FE">
              <w:rPr>
                <w:rFonts w:cstheme="minorHAnsi"/>
              </w:rPr>
              <w:t xml:space="preserve"> measures to assess and manage specific risks and impacts on community health and safety arising from </w:t>
            </w:r>
            <w:r w:rsidR="00C16259" w:rsidRPr="00C909FE">
              <w:rPr>
                <w:rFonts w:cstheme="minorHAnsi"/>
              </w:rPr>
              <w:t>project</w:t>
            </w:r>
            <w:r w:rsidR="008C5823" w:rsidRPr="00C909FE">
              <w:rPr>
                <w:rFonts w:cstheme="minorHAnsi"/>
              </w:rPr>
              <w:t xml:space="preserve"> activities that they finance, and include these measures in the </w:t>
            </w:r>
            <w:proofErr w:type="spellStart"/>
            <w:r w:rsidR="008C5823" w:rsidRPr="00C909FE">
              <w:rPr>
                <w:rFonts w:cstheme="minorHAnsi"/>
              </w:rPr>
              <w:t>E</w:t>
            </w:r>
            <w:r w:rsidR="0091683B" w:rsidRPr="00C909FE">
              <w:rPr>
                <w:rFonts w:cstheme="minorHAnsi"/>
              </w:rPr>
              <w:t>sM</w:t>
            </w:r>
            <w:r w:rsidR="008C5823" w:rsidRPr="00C909FE">
              <w:rPr>
                <w:rFonts w:cstheme="minorHAnsi"/>
              </w:rPr>
              <w:t>Ps</w:t>
            </w:r>
            <w:proofErr w:type="spellEnd"/>
            <w:r w:rsidR="008C5823" w:rsidRPr="00C909FE">
              <w:rPr>
                <w:rFonts w:cstheme="minorHAnsi"/>
              </w:rPr>
              <w:t>, and SPRs or CPRs, in accordance with the ESS4 requirements and the national laws and regulations, in a manner acceptable to the Association.</w:t>
            </w:r>
          </w:p>
          <w:p w14:paraId="31078C9E" w14:textId="77777777" w:rsidR="00802A0C" w:rsidRPr="00C909FE" w:rsidRDefault="00802A0C" w:rsidP="003C3756">
            <w:pPr>
              <w:jc w:val="both"/>
              <w:rPr>
                <w:rFonts w:cstheme="minorHAnsi"/>
                <w:color w:val="5B9BD5" w:themeColor="accent5"/>
              </w:rPr>
            </w:pPr>
          </w:p>
        </w:tc>
        <w:tc>
          <w:tcPr>
            <w:tcW w:w="3330" w:type="dxa"/>
          </w:tcPr>
          <w:p w14:paraId="594F83A3" w14:textId="1E78BAB4" w:rsidR="00802A0C" w:rsidRPr="00C909FE" w:rsidRDefault="00802A0C" w:rsidP="003C3756">
            <w:pPr>
              <w:jc w:val="both"/>
              <w:rPr>
                <w:rFonts w:cstheme="minorHAnsi"/>
                <w:iCs/>
              </w:rPr>
            </w:pPr>
          </w:p>
          <w:p w14:paraId="189F6084" w14:textId="77777777" w:rsidR="00660169" w:rsidRPr="00C909FE" w:rsidRDefault="00660169" w:rsidP="003C3756">
            <w:pPr>
              <w:jc w:val="both"/>
              <w:rPr>
                <w:rFonts w:cstheme="minorHAnsi"/>
                <w:iCs/>
              </w:rPr>
            </w:pPr>
          </w:p>
          <w:p w14:paraId="5A79DBA8" w14:textId="77777777" w:rsidR="00802A0C" w:rsidRPr="00C909FE" w:rsidRDefault="00802A0C" w:rsidP="003C3756">
            <w:pPr>
              <w:pStyle w:val="ListParagraph"/>
              <w:numPr>
                <w:ilvl w:val="0"/>
                <w:numId w:val="51"/>
              </w:numPr>
              <w:spacing w:after="0"/>
              <w:rPr>
                <w:rFonts w:cstheme="minorHAnsi"/>
                <w:iCs/>
              </w:rPr>
            </w:pPr>
            <w:r w:rsidRPr="00C909FE">
              <w:rPr>
                <w:rFonts w:cstheme="minorHAnsi"/>
                <w:iCs/>
              </w:rPr>
              <w:lastRenderedPageBreak/>
              <w:t xml:space="preserve">Throughout project </w:t>
            </w:r>
            <w:r w:rsidRPr="00C909FE">
              <w:rPr>
                <w:rFonts w:cstheme="minorHAnsi"/>
              </w:rPr>
              <w:t>implementation</w:t>
            </w:r>
          </w:p>
          <w:p w14:paraId="6313BD5B" w14:textId="77777777" w:rsidR="00802A0C" w:rsidRPr="00C909FE" w:rsidRDefault="00802A0C" w:rsidP="003C3756">
            <w:pPr>
              <w:jc w:val="both"/>
              <w:rPr>
                <w:rFonts w:cstheme="minorHAnsi"/>
              </w:rPr>
            </w:pPr>
          </w:p>
          <w:p w14:paraId="68867B17" w14:textId="13DC2F21" w:rsidR="00C16259" w:rsidRPr="00C909FE" w:rsidRDefault="00592061" w:rsidP="003C3756">
            <w:pPr>
              <w:pStyle w:val="ListParagraph"/>
              <w:numPr>
                <w:ilvl w:val="0"/>
                <w:numId w:val="51"/>
              </w:numPr>
              <w:spacing w:after="0"/>
              <w:rPr>
                <w:rFonts w:cstheme="minorHAnsi"/>
              </w:rPr>
            </w:pPr>
            <w:r w:rsidRPr="00C909FE">
              <w:rPr>
                <w:rFonts w:cstheme="minorHAnsi"/>
              </w:rPr>
              <w:t>As part of the project ESMF</w:t>
            </w:r>
            <w:r w:rsidR="006D092C" w:rsidRPr="00C909FE">
              <w:rPr>
                <w:rFonts w:cstheme="minorHAnsi"/>
              </w:rPr>
              <w:t xml:space="preserve"> is a condition </w:t>
            </w:r>
            <w:r w:rsidR="00660169" w:rsidRPr="00C909FE">
              <w:rPr>
                <w:rFonts w:cstheme="minorHAnsi"/>
              </w:rPr>
              <w:t>of project effectiveness.</w:t>
            </w:r>
          </w:p>
          <w:p w14:paraId="09AA6424" w14:textId="6E66603A" w:rsidR="00660169" w:rsidRPr="00C909FE" w:rsidRDefault="00660169" w:rsidP="003C3756">
            <w:pPr>
              <w:jc w:val="both"/>
              <w:rPr>
                <w:rFonts w:cstheme="minorHAnsi"/>
              </w:rPr>
            </w:pPr>
          </w:p>
        </w:tc>
        <w:tc>
          <w:tcPr>
            <w:tcW w:w="1890" w:type="dxa"/>
            <w:gridSpan w:val="2"/>
          </w:tcPr>
          <w:p w14:paraId="0FEC94E6" w14:textId="77777777" w:rsidR="00802A0C" w:rsidRPr="00C909FE" w:rsidRDefault="00802A0C" w:rsidP="003C3756">
            <w:pPr>
              <w:jc w:val="both"/>
              <w:rPr>
                <w:rFonts w:cstheme="minorHAnsi"/>
              </w:rPr>
            </w:pPr>
          </w:p>
          <w:p w14:paraId="0218FF5E" w14:textId="06F0EBD7" w:rsidR="00802A0C" w:rsidRPr="00C909FE" w:rsidRDefault="00802A0C" w:rsidP="003C3756">
            <w:pPr>
              <w:jc w:val="both"/>
              <w:rPr>
                <w:rFonts w:cstheme="minorHAnsi"/>
              </w:rPr>
            </w:pPr>
          </w:p>
          <w:p w14:paraId="04DC8B71" w14:textId="77777777" w:rsidR="00660169" w:rsidRPr="00C909FE" w:rsidRDefault="00660169" w:rsidP="003C3756">
            <w:pPr>
              <w:jc w:val="both"/>
              <w:rPr>
                <w:rFonts w:cstheme="minorHAnsi"/>
              </w:rPr>
            </w:pPr>
          </w:p>
          <w:p w14:paraId="41DF89F7" w14:textId="47205528" w:rsidR="00802A0C" w:rsidRPr="00C909FE" w:rsidRDefault="00802A0C" w:rsidP="003C3756">
            <w:pPr>
              <w:pStyle w:val="ListParagraph"/>
              <w:numPr>
                <w:ilvl w:val="0"/>
                <w:numId w:val="52"/>
              </w:numPr>
              <w:spacing w:after="0"/>
              <w:rPr>
                <w:rFonts w:cstheme="minorHAnsi"/>
              </w:rPr>
            </w:pPr>
            <w:r w:rsidRPr="00C909FE">
              <w:rPr>
                <w:rFonts w:cstheme="minorHAnsi"/>
              </w:rPr>
              <w:lastRenderedPageBreak/>
              <w:t xml:space="preserve">PIU </w:t>
            </w:r>
          </w:p>
          <w:p w14:paraId="652FC2C9" w14:textId="77777777" w:rsidR="00592061" w:rsidRPr="00C909FE" w:rsidRDefault="00592061" w:rsidP="003C3756">
            <w:pPr>
              <w:jc w:val="both"/>
              <w:rPr>
                <w:rFonts w:cstheme="minorHAnsi"/>
              </w:rPr>
            </w:pPr>
          </w:p>
          <w:p w14:paraId="522CFBB9" w14:textId="77777777" w:rsidR="00592061" w:rsidRPr="00C909FE" w:rsidRDefault="00592061" w:rsidP="003C3756">
            <w:pPr>
              <w:jc w:val="both"/>
              <w:rPr>
                <w:rFonts w:cstheme="minorHAnsi"/>
              </w:rPr>
            </w:pPr>
          </w:p>
          <w:p w14:paraId="019C713D" w14:textId="77777777" w:rsidR="00592061" w:rsidRPr="00C909FE" w:rsidRDefault="00592061" w:rsidP="003C3756">
            <w:pPr>
              <w:jc w:val="both"/>
              <w:rPr>
                <w:rFonts w:cstheme="minorHAnsi"/>
              </w:rPr>
            </w:pPr>
          </w:p>
          <w:p w14:paraId="68D06B47" w14:textId="1EF39E43" w:rsidR="00592061" w:rsidRPr="00C909FE" w:rsidRDefault="00592061" w:rsidP="003C3756">
            <w:pPr>
              <w:pStyle w:val="ListParagraph"/>
              <w:numPr>
                <w:ilvl w:val="0"/>
                <w:numId w:val="52"/>
              </w:numPr>
              <w:spacing w:after="0"/>
              <w:rPr>
                <w:rFonts w:cstheme="minorHAnsi"/>
              </w:rPr>
            </w:pPr>
            <w:r w:rsidRPr="00C909FE">
              <w:rPr>
                <w:rFonts w:cstheme="minorHAnsi"/>
              </w:rPr>
              <w:t xml:space="preserve">PIU </w:t>
            </w:r>
          </w:p>
        </w:tc>
      </w:tr>
      <w:tr w:rsidR="00802A0C" w:rsidRPr="00C909FE" w14:paraId="4D1DBF1E" w14:textId="77777777" w:rsidTr="00617D82">
        <w:trPr>
          <w:gridAfter w:val="1"/>
          <w:wAfter w:w="10" w:type="dxa"/>
          <w:trHeight w:val="20"/>
        </w:trPr>
        <w:tc>
          <w:tcPr>
            <w:tcW w:w="895" w:type="dxa"/>
          </w:tcPr>
          <w:p w14:paraId="495FA0BA" w14:textId="77777777" w:rsidR="006559D9" w:rsidRPr="00C909FE" w:rsidRDefault="006559D9" w:rsidP="003C3756">
            <w:pPr>
              <w:jc w:val="both"/>
              <w:rPr>
                <w:rFonts w:cstheme="minorHAnsi"/>
                <w:color w:val="5B9BD5" w:themeColor="accent5"/>
              </w:rPr>
            </w:pPr>
          </w:p>
          <w:p w14:paraId="16E0DD41" w14:textId="1B027C1A" w:rsidR="00802A0C" w:rsidRPr="00C909FE" w:rsidRDefault="00802A0C" w:rsidP="003C3756">
            <w:pPr>
              <w:jc w:val="both"/>
              <w:rPr>
                <w:rFonts w:cstheme="minorHAnsi"/>
                <w:b/>
                <w:bCs/>
                <w:color w:val="4472C4" w:themeColor="accent1"/>
              </w:rPr>
            </w:pPr>
            <w:r w:rsidRPr="00C909FE">
              <w:rPr>
                <w:rFonts w:cstheme="minorHAnsi"/>
                <w:b/>
                <w:bCs/>
                <w:color w:val="5B9BD5" w:themeColor="accent5"/>
              </w:rPr>
              <w:t>4.3</w:t>
            </w:r>
          </w:p>
        </w:tc>
        <w:tc>
          <w:tcPr>
            <w:tcW w:w="8460" w:type="dxa"/>
          </w:tcPr>
          <w:p w14:paraId="175C1C4C" w14:textId="77777777" w:rsidR="006559D9" w:rsidRPr="00C909FE" w:rsidRDefault="006559D9" w:rsidP="003C3756">
            <w:pPr>
              <w:jc w:val="both"/>
              <w:rPr>
                <w:rFonts w:cstheme="minorHAnsi"/>
                <w:color w:val="5B9BD5" w:themeColor="accent5"/>
              </w:rPr>
            </w:pPr>
          </w:p>
          <w:p w14:paraId="0DFC89F7" w14:textId="74A5CAA5" w:rsidR="00802A0C" w:rsidRPr="00C909FE" w:rsidRDefault="00802A0C" w:rsidP="003C3756">
            <w:pPr>
              <w:jc w:val="both"/>
              <w:rPr>
                <w:rFonts w:cstheme="minorHAnsi"/>
                <w:b/>
                <w:bCs/>
                <w:color w:val="5B9BD5" w:themeColor="accent5"/>
              </w:rPr>
            </w:pPr>
            <w:r w:rsidRPr="00C909FE">
              <w:rPr>
                <w:rFonts w:cstheme="minorHAnsi"/>
                <w:b/>
                <w:bCs/>
                <w:color w:val="5B9BD5" w:themeColor="accent5"/>
              </w:rPr>
              <w:t>GBV (SEA and SH) RISKS</w:t>
            </w:r>
          </w:p>
          <w:p w14:paraId="2C458AF8" w14:textId="77777777" w:rsidR="00802A0C" w:rsidRPr="00C909FE" w:rsidRDefault="00802A0C" w:rsidP="003C3756">
            <w:pPr>
              <w:jc w:val="both"/>
              <w:rPr>
                <w:rFonts w:cstheme="minorHAnsi"/>
              </w:rPr>
            </w:pPr>
          </w:p>
          <w:p w14:paraId="02F11574" w14:textId="344E4AA0" w:rsidR="00802A0C" w:rsidRPr="00C909FE" w:rsidRDefault="006A6A41" w:rsidP="003C3756">
            <w:pPr>
              <w:pStyle w:val="ListParagraph"/>
              <w:numPr>
                <w:ilvl w:val="0"/>
                <w:numId w:val="54"/>
              </w:numPr>
              <w:spacing w:after="0"/>
              <w:rPr>
                <w:rFonts w:cstheme="minorHAnsi"/>
              </w:rPr>
            </w:pPr>
            <w:r w:rsidRPr="00C909FE">
              <w:rPr>
                <w:rFonts w:cstheme="minorHAnsi"/>
              </w:rPr>
              <w:t>D</w:t>
            </w:r>
            <w:r w:rsidR="00802A0C" w:rsidRPr="00C909FE">
              <w:rPr>
                <w:rFonts w:cstheme="minorHAnsi"/>
              </w:rPr>
              <w:t>evelop</w:t>
            </w:r>
            <w:r w:rsidR="00553E2C" w:rsidRPr="00C909FE">
              <w:rPr>
                <w:rFonts w:cstheme="minorHAnsi"/>
              </w:rPr>
              <w:t xml:space="preserve"> and implement</w:t>
            </w:r>
            <w:r w:rsidR="00802A0C" w:rsidRPr="00C909FE">
              <w:rPr>
                <w:rFonts w:cstheme="minorHAnsi"/>
              </w:rPr>
              <w:t xml:space="preserve"> a </w:t>
            </w:r>
            <w:r w:rsidR="00D63512" w:rsidRPr="00C909FE">
              <w:rPr>
                <w:rFonts w:cstheme="minorHAnsi"/>
              </w:rPr>
              <w:t>GBV</w:t>
            </w:r>
            <w:r w:rsidR="006559D9" w:rsidRPr="00C909FE">
              <w:rPr>
                <w:rFonts w:cstheme="minorHAnsi"/>
              </w:rPr>
              <w:t xml:space="preserve"> A</w:t>
            </w:r>
            <w:r w:rsidR="00802A0C" w:rsidRPr="00C909FE">
              <w:rPr>
                <w:rFonts w:cstheme="minorHAnsi"/>
              </w:rPr>
              <w:t xml:space="preserve">ction </w:t>
            </w:r>
            <w:r w:rsidR="006559D9" w:rsidRPr="00C909FE">
              <w:rPr>
                <w:rFonts w:cstheme="minorHAnsi"/>
              </w:rPr>
              <w:t>P</w:t>
            </w:r>
            <w:r w:rsidR="00802A0C" w:rsidRPr="00C909FE">
              <w:rPr>
                <w:rFonts w:cstheme="minorHAnsi"/>
              </w:rPr>
              <w:t>lan</w:t>
            </w:r>
            <w:r w:rsidR="00D63512" w:rsidRPr="00C909FE">
              <w:rPr>
                <w:rFonts w:cstheme="minorHAnsi"/>
              </w:rPr>
              <w:t xml:space="preserve"> </w:t>
            </w:r>
            <w:r w:rsidR="00D863BE" w:rsidRPr="00C909FE">
              <w:rPr>
                <w:rFonts w:cstheme="minorHAnsi"/>
              </w:rPr>
              <w:t>setting forth</w:t>
            </w:r>
            <w:r w:rsidR="00802A0C" w:rsidRPr="00C909FE">
              <w:rPr>
                <w:rFonts w:cstheme="minorHAnsi"/>
              </w:rPr>
              <w:t xml:space="preserve"> measures and actions to assess and manage the risks of </w:t>
            </w:r>
            <w:r w:rsidR="00D63512" w:rsidRPr="00C909FE">
              <w:rPr>
                <w:rFonts w:cstheme="minorHAnsi"/>
              </w:rPr>
              <w:t>GBV</w:t>
            </w:r>
            <w:r w:rsidR="00802A0C" w:rsidRPr="00C909FE">
              <w:rPr>
                <w:rFonts w:cstheme="minorHAnsi"/>
              </w:rPr>
              <w:t xml:space="preserve"> </w:t>
            </w:r>
            <w:r w:rsidR="00A21A48" w:rsidRPr="00C909FE">
              <w:rPr>
                <w:rFonts w:cstheme="minorHAnsi"/>
              </w:rPr>
              <w:t xml:space="preserve">arising in connection with the Project </w:t>
            </w:r>
            <w:r w:rsidR="00802A0C" w:rsidRPr="00C909FE">
              <w:rPr>
                <w:rFonts w:cstheme="minorHAnsi"/>
              </w:rPr>
              <w:t>and establish GBV reporting channels and survivor-centric referral pathways .</w:t>
            </w:r>
          </w:p>
          <w:p w14:paraId="4B94C06C" w14:textId="77777777" w:rsidR="00802A0C" w:rsidRPr="00C909FE" w:rsidRDefault="00802A0C" w:rsidP="003C3756">
            <w:pPr>
              <w:jc w:val="both"/>
              <w:rPr>
                <w:rFonts w:cstheme="minorHAnsi"/>
                <w:color w:val="5B9BD5" w:themeColor="accent5"/>
              </w:rPr>
            </w:pPr>
          </w:p>
        </w:tc>
        <w:tc>
          <w:tcPr>
            <w:tcW w:w="3330" w:type="dxa"/>
          </w:tcPr>
          <w:p w14:paraId="75D0AFF2" w14:textId="105E95D2" w:rsidR="00802A0C" w:rsidRPr="00C909FE" w:rsidRDefault="00802A0C" w:rsidP="003C3756">
            <w:pPr>
              <w:jc w:val="both"/>
              <w:rPr>
                <w:rFonts w:cstheme="minorHAnsi"/>
                <w:iCs/>
              </w:rPr>
            </w:pPr>
          </w:p>
          <w:p w14:paraId="17A64606" w14:textId="77777777" w:rsidR="003C3756" w:rsidRPr="00C909FE" w:rsidRDefault="003C3756" w:rsidP="003C3756">
            <w:pPr>
              <w:jc w:val="both"/>
              <w:rPr>
                <w:rFonts w:cstheme="minorHAnsi"/>
                <w:iCs/>
              </w:rPr>
            </w:pPr>
          </w:p>
          <w:p w14:paraId="61FAC895" w14:textId="77777777" w:rsidR="00802A0C" w:rsidRPr="00C909FE" w:rsidRDefault="00802A0C" w:rsidP="003C3756">
            <w:pPr>
              <w:jc w:val="both"/>
              <w:rPr>
                <w:rFonts w:cstheme="minorHAnsi"/>
                <w:iCs/>
              </w:rPr>
            </w:pPr>
          </w:p>
          <w:p w14:paraId="24A6BB1A" w14:textId="5E9DD633" w:rsidR="00802A0C" w:rsidRPr="00C909FE" w:rsidRDefault="00900067" w:rsidP="003C3756">
            <w:pPr>
              <w:pStyle w:val="ListParagraph"/>
              <w:numPr>
                <w:ilvl w:val="0"/>
                <w:numId w:val="53"/>
              </w:numPr>
              <w:spacing w:after="0"/>
              <w:rPr>
                <w:rFonts w:cstheme="minorHAnsi"/>
              </w:rPr>
            </w:pPr>
            <w:r w:rsidRPr="00C909FE">
              <w:rPr>
                <w:rFonts w:cstheme="minorHAnsi"/>
                <w:iCs/>
              </w:rPr>
              <w:t>As part of the ESMF, as a condition of effectiveness.</w:t>
            </w:r>
          </w:p>
        </w:tc>
        <w:tc>
          <w:tcPr>
            <w:tcW w:w="1890" w:type="dxa"/>
            <w:gridSpan w:val="2"/>
          </w:tcPr>
          <w:p w14:paraId="7C10D2EF" w14:textId="60D91883" w:rsidR="00802A0C" w:rsidRPr="00C909FE" w:rsidRDefault="00802A0C" w:rsidP="003C3756">
            <w:pPr>
              <w:jc w:val="both"/>
              <w:rPr>
                <w:rFonts w:cstheme="minorHAnsi"/>
              </w:rPr>
            </w:pPr>
          </w:p>
          <w:p w14:paraId="038E4C9C" w14:textId="77777777" w:rsidR="003C3756" w:rsidRPr="00C909FE" w:rsidRDefault="003C3756" w:rsidP="003C3756">
            <w:pPr>
              <w:jc w:val="both"/>
              <w:rPr>
                <w:rFonts w:cstheme="minorHAnsi"/>
              </w:rPr>
            </w:pPr>
          </w:p>
          <w:p w14:paraId="2C79146F" w14:textId="77777777" w:rsidR="00802A0C" w:rsidRPr="00C909FE" w:rsidRDefault="00802A0C" w:rsidP="003C3756">
            <w:pPr>
              <w:jc w:val="both"/>
              <w:rPr>
                <w:rFonts w:cstheme="minorHAnsi"/>
              </w:rPr>
            </w:pPr>
          </w:p>
          <w:p w14:paraId="2B6497BC" w14:textId="60FC7B9C" w:rsidR="00802A0C" w:rsidRPr="00C909FE" w:rsidRDefault="00802A0C" w:rsidP="003C3756">
            <w:pPr>
              <w:pStyle w:val="ListParagraph"/>
              <w:numPr>
                <w:ilvl w:val="0"/>
                <w:numId w:val="55"/>
              </w:numPr>
              <w:spacing w:after="0"/>
              <w:rPr>
                <w:rFonts w:cstheme="minorHAnsi"/>
              </w:rPr>
            </w:pPr>
            <w:r w:rsidRPr="00C909FE">
              <w:rPr>
                <w:rFonts w:cstheme="minorHAnsi"/>
              </w:rPr>
              <w:t>PIU</w:t>
            </w:r>
          </w:p>
        </w:tc>
      </w:tr>
      <w:tr w:rsidR="00802A0C" w:rsidRPr="00C909FE" w14:paraId="42AA1BE7" w14:textId="77777777" w:rsidTr="00617D82">
        <w:trPr>
          <w:gridAfter w:val="1"/>
          <w:wAfter w:w="10" w:type="dxa"/>
          <w:trHeight w:val="20"/>
        </w:trPr>
        <w:tc>
          <w:tcPr>
            <w:tcW w:w="895" w:type="dxa"/>
          </w:tcPr>
          <w:p w14:paraId="3E6B2D96" w14:textId="77777777" w:rsidR="00E77B5D" w:rsidRPr="00C909FE" w:rsidRDefault="00E77B5D" w:rsidP="003C3756">
            <w:pPr>
              <w:jc w:val="both"/>
              <w:rPr>
                <w:rFonts w:cstheme="minorHAnsi"/>
                <w:b/>
                <w:bCs/>
                <w:color w:val="5B9BD5" w:themeColor="accent5"/>
              </w:rPr>
            </w:pPr>
          </w:p>
          <w:p w14:paraId="58CF6085" w14:textId="1B5F9F33" w:rsidR="00802A0C" w:rsidRPr="00C909FE" w:rsidRDefault="00802A0C" w:rsidP="003C3756">
            <w:pPr>
              <w:jc w:val="both"/>
              <w:rPr>
                <w:rFonts w:cstheme="minorHAnsi"/>
                <w:b/>
                <w:bCs/>
                <w:color w:val="4472C4" w:themeColor="accent1"/>
              </w:rPr>
            </w:pPr>
            <w:r w:rsidRPr="00C909FE">
              <w:rPr>
                <w:rFonts w:cstheme="minorHAnsi"/>
                <w:b/>
                <w:bCs/>
                <w:color w:val="5B9BD5" w:themeColor="accent5"/>
              </w:rPr>
              <w:t>4.</w:t>
            </w:r>
            <w:r w:rsidR="00E77B5D" w:rsidRPr="00C909FE">
              <w:rPr>
                <w:rFonts w:cstheme="minorHAnsi"/>
                <w:b/>
                <w:bCs/>
                <w:color w:val="5B9BD5" w:themeColor="accent5"/>
              </w:rPr>
              <w:t>4</w:t>
            </w:r>
          </w:p>
        </w:tc>
        <w:tc>
          <w:tcPr>
            <w:tcW w:w="8460" w:type="dxa"/>
          </w:tcPr>
          <w:p w14:paraId="3B1E3CE8" w14:textId="77777777" w:rsidR="00E77B5D" w:rsidRPr="00C909FE" w:rsidRDefault="00E77B5D" w:rsidP="003C3756">
            <w:pPr>
              <w:jc w:val="both"/>
              <w:rPr>
                <w:rFonts w:cstheme="minorHAnsi"/>
                <w:b/>
                <w:bCs/>
                <w:color w:val="5B9BD5" w:themeColor="accent5"/>
              </w:rPr>
            </w:pPr>
          </w:p>
          <w:p w14:paraId="3A5A00DD" w14:textId="69D2128B" w:rsidR="00802A0C" w:rsidRPr="00C909FE" w:rsidRDefault="00802A0C" w:rsidP="003C3756">
            <w:pPr>
              <w:jc w:val="both"/>
              <w:rPr>
                <w:rFonts w:cstheme="minorHAnsi"/>
                <w:b/>
                <w:bCs/>
              </w:rPr>
            </w:pPr>
            <w:r w:rsidRPr="00C909FE">
              <w:rPr>
                <w:rFonts w:cstheme="minorHAnsi"/>
                <w:b/>
                <w:bCs/>
                <w:color w:val="5B9BD5" w:themeColor="accent5"/>
              </w:rPr>
              <w:t>SECURITY MANAGEMENT</w:t>
            </w:r>
            <w:r w:rsidRPr="00C909FE">
              <w:rPr>
                <w:rFonts w:cstheme="minorHAnsi"/>
                <w:b/>
                <w:bCs/>
              </w:rPr>
              <w:t xml:space="preserve"> </w:t>
            </w:r>
          </w:p>
          <w:p w14:paraId="29DFE552" w14:textId="77777777" w:rsidR="00802A0C" w:rsidRPr="00C909FE" w:rsidRDefault="00802A0C" w:rsidP="003C3756">
            <w:pPr>
              <w:jc w:val="both"/>
              <w:rPr>
                <w:rFonts w:cstheme="minorHAnsi"/>
              </w:rPr>
            </w:pPr>
          </w:p>
          <w:p w14:paraId="0D6D35C3" w14:textId="5E1E46C7" w:rsidR="00802A0C" w:rsidRPr="00C909FE" w:rsidRDefault="006A6A41" w:rsidP="003C3756">
            <w:pPr>
              <w:pStyle w:val="ListParagraph"/>
              <w:numPr>
                <w:ilvl w:val="0"/>
                <w:numId w:val="57"/>
              </w:numPr>
              <w:spacing w:after="0"/>
              <w:rPr>
                <w:rFonts w:cstheme="minorHAnsi"/>
              </w:rPr>
            </w:pPr>
            <w:r w:rsidRPr="00C909FE">
              <w:rPr>
                <w:rFonts w:cstheme="minorHAnsi"/>
              </w:rPr>
              <w:t>C</w:t>
            </w:r>
            <w:r w:rsidR="00802A0C" w:rsidRPr="00C909FE">
              <w:rPr>
                <w:rFonts w:cstheme="minorHAnsi"/>
              </w:rPr>
              <w:t xml:space="preserve">arry out a risk assessment and develop a security management plan for each site as necessary, implement measures and actions to manage the risks to the human security of project-affected communities and project workers that could arise from the use of security personnel, or communal violence, or any incident that may be directly or indirectly connected with project activities. </w:t>
            </w:r>
            <w:r w:rsidR="004676B5" w:rsidRPr="00C909FE">
              <w:rPr>
                <w:rFonts w:cstheme="minorHAnsi"/>
              </w:rPr>
              <w:t xml:space="preserve">The ESMF </w:t>
            </w:r>
            <w:r w:rsidR="000B758B" w:rsidRPr="00C909FE">
              <w:rPr>
                <w:rFonts w:cstheme="minorHAnsi"/>
              </w:rPr>
              <w:t>shall</w:t>
            </w:r>
            <w:r w:rsidR="004676B5" w:rsidRPr="00C909FE">
              <w:rPr>
                <w:rFonts w:cstheme="minorHAnsi"/>
              </w:rPr>
              <w:t xml:space="preserve"> also assess the security risks</w:t>
            </w:r>
            <w:r w:rsidR="0091683B" w:rsidRPr="00C909FE">
              <w:rPr>
                <w:rFonts w:cstheme="minorHAnsi"/>
              </w:rPr>
              <w:t xml:space="preserve"> and set out the process to assess site specific risks and develop </w:t>
            </w:r>
            <w:r w:rsidR="006B748A" w:rsidRPr="00C909FE">
              <w:rPr>
                <w:rFonts w:cstheme="minorHAnsi"/>
              </w:rPr>
              <w:t>S</w:t>
            </w:r>
            <w:r w:rsidR="0091683B" w:rsidRPr="00C909FE">
              <w:rPr>
                <w:rFonts w:cstheme="minorHAnsi"/>
              </w:rPr>
              <w:t xml:space="preserve">ecurity </w:t>
            </w:r>
            <w:r w:rsidR="006B748A" w:rsidRPr="00C909FE">
              <w:rPr>
                <w:rFonts w:cstheme="minorHAnsi"/>
              </w:rPr>
              <w:t>M</w:t>
            </w:r>
            <w:r w:rsidR="0091683B" w:rsidRPr="00C909FE">
              <w:rPr>
                <w:rFonts w:cstheme="minorHAnsi"/>
              </w:rPr>
              <w:t xml:space="preserve">anagement measures and </w:t>
            </w:r>
            <w:r w:rsidR="006B748A" w:rsidRPr="00C909FE">
              <w:rPr>
                <w:rFonts w:cstheme="minorHAnsi"/>
              </w:rPr>
              <w:t>P</w:t>
            </w:r>
            <w:r w:rsidR="0091683B" w:rsidRPr="00C909FE">
              <w:rPr>
                <w:rFonts w:cstheme="minorHAnsi"/>
              </w:rPr>
              <w:t>lans as required</w:t>
            </w:r>
            <w:r w:rsidR="004676B5" w:rsidRPr="00C909FE">
              <w:rPr>
                <w:rFonts w:cstheme="minorHAnsi"/>
              </w:rPr>
              <w:t xml:space="preserve">. </w:t>
            </w:r>
          </w:p>
          <w:p w14:paraId="26B6B0D9" w14:textId="77777777" w:rsidR="00802A0C" w:rsidRPr="00C909FE" w:rsidRDefault="00802A0C" w:rsidP="003C3756">
            <w:pPr>
              <w:jc w:val="both"/>
              <w:rPr>
                <w:rFonts w:cstheme="minorHAnsi"/>
                <w:color w:val="5B9BD5" w:themeColor="accent5"/>
              </w:rPr>
            </w:pPr>
          </w:p>
        </w:tc>
        <w:tc>
          <w:tcPr>
            <w:tcW w:w="3330" w:type="dxa"/>
          </w:tcPr>
          <w:p w14:paraId="31B42B72" w14:textId="77777777" w:rsidR="00802A0C" w:rsidRPr="00C909FE" w:rsidRDefault="00802A0C" w:rsidP="003C3756">
            <w:pPr>
              <w:jc w:val="both"/>
              <w:rPr>
                <w:rFonts w:cstheme="minorHAnsi"/>
                <w:iCs/>
              </w:rPr>
            </w:pPr>
          </w:p>
          <w:p w14:paraId="67F37154" w14:textId="2310DF65" w:rsidR="00802A0C" w:rsidRPr="00C909FE" w:rsidRDefault="00802A0C" w:rsidP="003C3756">
            <w:pPr>
              <w:jc w:val="both"/>
              <w:rPr>
                <w:rFonts w:cstheme="minorHAnsi"/>
                <w:iCs/>
              </w:rPr>
            </w:pPr>
          </w:p>
          <w:p w14:paraId="5956FB42" w14:textId="77777777" w:rsidR="003334F7" w:rsidRPr="00C909FE" w:rsidRDefault="003334F7" w:rsidP="003C3756">
            <w:pPr>
              <w:jc w:val="both"/>
              <w:rPr>
                <w:rFonts w:cstheme="minorHAnsi"/>
                <w:iCs/>
              </w:rPr>
            </w:pPr>
          </w:p>
          <w:p w14:paraId="49AB4933" w14:textId="4D9C9DB3" w:rsidR="00802A0C" w:rsidRPr="00C909FE" w:rsidRDefault="003334F7" w:rsidP="003C3756">
            <w:pPr>
              <w:pStyle w:val="ListParagraph"/>
              <w:numPr>
                <w:ilvl w:val="0"/>
                <w:numId w:val="58"/>
              </w:numPr>
              <w:spacing w:after="0"/>
              <w:rPr>
                <w:rFonts w:cstheme="minorHAnsi"/>
              </w:rPr>
            </w:pPr>
            <w:r w:rsidRPr="00C909FE">
              <w:rPr>
                <w:rFonts w:cstheme="minorHAnsi"/>
              </w:rPr>
              <w:t>T</w:t>
            </w:r>
            <w:r w:rsidR="00802A0C" w:rsidRPr="00C909FE">
              <w:rPr>
                <w:rFonts w:cstheme="minorHAnsi"/>
              </w:rPr>
              <w:t>hroughout</w:t>
            </w:r>
            <w:r w:rsidR="00802A0C" w:rsidRPr="00C909FE">
              <w:rPr>
                <w:rFonts w:cstheme="minorHAnsi"/>
                <w:iCs/>
              </w:rPr>
              <w:t xml:space="preserve"> project implementation.</w:t>
            </w:r>
          </w:p>
        </w:tc>
        <w:tc>
          <w:tcPr>
            <w:tcW w:w="1890" w:type="dxa"/>
            <w:gridSpan w:val="2"/>
          </w:tcPr>
          <w:p w14:paraId="6568911C" w14:textId="265E8A6B" w:rsidR="00802A0C" w:rsidRPr="00C909FE" w:rsidRDefault="00802A0C" w:rsidP="003C3756">
            <w:pPr>
              <w:jc w:val="both"/>
              <w:rPr>
                <w:rFonts w:cstheme="minorHAnsi"/>
              </w:rPr>
            </w:pPr>
          </w:p>
          <w:p w14:paraId="13F0DF66" w14:textId="77777777" w:rsidR="00E77B5D" w:rsidRPr="00C909FE" w:rsidRDefault="00E77B5D" w:rsidP="003C3756">
            <w:pPr>
              <w:jc w:val="both"/>
              <w:rPr>
                <w:rFonts w:cstheme="minorHAnsi"/>
              </w:rPr>
            </w:pPr>
          </w:p>
          <w:p w14:paraId="7793DC9A" w14:textId="77777777" w:rsidR="00802A0C" w:rsidRPr="00C909FE" w:rsidRDefault="00802A0C" w:rsidP="003C3756">
            <w:pPr>
              <w:jc w:val="both"/>
              <w:rPr>
                <w:rFonts w:cstheme="minorHAnsi"/>
              </w:rPr>
            </w:pPr>
          </w:p>
          <w:p w14:paraId="4B241799" w14:textId="04174863" w:rsidR="00802A0C" w:rsidRPr="00C909FE" w:rsidRDefault="00802A0C" w:rsidP="003C3756">
            <w:pPr>
              <w:pStyle w:val="ListParagraph"/>
              <w:numPr>
                <w:ilvl w:val="0"/>
                <w:numId w:val="56"/>
              </w:numPr>
              <w:spacing w:after="0"/>
              <w:rPr>
                <w:rFonts w:cstheme="minorHAnsi"/>
              </w:rPr>
            </w:pPr>
            <w:r w:rsidRPr="00C909FE">
              <w:rPr>
                <w:rFonts w:cstheme="minorHAnsi"/>
              </w:rPr>
              <w:t>PIU</w:t>
            </w:r>
          </w:p>
        </w:tc>
      </w:tr>
      <w:tr w:rsidR="00000AE9" w:rsidRPr="00C909FE" w14:paraId="5A012102" w14:textId="77777777" w:rsidTr="00617D82">
        <w:trPr>
          <w:gridAfter w:val="1"/>
          <w:wAfter w:w="10" w:type="dxa"/>
          <w:trHeight w:val="20"/>
        </w:trPr>
        <w:tc>
          <w:tcPr>
            <w:tcW w:w="895" w:type="dxa"/>
          </w:tcPr>
          <w:p w14:paraId="7995C729" w14:textId="77777777" w:rsidR="00E77B5D" w:rsidRPr="00C909FE" w:rsidRDefault="00E77B5D" w:rsidP="003C3756">
            <w:pPr>
              <w:jc w:val="both"/>
              <w:rPr>
                <w:rFonts w:cstheme="minorHAnsi"/>
                <w:color w:val="5B9BD5" w:themeColor="accent5"/>
              </w:rPr>
            </w:pPr>
          </w:p>
          <w:p w14:paraId="398C63BE" w14:textId="5E5DD8A3" w:rsidR="00000AE9" w:rsidRPr="00C909FE" w:rsidRDefault="00000AE9" w:rsidP="003C3756">
            <w:pPr>
              <w:jc w:val="both"/>
              <w:rPr>
                <w:rFonts w:cstheme="minorHAnsi"/>
                <w:b/>
                <w:bCs/>
                <w:color w:val="5B9BD5" w:themeColor="accent5"/>
              </w:rPr>
            </w:pPr>
            <w:r w:rsidRPr="00C909FE">
              <w:rPr>
                <w:rFonts w:cstheme="minorHAnsi"/>
                <w:b/>
                <w:bCs/>
                <w:color w:val="5B9BD5" w:themeColor="accent5"/>
              </w:rPr>
              <w:t>4.</w:t>
            </w:r>
            <w:r w:rsidR="0021446D" w:rsidRPr="00C909FE">
              <w:rPr>
                <w:rFonts w:cstheme="minorHAnsi"/>
                <w:b/>
                <w:bCs/>
                <w:color w:val="5B9BD5" w:themeColor="accent5"/>
              </w:rPr>
              <w:t>5</w:t>
            </w:r>
          </w:p>
        </w:tc>
        <w:tc>
          <w:tcPr>
            <w:tcW w:w="8460" w:type="dxa"/>
          </w:tcPr>
          <w:p w14:paraId="4AC54F50" w14:textId="77777777" w:rsidR="00E77B5D" w:rsidRPr="00C909FE" w:rsidRDefault="00E77B5D" w:rsidP="003C3756">
            <w:pPr>
              <w:jc w:val="both"/>
              <w:rPr>
                <w:rFonts w:cstheme="minorHAnsi"/>
                <w:color w:val="5B9BD5" w:themeColor="accent5"/>
              </w:rPr>
            </w:pPr>
          </w:p>
          <w:p w14:paraId="6A32DD2B" w14:textId="19F6A682" w:rsidR="00000AE9" w:rsidRPr="00C909FE" w:rsidRDefault="00000AE9" w:rsidP="003C3756">
            <w:pPr>
              <w:jc w:val="both"/>
              <w:rPr>
                <w:rFonts w:cstheme="minorHAnsi"/>
                <w:b/>
                <w:bCs/>
              </w:rPr>
            </w:pPr>
            <w:r w:rsidRPr="00C909FE">
              <w:rPr>
                <w:rFonts w:cstheme="minorHAnsi"/>
                <w:b/>
                <w:bCs/>
                <w:color w:val="5B9BD5" w:themeColor="accent5"/>
              </w:rPr>
              <w:t>SECURITY PERSONNEL</w:t>
            </w:r>
          </w:p>
          <w:p w14:paraId="3C5BAA0A" w14:textId="77777777" w:rsidR="00000AE9" w:rsidRPr="00C909FE" w:rsidRDefault="00000AE9" w:rsidP="003C3756">
            <w:pPr>
              <w:jc w:val="both"/>
              <w:rPr>
                <w:rFonts w:cstheme="minorHAnsi"/>
              </w:rPr>
            </w:pPr>
          </w:p>
          <w:p w14:paraId="23971F4C" w14:textId="6A2B8520" w:rsidR="00000AE9" w:rsidRPr="00C909FE" w:rsidRDefault="00000AE9" w:rsidP="003C3756">
            <w:pPr>
              <w:pStyle w:val="ListParagraph"/>
              <w:numPr>
                <w:ilvl w:val="0"/>
                <w:numId w:val="60"/>
              </w:numPr>
              <w:spacing w:after="0"/>
              <w:rPr>
                <w:rFonts w:cstheme="minorHAnsi"/>
              </w:rPr>
            </w:pPr>
            <w:r w:rsidRPr="00C909FE">
              <w:rPr>
                <w:rFonts w:cstheme="minorHAnsi"/>
              </w:rPr>
              <w:t>The following measures shall be adopted, to ensure that the engagement of military and security personnel for the provision of security to Project workers, sites, and/or assets, is carried out in accordance with the ESSs:</w:t>
            </w:r>
          </w:p>
          <w:p w14:paraId="229F0347" w14:textId="77777777" w:rsidR="002E57C7" w:rsidRPr="00C909FE" w:rsidRDefault="002E57C7" w:rsidP="003C3756">
            <w:pPr>
              <w:jc w:val="both"/>
              <w:rPr>
                <w:rFonts w:cstheme="minorHAnsi"/>
              </w:rPr>
            </w:pPr>
          </w:p>
          <w:p w14:paraId="77985C08" w14:textId="7E2CB1F7" w:rsidR="00000AE9" w:rsidRPr="00C909FE" w:rsidRDefault="00000AE9" w:rsidP="003C3756">
            <w:pPr>
              <w:pStyle w:val="ListParagraph"/>
              <w:numPr>
                <w:ilvl w:val="0"/>
                <w:numId w:val="61"/>
              </w:numPr>
              <w:spacing w:after="0"/>
              <w:rPr>
                <w:rFonts w:cstheme="minorHAnsi"/>
              </w:rPr>
            </w:pPr>
            <w:r w:rsidRPr="00C909FE">
              <w:rPr>
                <w:rFonts w:cstheme="minorHAnsi"/>
              </w:rPr>
              <w:lastRenderedPageBreak/>
              <w:t>Assess the risks and impacts of engagement of the military and security personnel as part of the assessment referred to in action 1.</w:t>
            </w:r>
            <w:r w:rsidR="00A54A95" w:rsidRPr="00C909FE">
              <w:rPr>
                <w:rFonts w:cstheme="minorHAnsi"/>
              </w:rPr>
              <w:t>2</w:t>
            </w:r>
            <w:r w:rsidR="00153436">
              <w:rPr>
                <w:rFonts w:cstheme="minorHAnsi"/>
              </w:rPr>
              <w:t xml:space="preserve"> </w:t>
            </w:r>
            <w:r w:rsidRPr="00C909FE">
              <w:rPr>
                <w:rFonts w:cstheme="minorHAnsi"/>
              </w:rPr>
              <w:t xml:space="preserve">above, and </w:t>
            </w:r>
            <w:r w:rsidR="00466532" w:rsidRPr="00C909FE">
              <w:rPr>
                <w:rFonts w:cstheme="minorHAnsi"/>
              </w:rPr>
              <w:t xml:space="preserve">incorporate and </w:t>
            </w:r>
            <w:r w:rsidRPr="00C909FE">
              <w:rPr>
                <w:rFonts w:cstheme="minorHAnsi"/>
              </w:rPr>
              <w:t xml:space="preserve">implement measures </w:t>
            </w:r>
            <w:r w:rsidR="00472F56" w:rsidRPr="00C909FE">
              <w:rPr>
                <w:rFonts w:cstheme="minorHAnsi"/>
              </w:rPr>
              <w:t xml:space="preserve">to manage such risks and impacts </w:t>
            </w:r>
            <w:r w:rsidR="00543122" w:rsidRPr="00C909FE">
              <w:rPr>
                <w:rFonts w:cstheme="minorHAnsi"/>
              </w:rPr>
              <w:t xml:space="preserve">in relation to hiring, rules of conduct, training, equipping, and monitoring of such security </w:t>
            </w:r>
            <w:r w:rsidR="00153436" w:rsidRPr="00C909FE">
              <w:rPr>
                <w:rFonts w:cstheme="minorHAnsi"/>
              </w:rPr>
              <w:t>personnel as</w:t>
            </w:r>
            <w:r w:rsidR="00857FDC" w:rsidRPr="00C909FE">
              <w:rPr>
                <w:rFonts w:cstheme="minorHAnsi"/>
              </w:rPr>
              <w:t xml:space="preserve"> </w:t>
            </w:r>
            <w:r w:rsidR="00466532" w:rsidRPr="00C909FE">
              <w:rPr>
                <w:rFonts w:cstheme="minorHAnsi"/>
              </w:rPr>
              <w:t>part of the</w:t>
            </w:r>
            <w:r w:rsidRPr="00C909FE">
              <w:rPr>
                <w:rFonts w:cstheme="minorHAnsi"/>
              </w:rPr>
              <w:t xml:space="preserve"> </w:t>
            </w:r>
            <w:r w:rsidR="00D52468" w:rsidRPr="00C909FE">
              <w:rPr>
                <w:rFonts w:cstheme="minorHAnsi"/>
              </w:rPr>
              <w:t>s</w:t>
            </w:r>
            <w:r w:rsidRPr="00C909FE">
              <w:rPr>
                <w:rFonts w:cstheme="minorHAnsi"/>
              </w:rPr>
              <w:t xml:space="preserve">ecurity </w:t>
            </w:r>
            <w:r w:rsidR="00D52468" w:rsidRPr="00C909FE">
              <w:rPr>
                <w:rFonts w:cstheme="minorHAnsi"/>
              </w:rPr>
              <w:t>m</w:t>
            </w:r>
            <w:r w:rsidRPr="00C909FE">
              <w:rPr>
                <w:rFonts w:cstheme="minorHAnsi"/>
              </w:rPr>
              <w:t xml:space="preserve">anagement </w:t>
            </w:r>
            <w:r w:rsidR="00D52468" w:rsidRPr="00C909FE">
              <w:rPr>
                <w:rFonts w:cstheme="minorHAnsi"/>
              </w:rPr>
              <w:t>p</w:t>
            </w:r>
            <w:r w:rsidRPr="00C909FE">
              <w:rPr>
                <w:rFonts w:cstheme="minorHAnsi"/>
              </w:rPr>
              <w:t>lan</w:t>
            </w:r>
            <w:r w:rsidR="006B748A" w:rsidRPr="00C909FE">
              <w:rPr>
                <w:rFonts w:cstheme="minorHAnsi"/>
              </w:rPr>
              <w:t>s</w:t>
            </w:r>
            <w:r w:rsidR="00D52468" w:rsidRPr="00C909FE">
              <w:rPr>
                <w:rFonts w:cstheme="minorHAnsi"/>
              </w:rPr>
              <w:t xml:space="preserve"> referred to in 4.4, above</w:t>
            </w:r>
            <w:r w:rsidR="00857FDC" w:rsidRPr="00C909FE">
              <w:rPr>
                <w:rFonts w:cstheme="minorHAnsi"/>
              </w:rPr>
              <w:t>.</w:t>
            </w:r>
            <w:r w:rsidRPr="00C909FE">
              <w:rPr>
                <w:rFonts w:cstheme="minorHAnsi"/>
              </w:rPr>
              <w:t xml:space="preserve"> .</w:t>
            </w:r>
          </w:p>
          <w:p w14:paraId="5E40773F" w14:textId="77777777" w:rsidR="002E57C7" w:rsidRPr="00C909FE" w:rsidRDefault="002E57C7" w:rsidP="003C3756">
            <w:pPr>
              <w:jc w:val="both"/>
              <w:rPr>
                <w:rFonts w:cstheme="minorHAnsi"/>
              </w:rPr>
            </w:pPr>
          </w:p>
          <w:p w14:paraId="2B0F8C4E" w14:textId="2D653651" w:rsidR="00000AE9" w:rsidRPr="00C909FE" w:rsidRDefault="00000AE9" w:rsidP="003C3756">
            <w:pPr>
              <w:pStyle w:val="ListParagraph"/>
              <w:numPr>
                <w:ilvl w:val="0"/>
                <w:numId w:val="61"/>
              </w:numPr>
              <w:spacing w:after="0"/>
              <w:rPr>
                <w:rFonts w:cstheme="minorHAnsi"/>
              </w:rPr>
            </w:pPr>
            <w:r w:rsidRPr="00C909FE">
              <w:rPr>
                <w:rFonts w:cstheme="minorHAnsi"/>
              </w:rPr>
              <w:t>Adopt and enforce standards, protocols, and codes of conduct for the selection and use of military and security personnel and screen such personnel to verify that they have not engaged in past unlawful or abusive behavior, including sexual exploitation and abuse (SEA), sexual harassment (SH) or excessive use of force.</w:t>
            </w:r>
          </w:p>
          <w:p w14:paraId="1EE195CC" w14:textId="77777777" w:rsidR="002E57C7" w:rsidRPr="00C909FE" w:rsidRDefault="002E57C7" w:rsidP="003C3756">
            <w:pPr>
              <w:jc w:val="both"/>
              <w:rPr>
                <w:rFonts w:cstheme="minorHAnsi"/>
              </w:rPr>
            </w:pPr>
          </w:p>
          <w:p w14:paraId="0E86474F" w14:textId="78C7A158" w:rsidR="00000AE9" w:rsidRPr="00C909FE" w:rsidRDefault="00000AE9" w:rsidP="003C3756">
            <w:pPr>
              <w:pStyle w:val="ListParagraph"/>
              <w:numPr>
                <w:ilvl w:val="0"/>
                <w:numId w:val="61"/>
              </w:numPr>
              <w:spacing w:after="0"/>
              <w:rPr>
                <w:rFonts w:cstheme="minorHAnsi"/>
              </w:rPr>
            </w:pPr>
            <w:r w:rsidRPr="00C909FE">
              <w:rPr>
                <w:rFonts w:cstheme="minorHAnsi"/>
              </w:rPr>
              <w:t>Ensure that PIU signs a memorandum of understanding (MoU), with the Ministry of Security and the NISA setting out the arrangements for the engagement of the military and security personnel under the Project, including compliance with the relevant requirements of this ESCP.</w:t>
            </w:r>
          </w:p>
          <w:p w14:paraId="1D85B45E" w14:textId="77777777" w:rsidR="002E57C7" w:rsidRPr="00C909FE" w:rsidRDefault="002E57C7" w:rsidP="003C3756">
            <w:pPr>
              <w:jc w:val="both"/>
              <w:rPr>
                <w:rFonts w:cstheme="minorHAnsi"/>
              </w:rPr>
            </w:pPr>
          </w:p>
          <w:p w14:paraId="506A534D" w14:textId="0AEBA0FF" w:rsidR="00000AE9" w:rsidRPr="00C909FE" w:rsidRDefault="00000AE9" w:rsidP="003C3756">
            <w:pPr>
              <w:pStyle w:val="ListParagraph"/>
              <w:numPr>
                <w:ilvl w:val="0"/>
                <w:numId w:val="61"/>
              </w:numPr>
              <w:spacing w:after="0"/>
              <w:rPr>
                <w:rFonts w:cstheme="minorHAnsi"/>
              </w:rPr>
            </w:pPr>
            <w:r w:rsidRPr="00C909FE">
              <w:rPr>
                <w:rFonts w:cstheme="minorHAnsi"/>
              </w:rPr>
              <w:t xml:space="preserve">Ensure that such personnel </w:t>
            </w:r>
            <w:r w:rsidR="00425C1D" w:rsidRPr="00C909FE">
              <w:rPr>
                <w:rFonts w:cstheme="minorHAnsi"/>
              </w:rPr>
              <w:t>is</w:t>
            </w:r>
            <w:r w:rsidRPr="00C909FE">
              <w:rPr>
                <w:rFonts w:cstheme="minorHAnsi"/>
              </w:rPr>
              <w:t xml:space="preserve"> adequately instructed and trained, prior to deployment and on a regular basis, on the use of force and appropriate conduct (including in relation to civilian-military engagement, SEA and SH, and other relevant areas), as set out in the Project Operational Manual </w:t>
            </w:r>
            <w:r w:rsidR="00005C9A" w:rsidRPr="00C909FE">
              <w:rPr>
                <w:rFonts w:cstheme="minorHAnsi"/>
              </w:rPr>
              <w:t>and ESMF</w:t>
            </w:r>
            <w:r w:rsidRPr="00C909FE">
              <w:rPr>
                <w:rFonts w:cstheme="minorHAnsi"/>
              </w:rPr>
              <w:t>.</w:t>
            </w:r>
          </w:p>
          <w:p w14:paraId="19D418C9" w14:textId="77777777" w:rsidR="002E57C7" w:rsidRPr="00C909FE" w:rsidRDefault="002E57C7" w:rsidP="003C3756">
            <w:pPr>
              <w:jc w:val="both"/>
              <w:rPr>
                <w:rFonts w:cstheme="minorHAnsi"/>
              </w:rPr>
            </w:pPr>
          </w:p>
          <w:p w14:paraId="519D7FB8" w14:textId="30B6ED28" w:rsidR="002E57C7" w:rsidRPr="00C909FE" w:rsidRDefault="00000AE9" w:rsidP="003C3756">
            <w:pPr>
              <w:pStyle w:val="ListParagraph"/>
              <w:numPr>
                <w:ilvl w:val="0"/>
                <w:numId w:val="61"/>
              </w:numPr>
              <w:spacing w:after="0"/>
              <w:rPr>
                <w:rFonts w:cstheme="minorHAnsi"/>
              </w:rPr>
            </w:pPr>
            <w:r w:rsidRPr="00C909FE">
              <w:rPr>
                <w:rFonts w:cstheme="minorHAnsi"/>
              </w:rPr>
              <w:t>Ensure that the stakeholder engagement activities under the Stakeholder Engagement Plan (SEP) include a communication strategy on the involvement of military and security personnel under the Project.</w:t>
            </w:r>
          </w:p>
          <w:p w14:paraId="2110D2DB" w14:textId="77777777" w:rsidR="00000AE9" w:rsidRPr="00C909FE" w:rsidRDefault="00000AE9" w:rsidP="003C3756">
            <w:pPr>
              <w:pStyle w:val="ListParagraph"/>
              <w:numPr>
                <w:ilvl w:val="0"/>
                <w:numId w:val="61"/>
              </w:numPr>
              <w:spacing w:after="0"/>
              <w:rPr>
                <w:rFonts w:cstheme="minorHAnsi"/>
              </w:rPr>
            </w:pPr>
            <w:r w:rsidRPr="00C909FE">
              <w:rPr>
                <w:rFonts w:cstheme="minorHAnsi"/>
              </w:rPr>
              <w:t xml:space="preserve">Ensure that any concerns or grievances regarding the conduct of military and security personnel are received, monitored, documented (taking into account the need to protect confidentiality), resolved through the Project’s grievance mechanism. security-related incidents shall be reported to the Association in accordance with action B of this ESCP. Where the Association shall require, after consultation with the </w:t>
            </w:r>
            <w:r w:rsidR="002F1C20" w:rsidRPr="00C909FE">
              <w:rPr>
                <w:rFonts w:cstheme="minorHAnsi"/>
              </w:rPr>
              <w:t>Recipient</w:t>
            </w:r>
            <w:r w:rsidRPr="00C909FE">
              <w:rPr>
                <w:rFonts w:cstheme="minorHAnsi"/>
              </w:rPr>
              <w:t xml:space="preserve">: (i) promptly appoint a third-party monitor consultant, with terms of reference, qualifications, and experience satisfactory to the Bank, to visit and monitor the Project area where military and security personnel are deployed, collect relevant data and communicate with Project stakeholders and beneficiaries; (ii) </w:t>
            </w:r>
            <w:r w:rsidRPr="00C909FE">
              <w:rPr>
                <w:rFonts w:cstheme="minorHAnsi"/>
              </w:rPr>
              <w:lastRenderedPageBreak/>
              <w:t>require the third-party monitor consultant to prepare and submit monitoring reports, which shall be promptly made available to and discussed with the Association; and (iii) promptly take any actions, as may be requested by the Association upon its review of the third-party monitor consultant reports.</w:t>
            </w:r>
          </w:p>
          <w:p w14:paraId="59DB36AE" w14:textId="2A47D706" w:rsidR="00005C9A" w:rsidRPr="00C909FE" w:rsidRDefault="00005C9A" w:rsidP="003C3756">
            <w:pPr>
              <w:rPr>
                <w:rFonts w:cstheme="minorHAnsi"/>
              </w:rPr>
            </w:pPr>
          </w:p>
        </w:tc>
        <w:tc>
          <w:tcPr>
            <w:tcW w:w="3330" w:type="dxa"/>
          </w:tcPr>
          <w:p w14:paraId="6ABCE924" w14:textId="0E8091A0" w:rsidR="00000AE9" w:rsidRPr="00C909FE" w:rsidRDefault="00000AE9" w:rsidP="003C3756">
            <w:pPr>
              <w:jc w:val="both"/>
              <w:rPr>
                <w:rFonts w:cstheme="minorHAnsi"/>
              </w:rPr>
            </w:pPr>
          </w:p>
          <w:p w14:paraId="755F5E45" w14:textId="77777777" w:rsidR="00E77B5D" w:rsidRPr="00C909FE" w:rsidRDefault="00E77B5D" w:rsidP="003C3756">
            <w:pPr>
              <w:jc w:val="both"/>
              <w:rPr>
                <w:rFonts w:cstheme="minorHAnsi"/>
              </w:rPr>
            </w:pPr>
          </w:p>
          <w:p w14:paraId="6C490016" w14:textId="77777777" w:rsidR="00000AE9" w:rsidRPr="00C909FE" w:rsidRDefault="00000AE9" w:rsidP="003C3756">
            <w:pPr>
              <w:jc w:val="both"/>
              <w:rPr>
                <w:rFonts w:cstheme="minorHAnsi"/>
              </w:rPr>
            </w:pPr>
          </w:p>
          <w:p w14:paraId="47954F6B" w14:textId="227110B5" w:rsidR="00000AE9" w:rsidRPr="00C909FE" w:rsidRDefault="00000AE9" w:rsidP="003C3756">
            <w:pPr>
              <w:pStyle w:val="ListParagraph"/>
              <w:numPr>
                <w:ilvl w:val="0"/>
                <w:numId w:val="59"/>
              </w:numPr>
              <w:spacing w:after="0"/>
              <w:rPr>
                <w:rFonts w:cstheme="minorHAnsi"/>
              </w:rPr>
            </w:pPr>
            <w:r w:rsidRPr="00C909FE">
              <w:rPr>
                <w:rFonts w:cstheme="minorHAnsi"/>
              </w:rPr>
              <w:t xml:space="preserve">3 months after </w:t>
            </w:r>
            <w:r w:rsidR="00EA32FB" w:rsidRPr="00C909FE">
              <w:rPr>
                <w:rFonts w:cstheme="minorHAnsi"/>
              </w:rPr>
              <w:t xml:space="preserve">project </w:t>
            </w:r>
            <w:r w:rsidRPr="00C909FE">
              <w:rPr>
                <w:rFonts w:cstheme="minorHAnsi"/>
                <w:iCs/>
              </w:rPr>
              <w:t>effectiveness</w:t>
            </w:r>
            <w:r w:rsidR="008A11E6" w:rsidRPr="00C909FE">
              <w:rPr>
                <w:rFonts w:cstheme="minorHAnsi"/>
                <w:iCs/>
              </w:rPr>
              <w:t xml:space="preserve"> and prior to engaging </w:t>
            </w:r>
            <w:r w:rsidR="005D7FD7" w:rsidRPr="00C909FE">
              <w:rPr>
                <w:rFonts w:cstheme="minorHAnsi"/>
                <w:iCs/>
              </w:rPr>
              <w:t>security personnel</w:t>
            </w:r>
            <w:r w:rsidRPr="00C909FE">
              <w:rPr>
                <w:rFonts w:cstheme="minorHAnsi"/>
              </w:rPr>
              <w:t>.</w:t>
            </w:r>
          </w:p>
          <w:p w14:paraId="4614866D" w14:textId="77777777" w:rsidR="00000AE9" w:rsidRPr="00C909FE" w:rsidRDefault="00000AE9" w:rsidP="003C3756">
            <w:pPr>
              <w:jc w:val="both"/>
              <w:rPr>
                <w:rFonts w:cstheme="minorHAnsi"/>
              </w:rPr>
            </w:pPr>
          </w:p>
          <w:p w14:paraId="6F331513" w14:textId="77777777" w:rsidR="00000AE9" w:rsidRPr="00C909FE" w:rsidRDefault="00000AE9" w:rsidP="003C3756">
            <w:pPr>
              <w:jc w:val="both"/>
              <w:rPr>
                <w:rFonts w:cstheme="minorHAnsi"/>
              </w:rPr>
            </w:pPr>
          </w:p>
          <w:p w14:paraId="15BC6ECB" w14:textId="70756D05" w:rsidR="00000AE9" w:rsidRPr="00C909FE" w:rsidRDefault="00D6490C" w:rsidP="003C3756">
            <w:pPr>
              <w:pStyle w:val="ListParagraph"/>
              <w:numPr>
                <w:ilvl w:val="0"/>
                <w:numId w:val="59"/>
              </w:numPr>
              <w:spacing w:after="0"/>
              <w:rPr>
                <w:rFonts w:cstheme="minorHAnsi"/>
              </w:rPr>
            </w:pPr>
            <w:r w:rsidRPr="00C909FE">
              <w:rPr>
                <w:rFonts w:cstheme="minorHAnsi"/>
              </w:rPr>
              <w:t xml:space="preserve">Throughout </w:t>
            </w:r>
            <w:r w:rsidR="002B43DB" w:rsidRPr="00C909FE">
              <w:rPr>
                <w:rFonts w:cstheme="minorHAnsi"/>
              </w:rPr>
              <w:t>project implementation</w:t>
            </w:r>
          </w:p>
          <w:p w14:paraId="78F32301" w14:textId="77777777" w:rsidR="00000AE9" w:rsidRPr="00C909FE" w:rsidRDefault="00000AE9" w:rsidP="003C3756">
            <w:pPr>
              <w:jc w:val="both"/>
              <w:rPr>
                <w:rFonts w:cstheme="minorHAnsi"/>
              </w:rPr>
            </w:pPr>
          </w:p>
          <w:p w14:paraId="787E67A8" w14:textId="4F1DB524" w:rsidR="00000AE9" w:rsidRPr="00C909FE" w:rsidRDefault="00000AE9" w:rsidP="003C3756">
            <w:pPr>
              <w:jc w:val="both"/>
              <w:rPr>
                <w:rFonts w:cstheme="minorHAnsi"/>
              </w:rPr>
            </w:pPr>
          </w:p>
          <w:p w14:paraId="41BAF3A1" w14:textId="3C214141" w:rsidR="00263F59" w:rsidRPr="00C909FE" w:rsidRDefault="00263F59" w:rsidP="003C3756">
            <w:pPr>
              <w:jc w:val="both"/>
              <w:rPr>
                <w:rFonts w:cstheme="minorHAnsi"/>
              </w:rPr>
            </w:pPr>
          </w:p>
          <w:p w14:paraId="42CCD20A" w14:textId="77777777" w:rsidR="00263F59" w:rsidRPr="00C909FE" w:rsidRDefault="00263F59" w:rsidP="003C3756">
            <w:pPr>
              <w:jc w:val="both"/>
              <w:rPr>
                <w:rFonts w:cstheme="minorHAnsi"/>
              </w:rPr>
            </w:pPr>
          </w:p>
          <w:p w14:paraId="681A310F" w14:textId="77777777" w:rsidR="00000AE9" w:rsidRPr="00C909FE" w:rsidRDefault="00000AE9" w:rsidP="003C3756">
            <w:pPr>
              <w:jc w:val="both"/>
              <w:rPr>
                <w:rFonts w:cstheme="minorHAnsi"/>
              </w:rPr>
            </w:pPr>
          </w:p>
          <w:p w14:paraId="49CD9610" w14:textId="77777777" w:rsidR="00000AE9" w:rsidRPr="00C909FE" w:rsidRDefault="00000AE9" w:rsidP="003C3756">
            <w:pPr>
              <w:jc w:val="both"/>
              <w:rPr>
                <w:rFonts w:cstheme="minorHAnsi"/>
                <w:iCs/>
              </w:rPr>
            </w:pPr>
          </w:p>
        </w:tc>
        <w:tc>
          <w:tcPr>
            <w:tcW w:w="1890" w:type="dxa"/>
            <w:gridSpan w:val="2"/>
          </w:tcPr>
          <w:p w14:paraId="4FD8EDB5" w14:textId="4F6E88A0" w:rsidR="00000AE9" w:rsidRPr="00C909FE" w:rsidRDefault="00000AE9" w:rsidP="003C3756">
            <w:pPr>
              <w:jc w:val="both"/>
              <w:rPr>
                <w:rFonts w:cstheme="minorHAnsi"/>
              </w:rPr>
            </w:pPr>
          </w:p>
          <w:p w14:paraId="5E7C4B53" w14:textId="77777777" w:rsidR="00263F59" w:rsidRPr="00C909FE" w:rsidRDefault="00263F59" w:rsidP="003C3756">
            <w:pPr>
              <w:jc w:val="both"/>
              <w:rPr>
                <w:rFonts w:cstheme="minorHAnsi"/>
              </w:rPr>
            </w:pPr>
          </w:p>
          <w:p w14:paraId="502409C0" w14:textId="77777777" w:rsidR="00000AE9" w:rsidRPr="00C909FE" w:rsidRDefault="00000AE9" w:rsidP="003C3756">
            <w:pPr>
              <w:jc w:val="both"/>
              <w:rPr>
                <w:rFonts w:cstheme="minorHAnsi"/>
              </w:rPr>
            </w:pPr>
          </w:p>
          <w:p w14:paraId="1196F227" w14:textId="77777777" w:rsidR="00000AE9" w:rsidRPr="00C909FE" w:rsidRDefault="00000AE9" w:rsidP="003C3756">
            <w:pPr>
              <w:pStyle w:val="ListParagraph"/>
              <w:numPr>
                <w:ilvl w:val="0"/>
                <w:numId w:val="62"/>
              </w:numPr>
              <w:spacing w:after="0"/>
              <w:rPr>
                <w:rFonts w:cstheme="minorHAnsi"/>
              </w:rPr>
            </w:pPr>
            <w:r w:rsidRPr="00C909FE">
              <w:rPr>
                <w:rFonts w:cstheme="minorHAnsi"/>
              </w:rPr>
              <w:t xml:space="preserve">PIU </w:t>
            </w:r>
          </w:p>
          <w:p w14:paraId="6F02D062" w14:textId="77777777" w:rsidR="00000AE9" w:rsidRPr="00C909FE" w:rsidRDefault="00000AE9" w:rsidP="003C3756">
            <w:pPr>
              <w:jc w:val="both"/>
              <w:rPr>
                <w:rFonts w:cstheme="minorHAnsi"/>
              </w:rPr>
            </w:pPr>
          </w:p>
        </w:tc>
      </w:tr>
      <w:tr w:rsidR="00000AE9" w:rsidRPr="00C909FE" w14:paraId="590B8334" w14:textId="77777777" w:rsidTr="00617D82">
        <w:trPr>
          <w:gridAfter w:val="1"/>
          <w:wAfter w:w="10" w:type="dxa"/>
          <w:trHeight w:val="20"/>
        </w:trPr>
        <w:tc>
          <w:tcPr>
            <w:tcW w:w="895" w:type="dxa"/>
          </w:tcPr>
          <w:p w14:paraId="087B2B90" w14:textId="77777777" w:rsidR="0021446D" w:rsidRPr="00C909FE" w:rsidRDefault="0021446D" w:rsidP="0021446D">
            <w:pPr>
              <w:jc w:val="both"/>
              <w:rPr>
                <w:rFonts w:cstheme="minorHAnsi"/>
                <w:color w:val="5B9BD5" w:themeColor="accent5"/>
              </w:rPr>
            </w:pPr>
          </w:p>
          <w:p w14:paraId="21A1F49F" w14:textId="514CC054" w:rsidR="00000AE9" w:rsidRPr="00C909FE" w:rsidRDefault="00000AE9" w:rsidP="0021446D">
            <w:pPr>
              <w:jc w:val="both"/>
              <w:rPr>
                <w:rFonts w:cstheme="minorHAnsi"/>
                <w:b/>
                <w:bCs/>
                <w:color w:val="4472C4" w:themeColor="accent1"/>
              </w:rPr>
            </w:pPr>
            <w:r w:rsidRPr="00C909FE">
              <w:rPr>
                <w:rFonts w:cstheme="minorHAnsi"/>
                <w:b/>
                <w:bCs/>
                <w:color w:val="5B9BD5" w:themeColor="accent5"/>
              </w:rPr>
              <w:t>4.6</w:t>
            </w:r>
          </w:p>
        </w:tc>
        <w:tc>
          <w:tcPr>
            <w:tcW w:w="8460" w:type="dxa"/>
          </w:tcPr>
          <w:p w14:paraId="3A8B3A52" w14:textId="77777777" w:rsidR="0021446D" w:rsidRPr="00C909FE" w:rsidRDefault="0021446D" w:rsidP="0021446D">
            <w:pPr>
              <w:jc w:val="both"/>
              <w:rPr>
                <w:rFonts w:cstheme="minorHAnsi"/>
                <w:b/>
                <w:bCs/>
                <w:color w:val="5B9BD5" w:themeColor="accent5"/>
              </w:rPr>
            </w:pPr>
          </w:p>
          <w:p w14:paraId="3CC70A10" w14:textId="135693F8" w:rsidR="00000AE9" w:rsidRPr="00C909FE" w:rsidRDefault="00000AE9" w:rsidP="0021446D">
            <w:pPr>
              <w:jc w:val="both"/>
              <w:rPr>
                <w:rFonts w:cstheme="minorHAnsi"/>
                <w:b/>
                <w:bCs/>
                <w:color w:val="5B9BD5" w:themeColor="accent5"/>
              </w:rPr>
            </w:pPr>
            <w:r w:rsidRPr="00C909FE">
              <w:rPr>
                <w:rFonts w:cstheme="minorHAnsi"/>
                <w:b/>
                <w:bCs/>
                <w:color w:val="5B9BD5" w:themeColor="accent5"/>
              </w:rPr>
              <w:t>TRAINING FOR THE COMMUNITY</w:t>
            </w:r>
          </w:p>
          <w:p w14:paraId="3AD9CE2C" w14:textId="77777777" w:rsidR="00000AE9" w:rsidRPr="00C909FE" w:rsidRDefault="00000AE9" w:rsidP="0021446D">
            <w:pPr>
              <w:jc w:val="both"/>
              <w:rPr>
                <w:rFonts w:cstheme="minorHAnsi"/>
                <w:color w:val="5B9BD5" w:themeColor="accent5"/>
              </w:rPr>
            </w:pPr>
          </w:p>
          <w:p w14:paraId="250E54FB" w14:textId="028DB7EE" w:rsidR="009D6C50" w:rsidRPr="00C909FE" w:rsidRDefault="00000AE9" w:rsidP="00511C1B">
            <w:pPr>
              <w:pStyle w:val="ListParagraph"/>
              <w:numPr>
                <w:ilvl w:val="0"/>
                <w:numId w:val="66"/>
              </w:numPr>
              <w:spacing w:after="0"/>
              <w:rPr>
                <w:rFonts w:cstheme="minorHAnsi"/>
              </w:rPr>
            </w:pPr>
            <w:r w:rsidRPr="00C909FE">
              <w:rPr>
                <w:rFonts w:cstheme="minorHAnsi"/>
              </w:rPr>
              <w:t xml:space="preserve">MoF </w:t>
            </w:r>
            <w:r w:rsidR="00777C54" w:rsidRPr="00C909FE">
              <w:rPr>
                <w:rFonts w:cstheme="minorHAnsi"/>
              </w:rPr>
              <w:t xml:space="preserve">shall </w:t>
            </w:r>
            <w:r w:rsidR="005C060C" w:rsidRPr="00C909FE">
              <w:rPr>
                <w:rFonts w:cstheme="minorHAnsi"/>
              </w:rPr>
              <w:t>carry out training to heighten awareness of risks and impacts of project activities on local communities, as well as means to mitigate these risks and impacts.</w:t>
            </w:r>
            <w:r w:rsidR="0028164A" w:rsidRPr="00C909FE">
              <w:rPr>
                <w:rFonts w:cstheme="minorHAnsi"/>
              </w:rPr>
              <w:t xml:space="preserve"> Training topics may </w:t>
            </w:r>
            <w:r w:rsidR="009D6C50" w:rsidRPr="00C909FE">
              <w:rPr>
                <w:rFonts w:cstheme="minorHAnsi"/>
              </w:rPr>
              <w:t>include</w:t>
            </w:r>
            <w:r w:rsidR="0028164A" w:rsidRPr="00C909FE">
              <w:rPr>
                <w:rFonts w:cstheme="minorHAnsi"/>
              </w:rPr>
              <w:t xml:space="preserve"> stakeholders mapping and engagement, </w:t>
            </w:r>
            <w:r w:rsidR="007529BE" w:rsidRPr="00C909FE">
              <w:rPr>
                <w:rFonts w:cstheme="minorHAnsi"/>
              </w:rPr>
              <w:t>Grievance Management</w:t>
            </w:r>
            <w:r w:rsidR="009D6C50" w:rsidRPr="00C909FE">
              <w:rPr>
                <w:rFonts w:cstheme="minorHAnsi"/>
              </w:rPr>
              <w:t>, Occupational Health and Safety measures, Community Health and Safety issues</w:t>
            </w:r>
          </w:p>
          <w:p w14:paraId="395D17D5" w14:textId="31DEF2DB" w:rsidR="005C060C" w:rsidRPr="00C909FE" w:rsidRDefault="005C060C" w:rsidP="00C909FE">
            <w:pPr>
              <w:pStyle w:val="ListParagraph"/>
              <w:spacing w:after="0"/>
              <w:ind w:left="720" w:firstLine="0"/>
              <w:rPr>
                <w:rFonts w:cstheme="minorHAnsi"/>
              </w:rPr>
            </w:pPr>
          </w:p>
          <w:p w14:paraId="467190F3" w14:textId="449E9B38" w:rsidR="00000AE9" w:rsidRPr="00C909FE" w:rsidRDefault="00000AE9" w:rsidP="0021446D">
            <w:pPr>
              <w:jc w:val="both"/>
              <w:rPr>
                <w:rFonts w:cstheme="minorHAnsi"/>
              </w:rPr>
            </w:pPr>
          </w:p>
          <w:p w14:paraId="5D3239C6" w14:textId="1662BCDF" w:rsidR="00000AE9" w:rsidRPr="00C909FE" w:rsidRDefault="00000AE9" w:rsidP="0021446D">
            <w:pPr>
              <w:jc w:val="both"/>
              <w:rPr>
                <w:rFonts w:cstheme="minorHAnsi"/>
              </w:rPr>
            </w:pPr>
            <w:r w:rsidRPr="00C909FE">
              <w:rPr>
                <w:rFonts w:cstheme="minorHAnsi"/>
              </w:rPr>
              <w:t xml:space="preserve"> </w:t>
            </w:r>
          </w:p>
        </w:tc>
        <w:tc>
          <w:tcPr>
            <w:tcW w:w="3330" w:type="dxa"/>
          </w:tcPr>
          <w:p w14:paraId="4B04FD19" w14:textId="77777777" w:rsidR="00000AE9" w:rsidRPr="00C909FE" w:rsidRDefault="00000AE9" w:rsidP="0021446D">
            <w:pPr>
              <w:jc w:val="both"/>
              <w:rPr>
                <w:rFonts w:cstheme="minorHAnsi"/>
                <w:iCs/>
              </w:rPr>
            </w:pPr>
          </w:p>
          <w:p w14:paraId="196E8CF0" w14:textId="7B7753DA" w:rsidR="00000AE9" w:rsidRPr="00C909FE" w:rsidRDefault="00000AE9" w:rsidP="0021446D">
            <w:pPr>
              <w:jc w:val="both"/>
              <w:rPr>
                <w:rFonts w:cstheme="minorHAnsi"/>
                <w:iCs/>
              </w:rPr>
            </w:pPr>
          </w:p>
          <w:p w14:paraId="2BD8CC54" w14:textId="77777777" w:rsidR="00805A61" w:rsidRPr="00C909FE" w:rsidRDefault="00805A61" w:rsidP="0021446D">
            <w:pPr>
              <w:jc w:val="both"/>
              <w:rPr>
                <w:rFonts w:cstheme="minorHAnsi"/>
                <w:iCs/>
              </w:rPr>
            </w:pPr>
          </w:p>
          <w:p w14:paraId="41219965" w14:textId="77777777" w:rsidR="00000AE9" w:rsidRPr="00C909FE" w:rsidRDefault="00000AE9" w:rsidP="00195A41">
            <w:pPr>
              <w:pStyle w:val="ListParagraph"/>
              <w:numPr>
                <w:ilvl w:val="0"/>
                <w:numId w:val="64"/>
              </w:numPr>
              <w:spacing w:after="0"/>
              <w:rPr>
                <w:rFonts w:cstheme="minorHAnsi"/>
                <w:iCs/>
              </w:rPr>
            </w:pPr>
            <w:r w:rsidRPr="00C909FE">
              <w:rPr>
                <w:rFonts w:cstheme="minorHAnsi"/>
                <w:iCs/>
              </w:rPr>
              <w:t xml:space="preserve">Within 3 </w:t>
            </w:r>
            <w:r w:rsidRPr="00C909FE">
              <w:rPr>
                <w:rFonts w:cstheme="minorHAnsi"/>
              </w:rPr>
              <w:t>months</w:t>
            </w:r>
            <w:r w:rsidRPr="00C909FE">
              <w:rPr>
                <w:rFonts w:cstheme="minorHAnsi"/>
                <w:iCs/>
              </w:rPr>
              <w:t xml:space="preserve"> of project commencement. </w:t>
            </w:r>
          </w:p>
          <w:p w14:paraId="352C3304" w14:textId="77777777" w:rsidR="00000AE9" w:rsidRPr="00C909FE" w:rsidRDefault="00000AE9" w:rsidP="0021446D">
            <w:pPr>
              <w:jc w:val="both"/>
              <w:rPr>
                <w:rFonts w:cstheme="minorHAnsi"/>
                <w:iCs/>
              </w:rPr>
            </w:pPr>
          </w:p>
          <w:p w14:paraId="6ADF3BBE" w14:textId="4E764E58" w:rsidR="00195A41" w:rsidRPr="00C909FE" w:rsidRDefault="00195A41" w:rsidP="00C909FE">
            <w:pPr>
              <w:pStyle w:val="ListParagraph"/>
              <w:spacing w:after="0"/>
              <w:ind w:left="720" w:firstLine="0"/>
              <w:rPr>
                <w:rFonts w:cstheme="minorHAnsi"/>
              </w:rPr>
            </w:pPr>
          </w:p>
        </w:tc>
        <w:tc>
          <w:tcPr>
            <w:tcW w:w="1890" w:type="dxa"/>
            <w:gridSpan w:val="2"/>
          </w:tcPr>
          <w:p w14:paraId="5D33F7BC" w14:textId="37238F5A" w:rsidR="00000AE9" w:rsidRPr="00C909FE" w:rsidRDefault="00000AE9" w:rsidP="0021446D">
            <w:pPr>
              <w:jc w:val="both"/>
              <w:rPr>
                <w:rFonts w:cstheme="minorHAnsi"/>
              </w:rPr>
            </w:pPr>
          </w:p>
          <w:p w14:paraId="6A3F4B8E" w14:textId="77777777" w:rsidR="00805A61" w:rsidRPr="00C909FE" w:rsidRDefault="00805A61" w:rsidP="0021446D">
            <w:pPr>
              <w:jc w:val="both"/>
              <w:rPr>
                <w:rFonts w:cstheme="minorHAnsi"/>
              </w:rPr>
            </w:pPr>
          </w:p>
          <w:p w14:paraId="2DB3CF13" w14:textId="77777777" w:rsidR="00000AE9" w:rsidRPr="00C909FE" w:rsidRDefault="00000AE9" w:rsidP="0021446D">
            <w:pPr>
              <w:jc w:val="both"/>
              <w:rPr>
                <w:rFonts w:cstheme="minorHAnsi"/>
              </w:rPr>
            </w:pPr>
          </w:p>
          <w:p w14:paraId="54D3F804" w14:textId="64F472CD" w:rsidR="00000AE9" w:rsidRPr="00C909FE" w:rsidRDefault="00000AE9" w:rsidP="00195A41">
            <w:pPr>
              <w:pStyle w:val="ListParagraph"/>
              <w:numPr>
                <w:ilvl w:val="0"/>
                <w:numId w:val="65"/>
              </w:numPr>
              <w:spacing w:after="0"/>
              <w:rPr>
                <w:rFonts w:cstheme="minorHAnsi"/>
              </w:rPr>
            </w:pPr>
            <w:r w:rsidRPr="00C909FE">
              <w:rPr>
                <w:rFonts w:cstheme="minorHAnsi"/>
              </w:rPr>
              <w:t>PIU</w:t>
            </w:r>
          </w:p>
          <w:p w14:paraId="62DE9EFF" w14:textId="77777777" w:rsidR="00000AE9" w:rsidRPr="00C909FE" w:rsidRDefault="00000AE9" w:rsidP="0021446D">
            <w:pPr>
              <w:jc w:val="both"/>
              <w:rPr>
                <w:rFonts w:cstheme="minorHAnsi"/>
              </w:rPr>
            </w:pPr>
          </w:p>
          <w:p w14:paraId="11868BE9" w14:textId="4E5DE951" w:rsidR="00000AE9" w:rsidRPr="00C909FE" w:rsidRDefault="00000AE9" w:rsidP="0021446D">
            <w:pPr>
              <w:jc w:val="both"/>
              <w:rPr>
                <w:rFonts w:cstheme="minorHAnsi"/>
              </w:rPr>
            </w:pPr>
          </w:p>
          <w:p w14:paraId="1103C78F" w14:textId="408CF06A" w:rsidR="00000AE9" w:rsidRPr="00C909FE" w:rsidRDefault="00000AE9" w:rsidP="00511C1B">
            <w:pPr>
              <w:pStyle w:val="ListParagraph"/>
              <w:spacing w:after="0"/>
              <w:ind w:left="720" w:firstLine="0"/>
              <w:rPr>
                <w:rFonts w:cstheme="minorHAnsi"/>
              </w:rPr>
            </w:pPr>
          </w:p>
        </w:tc>
      </w:tr>
      <w:tr w:rsidR="00000AE9" w:rsidRPr="00C909FE" w14:paraId="7369E7B8" w14:textId="77777777" w:rsidTr="00617D82">
        <w:trPr>
          <w:gridAfter w:val="1"/>
          <w:wAfter w:w="10" w:type="dxa"/>
          <w:trHeight w:val="20"/>
        </w:trPr>
        <w:tc>
          <w:tcPr>
            <w:tcW w:w="895" w:type="dxa"/>
          </w:tcPr>
          <w:p w14:paraId="1295BD34" w14:textId="77777777" w:rsidR="00805A61" w:rsidRPr="00C909FE" w:rsidRDefault="00805A61" w:rsidP="003C3756">
            <w:pPr>
              <w:rPr>
                <w:rFonts w:cstheme="minorHAnsi"/>
                <w:color w:val="5B9BD5" w:themeColor="accent5"/>
              </w:rPr>
            </w:pPr>
          </w:p>
          <w:p w14:paraId="3DCFCF5F" w14:textId="549FD406" w:rsidR="00000AE9" w:rsidRPr="00C909FE" w:rsidRDefault="00000AE9" w:rsidP="003C3756">
            <w:pPr>
              <w:rPr>
                <w:rFonts w:cstheme="minorHAnsi"/>
                <w:b/>
                <w:bCs/>
                <w:color w:val="4472C4" w:themeColor="accent1"/>
              </w:rPr>
            </w:pPr>
            <w:r w:rsidRPr="00C909FE">
              <w:rPr>
                <w:rFonts w:cstheme="minorHAnsi"/>
                <w:b/>
                <w:bCs/>
                <w:color w:val="5B9BD5" w:themeColor="accent5"/>
              </w:rPr>
              <w:t>4.7</w:t>
            </w:r>
          </w:p>
        </w:tc>
        <w:tc>
          <w:tcPr>
            <w:tcW w:w="8460" w:type="dxa"/>
          </w:tcPr>
          <w:p w14:paraId="24D681C0" w14:textId="77777777" w:rsidR="00805A61" w:rsidRPr="00C909FE" w:rsidRDefault="00805A61" w:rsidP="003C3756">
            <w:pPr>
              <w:rPr>
                <w:rFonts w:cstheme="minorHAnsi"/>
                <w:bCs/>
                <w:iCs/>
                <w:color w:val="5B9BD5" w:themeColor="accent5"/>
                <w:kern w:val="28"/>
              </w:rPr>
            </w:pPr>
          </w:p>
          <w:p w14:paraId="482C760D" w14:textId="2673997D" w:rsidR="00000AE9" w:rsidRPr="00C909FE" w:rsidRDefault="00000AE9" w:rsidP="003C3756">
            <w:pPr>
              <w:rPr>
                <w:rFonts w:cstheme="minorHAnsi"/>
                <w:b/>
                <w:iCs/>
                <w:kern w:val="28"/>
              </w:rPr>
            </w:pPr>
            <w:r w:rsidRPr="00C909FE">
              <w:rPr>
                <w:rFonts w:cstheme="minorHAnsi"/>
                <w:b/>
                <w:iCs/>
                <w:color w:val="5B9BD5" w:themeColor="accent5"/>
                <w:kern w:val="28"/>
              </w:rPr>
              <w:t>GRIEVANCE MECHANISM FOR THE COMMUNITY</w:t>
            </w:r>
          </w:p>
          <w:p w14:paraId="6CB999B3" w14:textId="77777777" w:rsidR="00000AE9" w:rsidRPr="00C909FE" w:rsidRDefault="00000AE9" w:rsidP="003C3756">
            <w:pPr>
              <w:rPr>
                <w:rFonts w:cstheme="minorHAnsi"/>
              </w:rPr>
            </w:pPr>
          </w:p>
          <w:p w14:paraId="274A6516" w14:textId="62C1B34A" w:rsidR="00000AE9" w:rsidRPr="00C909FE" w:rsidRDefault="00000AE9" w:rsidP="00805A61">
            <w:pPr>
              <w:pStyle w:val="ListParagraph"/>
              <w:numPr>
                <w:ilvl w:val="0"/>
                <w:numId w:val="66"/>
              </w:numPr>
              <w:spacing w:after="0"/>
              <w:rPr>
                <w:rFonts w:eastAsia="Calibri" w:cstheme="minorHAnsi"/>
              </w:rPr>
            </w:pPr>
            <w:r w:rsidRPr="00C909FE">
              <w:rPr>
                <w:rFonts w:cstheme="minorHAnsi"/>
              </w:rPr>
              <w:t xml:space="preserve">MoF shall </w:t>
            </w:r>
            <w:r w:rsidR="00104363" w:rsidRPr="00C909FE">
              <w:rPr>
                <w:rFonts w:eastAsia="Calibri" w:cstheme="minorHAnsi"/>
              </w:rPr>
              <w:t>put</w:t>
            </w:r>
            <w:r w:rsidR="00104363" w:rsidRPr="00C909FE">
              <w:rPr>
                <w:rFonts w:cstheme="minorHAnsi"/>
              </w:rPr>
              <w:t xml:space="preserve"> in</w:t>
            </w:r>
            <w:r w:rsidRPr="00C909FE">
              <w:rPr>
                <w:rFonts w:eastAsia="Calibri" w:cstheme="minorHAnsi"/>
              </w:rPr>
              <w:t xml:space="preserve"> place a community grievance redress mechanism consistent with ESS</w:t>
            </w:r>
            <w:r w:rsidR="00EA46AB" w:rsidRPr="00C909FE">
              <w:rPr>
                <w:rFonts w:eastAsia="Calibri" w:cstheme="minorHAnsi"/>
              </w:rPr>
              <w:t>10</w:t>
            </w:r>
            <w:r w:rsidRPr="00C909FE">
              <w:rPr>
                <w:rFonts w:eastAsia="Calibri" w:cstheme="minorHAnsi"/>
              </w:rPr>
              <w:t>.</w:t>
            </w:r>
          </w:p>
          <w:p w14:paraId="68534860" w14:textId="77777777" w:rsidR="00000AE9" w:rsidRPr="00C909FE" w:rsidRDefault="00000AE9" w:rsidP="003C3756">
            <w:pPr>
              <w:rPr>
                <w:rFonts w:cstheme="minorHAnsi"/>
                <w:color w:val="5B9BD5" w:themeColor="accent5"/>
              </w:rPr>
            </w:pPr>
          </w:p>
        </w:tc>
        <w:tc>
          <w:tcPr>
            <w:tcW w:w="3330" w:type="dxa"/>
          </w:tcPr>
          <w:p w14:paraId="6C14B69C" w14:textId="77777777" w:rsidR="00000AE9" w:rsidRPr="00C909FE" w:rsidRDefault="00000AE9" w:rsidP="003C3756">
            <w:pPr>
              <w:rPr>
                <w:rFonts w:cstheme="minorHAnsi"/>
              </w:rPr>
            </w:pPr>
          </w:p>
          <w:p w14:paraId="71AE72A8" w14:textId="543C753F" w:rsidR="00000AE9" w:rsidRPr="00C909FE" w:rsidRDefault="00000AE9" w:rsidP="003C3756">
            <w:pPr>
              <w:rPr>
                <w:rFonts w:cstheme="minorHAnsi"/>
              </w:rPr>
            </w:pPr>
          </w:p>
          <w:p w14:paraId="2E6ACB34" w14:textId="77777777" w:rsidR="00805A61" w:rsidRPr="00C909FE" w:rsidRDefault="00805A61" w:rsidP="003C3756">
            <w:pPr>
              <w:rPr>
                <w:rFonts w:cstheme="minorHAnsi"/>
              </w:rPr>
            </w:pPr>
          </w:p>
          <w:p w14:paraId="5E0C750C" w14:textId="4C719E20" w:rsidR="00000AE9" w:rsidRPr="00C909FE" w:rsidRDefault="00000AE9" w:rsidP="00805A61">
            <w:pPr>
              <w:pStyle w:val="ListParagraph"/>
              <w:numPr>
                <w:ilvl w:val="0"/>
                <w:numId w:val="67"/>
              </w:numPr>
              <w:spacing w:after="0"/>
              <w:rPr>
                <w:rFonts w:cstheme="minorHAnsi"/>
              </w:rPr>
            </w:pPr>
            <w:r w:rsidRPr="00C909FE">
              <w:rPr>
                <w:rFonts w:cstheme="minorHAnsi"/>
              </w:rPr>
              <w:t xml:space="preserve">Throughout </w:t>
            </w:r>
            <w:r w:rsidRPr="00C909FE">
              <w:rPr>
                <w:rFonts w:cstheme="minorHAnsi"/>
                <w:iCs/>
              </w:rPr>
              <w:t>project</w:t>
            </w:r>
            <w:r w:rsidRPr="00C909FE">
              <w:rPr>
                <w:rFonts w:cstheme="minorHAnsi"/>
              </w:rPr>
              <w:t xml:space="preserve"> implementation</w:t>
            </w:r>
          </w:p>
        </w:tc>
        <w:tc>
          <w:tcPr>
            <w:tcW w:w="1890" w:type="dxa"/>
            <w:gridSpan w:val="2"/>
          </w:tcPr>
          <w:p w14:paraId="3DCC1EA5" w14:textId="52025126" w:rsidR="00000AE9" w:rsidRPr="00C909FE" w:rsidRDefault="00000AE9" w:rsidP="003C3756">
            <w:pPr>
              <w:rPr>
                <w:rFonts w:cstheme="minorHAnsi"/>
              </w:rPr>
            </w:pPr>
          </w:p>
          <w:p w14:paraId="3DEFEEAE" w14:textId="178D3C26" w:rsidR="00805A61" w:rsidRPr="00C909FE" w:rsidRDefault="00805A61" w:rsidP="003C3756">
            <w:pPr>
              <w:rPr>
                <w:rFonts w:cstheme="minorHAnsi"/>
              </w:rPr>
            </w:pPr>
          </w:p>
          <w:p w14:paraId="2049369A" w14:textId="77777777" w:rsidR="008C5109" w:rsidRPr="00C909FE" w:rsidRDefault="008C5109" w:rsidP="003C3756">
            <w:pPr>
              <w:rPr>
                <w:rFonts w:cstheme="minorHAnsi"/>
              </w:rPr>
            </w:pPr>
          </w:p>
          <w:p w14:paraId="5AC084CB" w14:textId="77777777" w:rsidR="00000AE9" w:rsidRPr="00C909FE" w:rsidRDefault="00000AE9" w:rsidP="003C3756">
            <w:pPr>
              <w:rPr>
                <w:rFonts w:cstheme="minorHAnsi"/>
              </w:rPr>
            </w:pPr>
          </w:p>
          <w:p w14:paraId="1EF335F6" w14:textId="54235957" w:rsidR="00000AE9" w:rsidRPr="00C909FE" w:rsidRDefault="00000AE9" w:rsidP="00805A61">
            <w:pPr>
              <w:pStyle w:val="ListParagraph"/>
              <w:numPr>
                <w:ilvl w:val="0"/>
                <w:numId w:val="68"/>
              </w:numPr>
              <w:spacing w:after="0"/>
              <w:rPr>
                <w:rFonts w:cstheme="minorHAnsi"/>
              </w:rPr>
            </w:pPr>
            <w:r w:rsidRPr="00C909FE">
              <w:rPr>
                <w:rFonts w:cstheme="minorHAnsi"/>
              </w:rPr>
              <w:t xml:space="preserve">PIU </w:t>
            </w:r>
          </w:p>
        </w:tc>
      </w:tr>
      <w:tr w:rsidR="00000AE9" w:rsidRPr="00C909FE" w14:paraId="43B229A2" w14:textId="77777777" w:rsidTr="00617D82">
        <w:trPr>
          <w:trHeight w:val="20"/>
        </w:trPr>
        <w:tc>
          <w:tcPr>
            <w:tcW w:w="14585" w:type="dxa"/>
            <w:gridSpan w:val="6"/>
            <w:shd w:val="clear" w:color="auto" w:fill="F4B083" w:themeFill="accent2" w:themeFillTint="99"/>
          </w:tcPr>
          <w:p w14:paraId="49B8701F" w14:textId="1EDA510B" w:rsidR="00000AE9" w:rsidRPr="00C909FE" w:rsidRDefault="00000AE9" w:rsidP="003C3756">
            <w:pPr>
              <w:rPr>
                <w:rFonts w:cstheme="minorHAnsi"/>
                <w:b/>
                <w:bCs/>
              </w:rPr>
            </w:pPr>
            <w:r w:rsidRPr="00C909FE">
              <w:rPr>
                <w:rFonts w:cstheme="minorHAnsi"/>
                <w:b/>
                <w:bCs/>
              </w:rPr>
              <w:t xml:space="preserve">ESS 5:  LAND ACQUISITION, RESTRICTIONS ON LAND USE, AND INVOLUNTARY RESETTLEMENT </w:t>
            </w:r>
          </w:p>
        </w:tc>
      </w:tr>
      <w:tr w:rsidR="00000AE9" w:rsidRPr="00C909FE" w14:paraId="7E1E5881" w14:textId="77777777" w:rsidTr="00617D82">
        <w:trPr>
          <w:gridAfter w:val="1"/>
          <w:wAfter w:w="10" w:type="dxa"/>
          <w:trHeight w:val="20"/>
        </w:trPr>
        <w:tc>
          <w:tcPr>
            <w:tcW w:w="895" w:type="dxa"/>
          </w:tcPr>
          <w:p w14:paraId="552C2D82" w14:textId="77777777" w:rsidR="00805A61" w:rsidRPr="00C909FE" w:rsidRDefault="00805A61" w:rsidP="00805A61">
            <w:pPr>
              <w:jc w:val="both"/>
              <w:rPr>
                <w:rFonts w:cstheme="minorHAnsi"/>
                <w:color w:val="5B9BD5" w:themeColor="accent5"/>
              </w:rPr>
            </w:pPr>
          </w:p>
          <w:p w14:paraId="76E6CB4C" w14:textId="3BD428C0" w:rsidR="00000AE9" w:rsidRPr="00C909FE" w:rsidRDefault="00000AE9" w:rsidP="00805A61">
            <w:pPr>
              <w:jc w:val="both"/>
              <w:rPr>
                <w:rFonts w:cstheme="minorHAnsi"/>
                <w:b/>
                <w:bCs/>
              </w:rPr>
            </w:pPr>
            <w:r w:rsidRPr="00C909FE">
              <w:rPr>
                <w:rFonts w:cstheme="minorHAnsi"/>
                <w:b/>
                <w:bCs/>
                <w:color w:val="5B9BD5" w:themeColor="accent5"/>
              </w:rPr>
              <w:t>5.1</w:t>
            </w:r>
          </w:p>
        </w:tc>
        <w:tc>
          <w:tcPr>
            <w:tcW w:w="8460" w:type="dxa"/>
          </w:tcPr>
          <w:p w14:paraId="221AA64E" w14:textId="77777777" w:rsidR="00000AE9" w:rsidRPr="00C909FE" w:rsidRDefault="00000AE9" w:rsidP="00805A61">
            <w:pPr>
              <w:jc w:val="both"/>
              <w:rPr>
                <w:rFonts w:cstheme="minorHAnsi"/>
                <w:color w:val="5B9BD5" w:themeColor="accent5"/>
                <w:u w:val="single"/>
              </w:rPr>
            </w:pPr>
          </w:p>
          <w:p w14:paraId="736AB269" w14:textId="3C08152B" w:rsidR="00000AE9" w:rsidRPr="00C909FE" w:rsidRDefault="00000AE9" w:rsidP="00805A61">
            <w:pPr>
              <w:pStyle w:val="ListParagraph"/>
              <w:numPr>
                <w:ilvl w:val="0"/>
                <w:numId w:val="69"/>
              </w:numPr>
              <w:spacing w:after="0"/>
              <w:rPr>
                <w:rFonts w:cstheme="minorHAnsi"/>
              </w:rPr>
            </w:pPr>
            <w:r w:rsidRPr="00C909FE">
              <w:rPr>
                <w:rFonts w:cstheme="minorHAnsi"/>
              </w:rPr>
              <w:t>In accordance with action 1.</w:t>
            </w:r>
            <w:r w:rsidR="001D76A0" w:rsidRPr="00C909FE">
              <w:rPr>
                <w:rFonts w:cstheme="minorHAnsi"/>
              </w:rPr>
              <w:t>5</w:t>
            </w:r>
            <w:r w:rsidRPr="00C909FE">
              <w:rPr>
                <w:rFonts w:cstheme="minorHAnsi"/>
              </w:rPr>
              <w:t xml:space="preserve"> above, any activities resulting or anticipated to result in permanent or temporary physical or economic displacement shall be ineligible for Project financing as outlined in excluded activities in ESS 1. </w:t>
            </w:r>
          </w:p>
          <w:p w14:paraId="5F4B4933" w14:textId="77777777" w:rsidR="00000AE9" w:rsidRPr="00C909FE" w:rsidRDefault="00000AE9" w:rsidP="00805A61">
            <w:pPr>
              <w:jc w:val="both"/>
              <w:rPr>
                <w:rFonts w:cstheme="minorHAnsi"/>
              </w:rPr>
            </w:pPr>
          </w:p>
          <w:p w14:paraId="66440876" w14:textId="4862DD81" w:rsidR="00000AE9" w:rsidRPr="00C909FE" w:rsidRDefault="00432491" w:rsidP="00805A61">
            <w:pPr>
              <w:pStyle w:val="ListParagraph"/>
              <w:numPr>
                <w:ilvl w:val="0"/>
                <w:numId w:val="69"/>
              </w:numPr>
              <w:spacing w:after="0"/>
              <w:rPr>
                <w:rFonts w:cstheme="minorHAnsi"/>
                <w:u w:val="single"/>
              </w:rPr>
            </w:pPr>
            <w:r w:rsidRPr="00C909FE">
              <w:rPr>
                <w:rFonts w:cstheme="minorHAnsi"/>
              </w:rPr>
              <w:t>S</w:t>
            </w:r>
            <w:r w:rsidR="00000AE9" w:rsidRPr="00C909FE">
              <w:rPr>
                <w:rFonts w:cstheme="minorHAnsi"/>
              </w:rPr>
              <w:t xml:space="preserve">creen subprojects to exclude subprojects with land acquisition and resettlement impacts </w:t>
            </w:r>
            <w:r w:rsidR="009937E4" w:rsidRPr="00C909FE">
              <w:rPr>
                <w:rFonts w:cstheme="minorHAnsi"/>
              </w:rPr>
              <w:t>in accordance with the ESMF</w:t>
            </w:r>
            <w:r w:rsidR="00000AE9" w:rsidRPr="00C909FE">
              <w:rPr>
                <w:rFonts w:cstheme="minorHAnsi"/>
              </w:rPr>
              <w:t xml:space="preserve">. The screening mechanism </w:t>
            </w:r>
            <w:r w:rsidR="00777C54" w:rsidRPr="00C909FE">
              <w:rPr>
                <w:rFonts w:cstheme="minorHAnsi"/>
              </w:rPr>
              <w:t>shall</w:t>
            </w:r>
            <w:r w:rsidR="00000AE9" w:rsidRPr="00C909FE">
              <w:rPr>
                <w:rFonts w:cstheme="minorHAnsi"/>
              </w:rPr>
              <w:t xml:space="preserve"> also include a protocol requiring subproject application to include documentation that the beneficiary agencies or downstream recipients own any land they will use or will acquire land exclusively on a willing buyer/willing seller basis.</w:t>
            </w:r>
          </w:p>
          <w:p w14:paraId="0F1215C7" w14:textId="1B19D575" w:rsidR="00000AE9" w:rsidRPr="00C909FE" w:rsidRDefault="00000AE9" w:rsidP="00805A61">
            <w:pPr>
              <w:jc w:val="both"/>
              <w:rPr>
                <w:rFonts w:cstheme="minorHAnsi"/>
                <w:u w:val="single"/>
              </w:rPr>
            </w:pPr>
          </w:p>
        </w:tc>
        <w:tc>
          <w:tcPr>
            <w:tcW w:w="3330" w:type="dxa"/>
          </w:tcPr>
          <w:p w14:paraId="5B057606" w14:textId="77777777" w:rsidR="00000AE9" w:rsidRPr="00C909FE" w:rsidRDefault="00000AE9" w:rsidP="00805A61">
            <w:pPr>
              <w:jc w:val="both"/>
              <w:rPr>
                <w:rFonts w:cstheme="minorHAnsi"/>
                <w:iCs/>
              </w:rPr>
            </w:pPr>
          </w:p>
          <w:p w14:paraId="7B8DB83E" w14:textId="77777777" w:rsidR="00000AE9" w:rsidRPr="00C909FE" w:rsidRDefault="00000AE9" w:rsidP="00805A61">
            <w:pPr>
              <w:pStyle w:val="ListParagraph"/>
              <w:numPr>
                <w:ilvl w:val="0"/>
                <w:numId w:val="70"/>
              </w:numPr>
              <w:spacing w:after="0"/>
              <w:rPr>
                <w:rFonts w:eastAsia="Times New Roman" w:cstheme="minorHAnsi"/>
              </w:rPr>
            </w:pPr>
            <w:r w:rsidRPr="00C909FE">
              <w:rPr>
                <w:rFonts w:eastAsia="Times New Roman" w:cstheme="minorHAnsi"/>
              </w:rPr>
              <w:t xml:space="preserve">Screening to be done during subproject </w:t>
            </w:r>
            <w:r w:rsidRPr="00C909FE">
              <w:rPr>
                <w:rFonts w:cstheme="minorHAnsi"/>
              </w:rPr>
              <w:t>appraisal</w:t>
            </w:r>
            <w:r w:rsidRPr="00C909FE">
              <w:rPr>
                <w:rFonts w:eastAsia="Times New Roman" w:cstheme="minorHAnsi"/>
              </w:rPr>
              <w:t xml:space="preserve">. </w:t>
            </w:r>
          </w:p>
          <w:p w14:paraId="06E20A3A" w14:textId="77777777" w:rsidR="00000AE9" w:rsidRPr="00C909FE" w:rsidRDefault="00000AE9" w:rsidP="00805A61">
            <w:pPr>
              <w:jc w:val="both"/>
              <w:rPr>
                <w:rFonts w:eastAsia="Times New Roman" w:cstheme="minorHAnsi"/>
              </w:rPr>
            </w:pPr>
          </w:p>
          <w:p w14:paraId="28AF1589" w14:textId="77777777" w:rsidR="00000AE9" w:rsidRPr="00C909FE" w:rsidRDefault="00000AE9" w:rsidP="00805A61">
            <w:pPr>
              <w:jc w:val="both"/>
              <w:rPr>
                <w:rFonts w:eastAsia="Times New Roman" w:cstheme="minorHAnsi"/>
              </w:rPr>
            </w:pPr>
          </w:p>
          <w:p w14:paraId="67B864E3" w14:textId="1B870C8A" w:rsidR="00000AE9" w:rsidRPr="00C909FE" w:rsidRDefault="00000AE9" w:rsidP="00805A61">
            <w:pPr>
              <w:pStyle w:val="ListParagraph"/>
              <w:numPr>
                <w:ilvl w:val="0"/>
                <w:numId w:val="70"/>
              </w:numPr>
              <w:spacing w:after="0"/>
              <w:rPr>
                <w:rFonts w:eastAsia="Times New Roman" w:cstheme="minorHAnsi"/>
              </w:rPr>
            </w:pPr>
            <w:r w:rsidRPr="00C909FE">
              <w:rPr>
                <w:rFonts w:eastAsia="Times New Roman" w:cstheme="minorHAnsi"/>
              </w:rPr>
              <w:t>Screening</w:t>
            </w:r>
            <w:r w:rsidR="006B748A" w:rsidRPr="00C909FE">
              <w:rPr>
                <w:rFonts w:eastAsia="Times New Roman" w:cstheme="minorHAnsi"/>
              </w:rPr>
              <w:t xml:space="preserve"> and record keeping</w:t>
            </w:r>
            <w:r w:rsidRPr="00C909FE">
              <w:rPr>
                <w:rFonts w:eastAsia="Times New Roman" w:cstheme="minorHAnsi"/>
              </w:rPr>
              <w:t xml:space="preserve"> mechanism developed as part of the ESMF.  </w:t>
            </w:r>
          </w:p>
          <w:p w14:paraId="43DA2DD0" w14:textId="22546C21" w:rsidR="00000AE9" w:rsidRPr="00C909FE" w:rsidRDefault="00000AE9" w:rsidP="00805A61">
            <w:pPr>
              <w:jc w:val="both"/>
              <w:rPr>
                <w:rFonts w:cstheme="minorHAnsi"/>
              </w:rPr>
            </w:pPr>
          </w:p>
        </w:tc>
        <w:tc>
          <w:tcPr>
            <w:tcW w:w="1890" w:type="dxa"/>
            <w:gridSpan w:val="2"/>
          </w:tcPr>
          <w:p w14:paraId="28033CCC" w14:textId="77777777" w:rsidR="00000AE9" w:rsidRPr="00C909FE" w:rsidRDefault="00000AE9" w:rsidP="00805A61">
            <w:pPr>
              <w:jc w:val="both"/>
              <w:rPr>
                <w:rFonts w:cstheme="minorHAnsi"/>
              </w:rPr>
            </w:pPr>
          </w:p>
          <w:p w14:paraId="74E38A09" w14:textId="1BB37A28" w:rsidR="00000AE9" w:rsidRPr="00C909FE" w:rsidRDefault="00000AE9" w:rsidP="00805A61">
            <w:pPr>
              <w:pStyle w:val="ListParagraph"/>
              <w:numPr>
                <w:ilvl w:val="0"/>
                <w:numId w:val="71"/>
              </w:numPr>
              <w:spacing w:after="0"/>
              <w:rPr>
                <w:rFonts w:cstheme="minorHAnsi"/>
              </w:rPr>
            </w:pPr>
            <w:r w:rsidRPr="00C909FE">
              <w:rPr>
                <w:rFonts w:cstheme="minorHAnsi"/>
              </w:rPr>
              <w:t xml:space="preserve">PIU </w:t>
            </w:r>
          </w:p>
          <w:p w14:paraId="5833661E" w14:textId="15CFBB8D" w:rsidR="00000AE9" w:rsidRPr="00C909FE" w:rsidRDefault="00000AE9" w:rsidP="00805A61">
            <w:pPr>
              <w:jc w:val="both"/>
              <w:rPr>
                <w:rFonts w:cstheme="minorHAnsi"/>
              </w:rPr>
            </w:pPr>
          </w:p>
          <w:p w14:paraId="5D5ABB74" w14:textId="77777777" w:rsidR="00000AE9" w:rsidRPr="00C909FE" w:rsidRDefault="00000AE9" w:rsidP="00805A61">
            <w:pPr>
              <w:jc w:val="both"/>
              <w:rPr>
                <w:rFonts w:cstheme="minorHAnsi"/>
              </w:rPr>
            </w:pPr>
          </w:p>
          <w:p w14:paraId="46E167A3" w14:textId="04F008EB" w:rsidR="00000AE9" w:rsidRPr="00C909FE" w:rsidRDefault="00000AE9" w:rsidP="00805A61">
            <w:pPr>
              <w:jc w:val="both"/>
              <w:rPr>
                <w:rFonts w:cstheme="minorHAnsi"/>
              </w:rPr>
            </w:pPr>
          </w:p>
          <w:p w14:paraId="0792DF70" w14:textId="77777777" w:rsidR="007F6087" w:rsidRPr="00C909FE" w:rsidRDefault="007F6087" w:rsidP="00805A61">
            <w:pPr>
              <w:jc w:val="both"/>
              <w:rPr>
                <w:rFonts w:cstheme="minorHAnsi"/>
              </w:rPr>
            </w:pPr>
          </w:p>
          <w:p w14:paraId="241C5915" w14:textId="6B274F98" w:rsidR="00000AE9" w:rsidRPr="00C909FE" w:rsidRDefault="00000AE9" w:rsidP="007F6087">
            <w:pPr>
              <w:pStyle w:val="ListParagraph"/>
              <w:numPr>
                <w:ilvl w:val="0"/>
                <w:numId w:val="72"/>
              </w:numPr>
              <w:spacing w:after="0"/>
              <w:rPr>
                <w:rFonts w:cstheme="minorHAnsi"/>
              </w:rPr>
            </w:pPr>
            <w:r w:rsidRPr="00C909FE">
              <w:rPr>
                <w:rFonts w:cstheme="minorHAnsi"/>
              </w:rPr>
              <w:t>PIU</w:t>
            </w:r>
          </w:p>
        </w:tc>
      </w:tr>
      <w:tr w:rsidR="00000AE9" w:rsidRPr="00C909FE" w14:paraId="423ACA0C" w14:textId="77777777" w:rsidTr="00617D82">
        <w:trPr>
          <w:trHeight w:val="20"/>
        </w:trPr>
        <w:tc>
          <w:tcPr>
            <w:tcW w:w="14585" w:type="dxa"/>
            <w:gridSpan w:val="6"/>
            <w:shd w:val="clear" w:color="auto" w:fill="F4B083" w:themeFill="accent2" w:themeFillTint="99"/>
          </w:tcPr>
          <w:p w14:paraId="05E87770" w14:textId="7B95BC50" w:rsidR="00000AE9" w:rsidRPr="00C909FE" w:rsidRDefault="00000AE9" w:rsidP="003C3756">
            <w:pPr>
              <w:rPr>
                <w:rFonts w:cstheme="minorHAnsi"/>
                <w:b/>
                <w:bCs/>
              </w:rPr>
            </w:pPr>
            <w:r w:rsidRPr="00C909FE">
              <w:rPr>
                <w:rFonts w:cstheme="minorHAnsi"/>
                <w:b/>
                <w:bCs/>
              </w:rPr>
              <w:lastRenderedPageBreak/>
              <w:t xml:space="preserve">ESS 6:  BIODIVERSITY CONSERVATION AND SUSTAINABLE MANAGEMENT OF LIVING NATURAL RESOURCES </w:t>
            </w:r>
          </w:p>
        </w:tc>
      </w:tr>
      <w:tr w:rsidR="00000AE9" w:rsidRPr="00C909FE" w14:paraId="7D5B1E7D" w14:textId="77777777" w:rsidTr="00617D82">
        <w:trPr>
          <w:gridAfter w:val="1"/>
          <w:wAfter w:w="10" w:type="dxa"/>
          <w:trHeight w:val="20"/>
        </w:trPr>
        <w:tc>
          <w:tcPr>
            <w:tcW w:w="895" w:type="dxa"/>
          </w:tcPr>
          <w:p w14:paraId="18E2CBE3" w14:textId="77777777" w:rsidR="007F6087" w:rsidRPr="00C909FE" w:rsidRDefault="007F6087" w:rsidP="007F6087">
            <w:pPr>
              <w:jc w:val="both"/>
              <w:rPr>
                <w:rFonts w:cstheme="minorHAnsi"/>
                <w:color w:val="5B9BD5" w:themeColor="accent5"/>
              </w:rPr>
            </w:pPr>
          </w:p>
          <w:p w14:paraId="12DA8B99" w14:textId="28928AC7" w:rsidR="00000AE9" w:rsidRPr="00C909FE" w:rsidRDefault="00000AE9" w:rsidP="007F6087">
            <w:pPr>
              <w:jc w:val="both"/>
              <w:rPr>
                <w:rFonts w:cstheme="minorHAnsi"/>
                <w:b/>
                <w:bCs/>
              </w:rPr>
            </w:pPr>
            <w:r w:rsidRPr="00C909FE">
              <w:rPr>
                <w:rFonts w:cstheme="minorHAnsi"/>
                <w:b/>
                <w:bCs/>
                <w:color w:val="5B9BD5" w:themeColor="accent5"/>
              </w:rPr>
              <w:t>6.1</w:t>
            </w:r>
          </w:p>
        </w:tc>
        <w:tc>
          <w:tcPr>
            <w:tcW w:w="8460" w:type="dxa"/>
          </w:tcPr>
          <w:p w14:paraId="5B3516D9" w14:textId="77777777" w:rsidR="007F6087" w:rsidRPr="00C909FE" w:rsidRDefault="007F6087" w:rsidP="007F6087">
            <w:pPr>
              <w:jc w:val="both"/>
              <w:rPr>
                <w:rFonts w:cstheme="minorHAnsi"/>
              </w:rPr>
            </w:pPr>
          </w:p>
          <w:p w14:paraId="517E3725" w14:textId="54FF6E51" w:rsidR="00000AE9" w:rsidRPr="00C909FE" w:rsidRDefault="003B3571" w:rsidP="007F6087">
            <w:pPr>
              <w:pStyle w:val="ListParagraph"/>
              <w:numPr>
                <w:ilvl w:val="0"/>
                <w:numId w:val="73"/>
              </w:numPr>
              <w:spacing w:after="0"/>
              <w:rPr>
                <w:rFonts w:cstheme="minorHAnsi"/>
              </w:rPr>
            </w:pPr>
            <w:r w:rsidRPr="00C909FE">
              <w:rPr>
                <w:rFonts w:cstheme="minorHAnsi"/>
              </w:rPr>
              <w:t>P</w:t>
            </w:r>
            <w:r w:rsidR="00000AE9" w:rsidRPr="00C909FE">
              <w:rPr>
                <w:rFonts w:cstheme="minorHAnsi"/>
              </w:rPr>
              <w:t xml:space="preserve">repare, adopt, and implement measures and actions to assess and manage specific risks and impacts on biodiversity, including the identification of different habitats that may be affected by beneficiary agencies’ subprojects. These measures </w:t>
            </w:r>
            <w:r w:rsidR="00244F7F" w:rsidRPr="00C909FE">
              <w:rPr>
                <w:rFonts w:cstheme="minorHAnsi"/>
              </w:rPr>
              <w:t xml:space="preserve">shall </w:t>
            </w:r>
            <w:r w:rsidR="00000AE9" w:rsidRPr="00C909FE">
              <w:rPr>
                <w:rFonts w:cstheme="minorHAnsi"/>
              </w:rPr>
              <w:t xml:space="preserve">be included in the ESMF to meet </w:t>
            </w:r>
            <w:r w:rsidR="0049324F" w:rsidRPr="00C909FE">
              <w:rPr>
                <w:rFonts w:cstheme="minorHAnsi"/>
              </w:rPr>
              <w:t xml:space="preserve">the </w:t>
            </w:r>
            <w:r w:rsidR="00000AE9" w:rsidRPr="00C909FE">
              <w:rPr>
                <w:rFonts w:cstheme="minorHAnsi"/>
              </w:rPr>
              <w:t xml:space="preserve">requirements of ESS6 and the national laws and international conventions that Somalia is </w:t>
            </w:r>
            <w:r w:rsidR="00425C1D" w:rsidRPr="00C909FE">
              <w:rPr>
                <w:rFonts w:cstheme="minorHAnsi"/>
              </w:rPr>
              <w:t xml:space="preserve">a </w:t>
            </w:r>
            <w:r w:rsidR="00000AE9" w:rsidRPr="00C909FE">
              <w:rPr>
                <w:rFonts w:cstheme="minorHAnsi"/>
              </w:rPr>
              <w:t>party to, in a manner acceptable to the Association.</w:t>
            </w:r>
          </w:p>
          <w:p w14:paraId="652A229A" w14:textId="3863E3D8" w:rsidR="00000AE9" w:rsidRPr="00C909FE" w:rsidRDefault="00000AE9" w:rsidP="007F6087">
            <w:pPr>
              <w:jc w:val="both"/>
              <w:rPr>
                <w:rFonts w:cstheme="minorHAnsi"/>
              </w:rPr>
            </w:pPr>
          </w:p>
        </w:tc>
        <w:tc>
          <w:tcPr>
            <w:tcW w:w="3330" w:type="dxa"/>
          </w:tcPr>
          <w:p w14:paraId="70D50962" w14:textId="77777777" w:rsidR="007F6087" w:rsidRPr="00C909FE" w:rsidRDefault="007F6087" w:rsidP="007F6087">
            <w:pPr>
              <w:jc w:val="both"/>
              <w:rPr>
                <w:rFonts w:cstheme="minorHAnsi"/>
                <w:iCs/>
              </w:rPr>
            </w:pPr>
          </w:p>
          <w:p w14:paraId="1CA5EDB0" w14:textId="1EBA6C2F" w:rsidR="00000AE9" w:rsidRPr="00C909FE" w:rsidRDefault="00000AE9" w:rsidP="007F6087">
            <w:pPr>
              <w:pStyle w:val="ListParagraph"/>
              <w:numPr>
                <w:ilvl w:val="0"/>
                <w:numId w:val="74"/>
              </w:numPr>
              <w:spacing w:after="0"/>
              <w:rPr>
                <w:rFonts w:cstheme="minorHAnsi"/>
                <w:iCs/>
              </w:rPr>
            </w:pPr>
            <w:r w:rsidRPr="00C909FE">
              <w:rPr>
                <w:rFonts w:cstheme="minorHAnsi"/>
                <w:iCs/>
              </w:rPr>
              <w:t xml:space="preserve">Throughout project </w:t>
            </w:r>
            <w:r w:rsidRPr="00C909FE">
              <w:rPr>
                <w:rFonts w:eastAsia="Times New Roman" w:cstheme="minorHAnsi"/>
              </w:rPr>
              <w:t>implementation</w:t>
            </w:r>
          </w:p>
          <w:p w14:paraId="1C7E6CBA" w14:textId="53933E2A" w:rsidR="00000AE9" w:rsidRPr="00C909FE" w:rsidRDefault="00000AE9" w:rsidP="007F6087">
            <w:pPr>
              <w:jc w:val="both"/>
              <w:rPr>
                <w:rFonts w:cstheme="minorHAnsi"/>
              </w:rPr>
            </w:pPr>
          </w:p>
        </w:tc>
        <w:tc>
          <w:tcPr>
            <w:tcW w:w="1890" w:type="dxa"/>
            <w:gridSpan w:val="2"/>
          </w:tcPr>
          <w:p w14:paraId="24B044EF" w14:textId="77777777" w:rsidR="007F6087" w:rsidRPr="00C909FE" w:rsidRDefault="007F6087" w:rsidP="007F6087">
            <w:pPr>
              <w:jc w:val="both"/>
              <w:rPr>
                <w:rFonts w:cstheme="minorHAnsi"/>
              </w:rPr>
            </w:pPr>
          </w:p>
          <w:p w14:paraId="391DDBEF" w14:textId="09B54966" w:rsidR="00000AE9" w:rsidRPr="00C909FE" w:rsidRDefault="00000AE9" w:rsidP="007F6087">
            <w:pPr>
              <w:pStyle w:val="ListParagraph"/>
              <w:numPr>
                <w:ilvl w:val="0"/>
                <w:numId w:val="75"/>
              </w:numPr>
              <w:spacing w:after="0"/>
              <w:rPr>
                <w:rFonts w:cstheme="minorHAnsi"/>
              </w:rPr>
            </w:pPr>
            <w:r w:rsidRPr="00C909FE">
              <w:rPr>
                <w:rFonts w:cstheme="minorHAnsi"/>
              </w:rPr>
              <w:t>PIU</w:t>
            </w:r>
          </w:p>
        </w:tc>
      </w:tr>
      <w:tr w:rsidR="00000AE9" w:rsidRPr="00C909FE" w14:paraId="44F7C479" w14:textId="77777777" w:rsidTr="00617D82">
        <w:trPr>
          <w:trHeight w:val="20"/>
        </w:trPr>
        <w:tc>
          <w:tcPr>
            <w:tcW w:w="14585" w:type="dxa"/>
            <w:gridSpan w:val="6"/>
            <w:shd w:val="clear" w:color="auto" w:fill="F4B083" w:themeFill="accent2" w:themeFillTint="99"/>
          </w:tcPr>
          <w:p w14:paraId="41CBDD5B" w14:textId="2C8F4DFD" w:rsidR="00000AE9" w:rsidRPr="00C909FE" w:rsidRDefault="00000AE9" w:rsidP="003C3756">
            <w:pPr>
              <w:rPr>
                <w:rFonts w:cstheme="minorHAnsi"/>
                <w:b/>
                <w:bCs/>
              </w:rPr>
            </w:pPr>
            <w:r w:rsidRPr="00C909FE">
              <w:rPr>
                <w:rFonts w:cstheme="minorHAnsi"/>
                <w:b/>
                <w:bCs/>
              </w:rPr>
              <w:t>ESS 7: INDIGENOUS PEOPLES/SUB-SAHARAN AFRICAN HISTORICALLY UNDERSERVED TRADITIONAL LOCAL COMMUNITIES</w:t>
            </w:r>
          </w:p>
        </w:tc>
      </w:tr>
      <w:tr w:rsidR="00000AE9" w:rsidRPr="00C909FE" w14:paraId="115CEF7F" w14:textId="77777777" w:rsidTr="00617D82">
        <w:trPr>
          <w:gridAfter w:val="1"/>
          <w:wAfter w:w="10" w:type="dxa"/>
          <w:trHeight w:val="20"/>
        </w:trPr>
        <w:tc>
          <w:tcPr>
            <w:tcW w:w="895" w:type="dxa"/>
          </w:tcPr>
          <w:p w14:paraId="70BE56E3" w14:textId="77777777" w:rsidR="003A27A4" w:rsidRPr="00C909FE" w:rsidRDefault="003A27A4" w:rsidP="000046A1">
            <w:pPr>
              <w:rPr>
                <w:rFonts w:cstheme="minorHAnsi"/>
              </w:rPr>
            </w:pPr>
          </w:p>
          <w:p w14:paraId="70393CAE" w14:textId="696F5FE2" w:rsidR="00000AE9" w:rsidRPr="00C909FE" w:rsidRDefault="00000AE9" w:rsidP="000046A1">
            <w:pPr>
              <w:rPr>
                <w:rFonts w:cstheme="minorHAnsi"/>
                <w:b/>
                <w:bCs/>
              </w:rPr>
            </w:pPr>
            <w:r w:rsidRPr="00C909FE">
              <w:rPr>
                <w:rFonts w:cstheme="minorHAnsi"/>
                <w:b/>
                <w:bCs/>
              </w:rPr>
              <w:t>7.1</w:t>
            </w:r>
          </w:p>
        </w:tc>
        <w:tc>
          <w:tcPr>
            <w:tcW w:w="8460" w:type="dxa"/>
          </w:tcPr>
          <w:p w14:paraId="51C285D8" w14:textId="77777777" w:rsidR="00000AE9" w:rsidRPr="00C909FE" w:rsidRDefault="00000AE9" w:rsidP="000046A1">
            <w:pPr>
              <w:rPr>
                <w:rFonts w:cstheme="minorHAnsi"/>
              </w:rPr>
            </w:pPr>
          </w:p>
          <w:p w14:paraId="373D6713" w14:textId="663808D8" w:rsidR="00000AE9" w:rsidRPr="00C909FE" w:rsidRDefault="003B3571" w:rsidP="000B758B">
            <w:pPr>
              <w:pStyle w:val="ListParagraph"/>
              <w:numPr>
                <w:ilvl w:val="0"/>
                <w:numId w:val="76"/>
              </w:numPr>
              <w:spacing w:after="0"/>
              <w:rPr>
                <w:rFonts w:cstheme="minorHAnsi"/>
              </w:rPr>
            </w:pPr>
            <w:r w:rsidRPr="00C909FE">
              <w:rPr>
                <w:rFonts w:cstheme="minorHAnsi"/>
              </w:rPr>
              <w:t>C</w:t>
            </w:r>
            <w:r w:rsidR="00000AE9" w:rsidRPr="00C909FE">
              <w:rPr>
                <w:rFonts w:cstheme="minorHAnsi"/>
              </w:rPr>
              <w:t xml:space="preserve">onduct screening and community consultation at each sub-project area and confirm the presence or absence of IP/Sub-Saharan Historically Underserved Traditional Local Communities as per ESS7 to determine the applicability of the standard. If ESS7 groups are found in implementation areas, then IPPPs </w:t>
            </w:r>
            <w:r w:rsidR="00244F7F" w:rsidRPr="00C909FE">
              <w:rPr>
                <w:rFonts w:cstheme="minorHAnsi"/>
              </w:rPr>
              <w:t>shall</w:t>
            </w:r>
            <w:r w:rsidR="00000AE9" w:rsidRPr="00C909FE">
              <w:rPr>
                <w:rFonts w:cstheme="minorHAnsi"/>
              </w:rPr>
              <w:t xml:space="preserve"> be prepared.</w:t>
            </w:r>
            <w:r w:rsidR="001447C4" w:rsidRPr="00C909FE">
              <w:rPr>
                <w:rFonts w:cstheme="minorHAnsi"/>
              </w:rPr>
              <w:t xml:space="preserve"> </w:t>
            </w:r>
          </w:p>
          <w:p w14:paraId="5ED9E089" w14:textId="43C82B0B" w:rsidR="00000AE9" w:rsidRPr="00294AC1" w:rsidRDefault="00000AE9" w:rsidP="00294AC1">
            <w:pPr>
              <w:ind w:left="360"/>
              <w:rPr>
                <w:rFonts w:cstheme="minorHAnsi"/>
              </w:rPr>
            </w:pPr>
          </w:p>
        </w:tc>
        <w:tc>
          <w:tcPr>
            <w:tcW w:w="3330" w:type="dxa"/>
          </w:tcPr>
          <w:p w14:paraId="4E6FCC0F" w14:textId="77777777" w:rsidR="000046A1" w:rsidRPr="00C909FE" w:rsidRDefault="000046A1" w:rsidP="000046A1">
            <w:pPr>
              <w:jc w:val="both"/>
              <w:rPr>
                <w:rFonts w:cstheme="minorHAnsi"/>
                <w:iCs/>
              </w:rPr>
            </w:pPr>
          </w:p>
          <w:p w14:paraId="497E1DA0" w14:textId="1F670677" w:rsidR="00000AE9" w:rsidRPr="00C909FE" w:rsidRDefault="00000AE9" w:rsidP="000B758B">
            <w:pPr>
              <w:pStyle w:val="ListParagraph"/>
              <w:numPr>
                <w:ilvl w:val="0"/>
                <w:numId w:val="78"/>
              </w:numPr>
              <w:spacing w:after="0"/>
              <w:rPr>
                <w:rFonts w:cstheme="minorHAnsi"/>
                <w:iCs/>
              </w:rPr>
            </w:pPr>
            <w:r w:rsidRPr="00C909FE">
              <w:rPr>
                <w:rFonts w:cstheme="minorHAnsi"/>
                <w:iCs/>
              </w:rPr>
              <w:t>In each area before the implementation of sub-projects.</w:t>
            </w:r>
          </w:p>
          <w:p w14:paraId="38E61C20" w14:textId="5BDFD2E1" w:rsidR="00F55E8E" w:rsidRPr="00C909FE" w:rsidRDefault="00F55E8E" w:rsidP="000046A1">
            <w:pPr>
              <w:rPr>
                <w:rFonts w:cstheme="minorHAnsi"/>
              </w:rPr>
            </w:pPr>
          </w:p>
          <w:p w14:paraId="34A9F3C8" w14:textId="76FA04AA" w:rsidR="00945D6B" w:rsidRPr="00C909FE" w:rsidRDefault="00945D6B" w:rsidP="000046A1">
            <w:pPr>
              <w:rPr>
                <w:rFonts w:cstheme="minorHAnsi"/>
              </w:rPr>
            </w:pPr>
          </w:p>
          <w:p w14:paraId="6787D563" w14:textId="258538D8" w:rsidR="00795914" w:rsidRPr="00294AC1" w:rsidRDefault="00795914" w:rsidP="00294AC1">
            <w:pPr>
              <w:rPr>
                <w:rFonts w:cstheme="minorHAnsi"/>
              </w:rPr>
            </w:pPr>
          </w:p>
        </w:tc>
        <w:tc>
          <w:tcPr>
            <w:tcW w:w="1890" w:type="dxa"/>
            <w:gridSpan w:val="2"/>
          </w:tcPr>
          <w:p w14:paraId="25CDF21D" w14:textId="77777777" w:rsidR="00000AE9" w:rsidRPr="00C909FE" w:rsidRDefault="00000AE9" w:rsidP="000046A1">
            <w:pPr>
              <w:rPr>
                <w:rFonts w:cstheme="minorHAnsi"/>
              </w:rPr>
            </w:pPr>
          </w:p>
          <w:p w14:paraId="7E55FCF1" w14:textId="77777777" w:rsidR="00000AE9" w:rsidRPr="00C909FE" w:rsidRDefault="00000AE9" w:rsidP="000B758B">
            <w:pPr>
              <w:pStyle w:val="ListParagraph"/>
              <w:numPr>
                <w:ilvl w:val="0"/>
                <w:numId w:val="77"/>
              </w:numPr>
              <w:spacing w:after="0"/>
              <w:rPr>
                <w:rFonts w:cstheme="minorHAnsi"/>
              </w:rPr>
            </w:pPr>
            <w:r w:rsidRPr="00C909FE">
              <w:rPr>
                <w:rFonts w:cstheme="minorHAnsi"/>
              </w:rPr>
              <w:t>PIU</w:t>
            </w:r>
          </w:p>
          <w:p w14:paraId="2C6EC4CB" w14:textId="77777777" w:rsidR="00301D15" w:rsidRPr="00C909FE" w:rsidRDefault="00301D15" w:rsidP="000046A1">
            <w:pPr>
              <w:rPr>
                <w:rFonts w:cstheme="minorHAnsi"/>
              </w:rPr>
            </w:pPr>
          </w:p>
          <w:p w14:paraId="484FE8FF" w14:textId="77777777" w:rsidR="00301D15" w:rsidRPr="00C909FE" w:rsidRDefault="00301D15" w:rsidP="000046A1">
            <w:pPr>
              <w:rPr>
                <w:rFonts w:cstheme="minorHAnsi"/>
              </w:rPr>
            </w:pPr>
          </w:p>
          <w:p w14:paraId="61122D33" w14:textId="7FDE566B" w:rsidR="00795914" w:rsidRPr="00294AC1" w:rsidRDefault="00795914" w:rsidP="00294AC1">
            <w:pPr>
              <w:rPr>
                <w:rFonts w:cstheme="minorHAnsi"/>
              </w:rPr>
            </w:pPr>
          </w:p>
        </w:tc>
      </w:tr>
      <w:tr w:rsidR="00000AE9" w:rsidRPr="00C909FE" w14:paraId="10635F8A" w14:textId="77777777" w:rsidTr="00617D82">
        <w:trPr>
          <w:trHeight w:val="20"/>
        </w:trPr>
        <w:tc>
          <w:tcPr>
            <w:tcW w:w="14585" w:type="dxa"/>
            <w:gridSpan w:val="6"/>
            <w:shd w:val="clear" w:color="auto" w:fill="F4B083" w:themeFill="accent2" w:themeFillTint="99"/>
          </w:tcPr>
          <w:p w14:paraId="39E7E5B0" w14:textId="4ABB3601" w:rsidR="00000AE9" w:rsidRPr="00C909FE" w:rsidRDefault="00000AE9" w:rsidP="003C3756">
            <w:pPr>
              <w:rPr>
                <w:rFonts w:cstheme="minorHAnsi"/>
                <w:b/>
                <w:bCs/>
              </w:rPr>
            </w:pPr>
            <w:r w:rsidRPr="00C909FE">
              <w:rPr>
                <w:rFonts w:cstheme="minorHAnsi"/>
                <w:b/>
                <w:bCs/>
              </w:rPr>
              <w:t xml:space="preserve">ESS 8: CULTURAL HERITAGE </w:t>
            </w:r>
          </w:p>
        </w:tc>
      </w:tr>
      <w:tr w:rsidR="00000AE9" w:rsidRPr="00C909FE" w14:paraId="76015C48" w14:textId="77777777" w:rsidTr="00617D82">
        <w:trPr>
          <w:gridAfter w:val="1"/>
          <w:wAfter w:w="10" w:type="dxa"/>
          <w:trHeight w:val="548"/>
        </w:trPr>
        <w:tc>
          <w:tcPr>
            <w:tcW w:w="895" w:type="dxa"/>
          </w:tcPr>
          <w:p w14:paraId="0CF3F600" w14:textId="77777777" w:rsidR="0041493B" w:rsidRPr="00C909FE" w:rsidRDefault="0041493B" w:rsidP="0041493B">
            <w:pPr>
              <w:jc w:val="both"/>
              <w:rPr>
                <w:rFonts w:cstheme="minorHAnsi"/>
                <w:color w:val="4472C4" w:themeColor="accent1"/>
              </w:rPr>
            </w:pPr>
          </w:p>
          <w:p w14:paraId="2B8DFDD3" w14:textId="2FFCB68C" w:rsidR="00000AE9" w:rsidRPr="00C909FE" w:rsidRDefault="00000AE9" w:rsidP="0041493B">
            <w:pPr>
              <w:jc w:val="both"/>
              <w:rPr>
                <w:rFonts w:cstheme="minorHAnsi"/>
                <w:b/>
                <w:bCs/>
              </w:rPr>
            </w:pPr>
            <w:r w:rsidRPr="00C909FE">
              <w:rPr>
                <w:rFonts w:cstheme="minorHAnsi"/>
                <w:b/>
                <w:bCs/>
                <w:color w:val="4472C4" w:themeColor="accent1"/>
              </w:rPr>
              <w:t>8.1</w:t>
            </w:r>
          </w:p>
        </w:tc>
        <w:tc>
          <w:tcPr>
            <w:tcW w:w="8460" w:type="dxa"/>
          </w:tcPr>
          <w:p w14:paraId="2233759C" w14:textId="77777777" w:rsidR="0041493B" w:rsidRPr="00C909FE" w:rsidRDefault="0041493B" w:rsidP="0041493B">
            <w:pPr>
              <w:jc w:val="both"/>
              <w:rPr>
                <w:rFonts w:cstheme="minorHAnsi"/>
                <w:color w:val="5B9BD5" w:themeColor="accent5"/>
              </w:rPr>
            </w:pPr>
          </w:p>
          <w:p w14:paraId="2EAD14C2" w14:textId="7B4AD111" w:rsidR="00945D6B" w:rsidRPr="00C909FE" w:rsidRDefault="00000AE9" w:rsidP="00945D6B">
            <w:pPr>
              <w:jc w:val="both"/>
              <w:rPr>
                <w:rFonts w:cstheme="minorHAnsi"/>
                <w:b/>
                <w:bCs/>
                <w:color w:val="5B9BD5" w:themeColor="accent5"/>
              </w:rPr>
            </w:pPr>
            <w:r w:rsidRPr="00C909FE">
              <w:rPr>
                <w:rFonts w:cstheme="minorHAnsi"/>
                <w:b/>
                <w:bCs/>
                <w:color w:val="5B9BD5" w:themeColor="accent5"/>
              </w:rPr>
              <w:t>CULTURAL HERITAGE AND CHANCE FINDS</w:t>
            </w:r>
          </w:p>
          <w:p w14:paraId="1FDCC3E1" w14:textId="59D07F36" w:rsidR="00000AE9" w:rsidRPr="00C909FE" w:rsidRDefault="00000AE9" w:rsidP="000B758B">
            <w:pPr>
              <w:pStyle w:val="ListParagraph"/>
              <w:numPr>
                <w:ilvl w:val="0"/>
                <w:numId w:val="80"/>
              </w:numPr>
              <w:spacing w:after="0"/>
              <w:rPr>
                <w:rFonts w:cstheme="minorHAnsi"/>
              </w:rPr>
            </w:pPr>
            <w:r w:rsidRPr="00C909FE">
              <w:rPr>
                <w:rFonts w:cstheme="minorHAnsi"/>
              </w:rPr>
              <w:t>Consistent with the ESMF ensure that ESS8 related measures are included in the ESMPs for subprojects and that such measures are adopted and implemented in a manner acceptable to the Association.</w:t>
            </w:r>
          </w:p>
          <w:p w14:paraId="6B9BBFC4" w14:textId="39634B20" w:rsidR="00000AE9" w:rsidRPr="00C909FE" w:rsidRDefault="00000AE9" w:rsidP="0041493B">
            <w:pPr>
              <w:jc w:val="both"/>
              <w:rPr>
                <w:rFonts w:cstheme="minorHAnsi"/>
              </w:rPr>
            </w:pPr>
          </w:p>
          <w:p w14:paraId="3145CDFD" w14:textId="5DFC21B3" w:rsidR="0041493B" w:rsidRPr="00C909FE" w:rsidRDefault="0041493B" w:rsidP="0041493B">
            <w:pPr>
              <w:jc w:val="both"/>
              <w:rPr>
                <w:rFonts w:cstheme="minorHAnsi"/>
              </w:rPr>
            </w:pPr>
          </w:p>
          <w:p w14:paraId="014F5DE6" w14:textId="16BDA544" w:rsidR="00000AE9" w:rsidRPr="00C909FE" w:rsidRDefault="00000AE9" w:rsidP="002713AD">
            <w:pPr>
              <w:pStyle w:val="ListParagraph"/>
              <w:spacing w:after="0"/>
              <w:ind w:left="720" w:firstLine="0"/>
              <w:rPr>
                <w:rFonts w:cstheme="minorHAnsi"/>
              </w:rPr>
            </w:pPr>
          </w:p>
        </w:tc>
        <w:tc>
          <w:tcPr>
            <w:tcW w:w="3330" w:type="dxa"/>
          </w:tcPr>
          <w:p w14:paraId="348254B0" w14:textId="71755BC6" w:rsidR="00000AE9" w:rsidRPr="00C909FE" w:rsidRDefault="00000AE9" w:rsidP="0041493B">
            <w:pPr>
              <w:jc w:val="both"/>
              <w:rPr>
                <w:rFonts w:cstheme="minorHAnsi"/>
              </w:rPr>
            </w:pPr>
          </w:p>
          <w:p w14:paraId="4306D389" w14:textId="11974E70" w:rsidR="00000AE9" w:rsidRPr="00C909FE" w:rsidRDefault="00000AE9" w:rsidP="000B758B">
            <w:pPr>
              <w:pStyle w:val="ListParagraph"/>
              <w:numPr>
                <w:ilvl w:val="0"/>
                <w:numId w:val="79"/>
              </w:numPr>
              <w:spacing w:after="0"/>
              <w:rPr>
                <w:rFonts w:cstheme="minorHAnsi"/>
              </w:rPr>
            </w:pPr>
            <w:r w:rsidRPr="00C909FE">
              <w:rPr>
                <w:rFonts w:cstheme="minorHAnsi"/>
              </w:rPr>
              <w:t>Prepare, adopt and publicly disclose the ESMPs prior to implementation of site-specific subprojects</w:t>
            </w:r>
            <w:r w:rsidRPr="00C909FE" w:rsidDel="006A2254">
              <w:rPr>
                <w:rFonts w:cstheme="minorHAnsi"/>
              </w:rPr>
              <w:t xml:space="preserve"> </w:t>
            </w:r>
          </w:p>
          <w:p w14:paraId="7DF0440D" w14:textId="0C02D2EA" w:rsidR="00000AE9" w:rsidRPr="00C909FE" w:rsidRDefault="00000AE9" w:rsidP="002713AD">
            <w:pPr>
              <w:rPr>
                <w:rFonts w:cstheme="minorHAnsi"/>
              </w:rPr>
            </w:pPr>
          </w:p>
        </w:tc>
        <w:tc>
          <w:tcPr>
            <w:tcW w:w="1890" w:type="dxa"/>
            <w:gridSpan w:val="2"/>
          </w:tcPr>
          <w:p w14:paraId="7DEBE380" w14:textId="3F03DF96" w:rsidR="00000AE9" w:rsidRPr="00C909FE" w:rsidRDefault="00000AE9" w:rsidP="0041493B">
            <w:pPr>
              <w:jc w:val="both"/>
              <w:rPr>
                <w:rFonts w:cstheme="minorHAnsi"/>
              </w:rPr>
            </w:pPr>
          </w:p>
          <w:p w14:paraId="12A54D38" w14:textId="6A901B02" w:rsidR="0041493B" w:rsidRPr="00C909FE" w:rsidRDefault="0041493B" w:rsidP="0041493B">
            <w:pPr>
              <w:jc w:val="both"/>
              <w:rPr>
                <w:rFonts w:cstheme="minorHAnsi"/>
              </w:rPr>
            </w:pPr>
          </w:p>
          <w:p w14:paraId="35690860" w14:textId="77777777" w:rsidR="0041493B" w:rsidRPr="00C909FE" w:rsidRDefault="0041493B" w:rsidP="0041493B">
            <w:pPr>
              <w:jc w:val="both"/>
              <w:rPr>
                <w:rFonts w:cstheme="minorHAnsi"/>
              </w:rPr>
            </w:pPr>
          </w:p>
          <w:p w14:paraId="056F94CC" w14:textId="1791A478" w:rsidR="00000AE9" w:rsidRPr="00C909FE" w:rsidRDefault="00000AE9" w:rsidP="000B758B">
            <w:pPr>
              <w:pStyle w:val="ListParagraph"/>
              <w:numPr>
                <w:ilvl w:val="0"/>
                <w:numId w:val="81"/>
              </w:numPr>
              <w:spacing w:after="0"/>
              <w:rPr>
                <w:rFonts w:cstheme="minorHAnsi"/>
              </w:rPr>
            </w:pPr>
            <w:r w:rsidRPr="00C909FE">
              <w:rPr>
                <w:rFonts w:cstheme="minorHAnsi"/>
              </w:rPr>
              <w:t xml:space="preserve">PIU </w:t>
            </w:r>
          </w:p>
        </w:tc>
      </w:tr>
      <w:tr w:rsidR="00000AE9" w:rsidRPr="00C909FE" w14:paraId="6DBCFA76" w14:textId="77777777" w:rsidTr="00617D82">
        <w:trPr>
          <w:trHeight w:val="305"/>
        </w:trPr>
        <w:tc>
          <w:tcPr>
            <w:tcW w:w="14585" w:type="dxa"/>
            <w:gridSpan w:val="6"/>
            <w:shd w:val="clear" w:color="auto" w:fill="F4B083" w:themeFill="accent2" w:themeFillTint="99"/>
          </w:tcPr>
          <w:p w14:paraId="737BC18C" w14:textId="10F9148A" w:rsidR="00000AE9" w:rsidRPr="00C909FE" w:rsidRDefault="00000AE9" w:rsidP="003C3756">
            <w:pPr>
              <w:rPr>
                <w:rFonts w:cstheme="minorHAnsi"/>
                <w:b/>
                <w:bCs/>
              </w:rPr>
            </w:pPr>
            <w:r w:rsidRPr="00C909FE">
              <w:rPr>
                <w:rFonts w:cstheme="minorHAnsi"/>
                <w:b/>
                <w:bCs/>
              </w:rPr>
              <w:t>ESS 9: FINANCIAL INTERMEDIARIES</w:t>
            </w:r>
          </w:p>
        </w:tc>
      </w:tr>
      <w:tr w:rsidR="00000AE9" w:rsidRPr="00C909FE" w14:paraId="1AC4261D" w14:textId="77777777" w:rsidTr="00617D82">
        <w:trPr>
          <w:gridAfter w:val="1"/>
          <w:wAfter w:w="10" w:type="dxa"/>
          <w:trHeight w:val="20"/>
        </w:trPr>
        <w:tc>
          <w:tcPr>
            <w:tcW w:w="895" w:type="dxa"/>
          </w:tcPr>
          <w:p w14:paraId="26E232CE" w14:textId="77777777" w:rsidR="002713AD" w:rsidRPr="00C909FE" w:rsidRDefault="002713AD" w:rsidP="003C3756">
            <w:pPr>
              <w:rPr>
                <w:rFonts w:cstheme="minorHAnsi"/>
                <w:color w:val="5B9BD5" w:themeColor="accent5"/>
              </w:rPr>
            </w:pPr>
          </w:p>
          <w:p w14:paraId="5290D752" w14:textId="0ADEF824" w:rsidR="00000AE9" w:rsidRPr="00C909FE" w:rsidRDefault="00000AE9" w:rsidP="003C3756">
            <w:pPr>
              <w:rPr>
                <w:rFonts w:cstheme="minorHAnsi"/>
                <w:b/>
                <w:bCs/>
                <w:color w:val="5B9BD5" w:themeColor="accent5"/>
              </w:rPr>
            </w:pPr>
            <w:r w:rsidRPr="00C909FE">
              <w:rPr>
                <w:rFonts w:cstheme="minorHAnsi"/>
                <w:b/>
                <w:bCs/>
                <w:color w:val="5B9BD5" w:themeColor="accent5"/>
              </w:rPr>
              <w:t>9.</w:t>
            </w:r>
            <w:r w:rsidR="00B6477A" w:rsidRPr="00C909FE">
              <w:rPr>
                <w:rFonts w:cstheme="minorHAnsi"/>
                <w:b/>
                <w:bCs/>
                <w:color w:val="5B9BD5" w:themeColor="accent5"/>
              </w:rPr>
              <w:t>1</w:t>
            </w:r>
          </w:p>
        </w:tc>
        <w:tc>
          <w:tcPr>
            <w:tcW w:w="8460" w:type="dxa"/>
          </w:tcPr>
          <w:p w14:paraId="4777EB16" w14:textId="77777777" w:rsidR="002713AD" w:rsidRPr="00C909FE" w:rsidRDefault="002713AD" w:rsidP="003C3756">
            <w:pPr>
              <w:rPr>
                <w:rFonts w:cstheme="minorHAnsi"/>
                <w:bCs/>
              </w:rPr>
            </w:pPr>
          </w:p>
          <w:p w14:paraId="5AAF05EB" w14:textId="2F7574B8" w:rsidR="00B02917" w:rsidRPr="00C909FE" w:rsidRDefault="0041255B" w:rsidP="0041255B">
            <w:pPr>
              <w:jc w:val="both"/>
              <w:rPr>
                <w:rFonts w:cstheme="minorHAnsi"/>
                <w:b/>
                <w:bCs/>
                <w:color w:val="5B9BD5" w:themeColor="accent5"/>
              </w:rPr>
            </w:pPr>
            <w:r w:rsidRPr="00C909FE">
              <w:rPr>
                <w:rFonts w:cstheme="minorHAnsi"/>
                <w:b/>
                <w:bCs/>
                <w:color w:val="5B9BD5" w:themeColor="accent5"/>
              </w:rPr>
              <w:t xml:space="preserve">LIVESTOCK VALUE CHAIN DE-RISKING FACILITY  </w:t>
            </w:r>
          </w:p>
          <w:p w14:paraId="44D06C7E" w14:textId="77777777" w:rsidR="002713AD" w:rsidRPr="00C909FE" w:rsidRDefault="002713AD" w:rsidP="003C3756">
            <w:pPr>
              <w:rPr>
                <w:rFonts w:cstheme="minorHAnsi"/>
              </w:rPr>
            </w:pPr>
          </w:p>
          <w:p w14:paraId="0488FD54" w14:textId="3BFFAD5F" w:rsidR="00B02917" w:rsidRPr="00C909FE" w:rsidRDefault="00B02917" w:rsidP="000B758B">
            <w:pPr>
              <w:pStyle w:val="ListParagraph"/>
              <w:numPr>
                <w:ilvl w:val="0"/>
                <w:numId w:val="82"/>
              </w:numPr>
              <w:spacing w:after="0"/>
              <w:rPr>
                <w:rFonts w:cstheme="minorHAnsi"/>
              </w:rPr>
            </w:pPr>
            <w:r w:rsidRPr="00C909FE">
              <w:rPr>
                <w:rFonts w:cstheme="minorHAnsi"/>
              </w:rPr>
              <w:t xml:space="preserve">If </w:t>
            </w:r>
            <w:r w:rsidR="00C34C85" w:rsidRPr="00C909FE">
              <w:rPr>
                <w:rFonts w:cstheme="minorHAnsi"/>
              </w:rPr>
              <w:t xml:space="preserve">implementation of </w:t>
            </w:r>
            <w:r w:rsidR="00263FDC" w:rsidRPr="00C909FE">
              <w:rPr>
                <w:rFonts w:cstheme="minorHAnsi"/>
              </w:rPr>
              <w:t xml:space="preserve">the Livestock Value Chain De-Risking Facility </w:t>
            </w:r>
            <w:r w:rsidR="00C34C85" w:rsidRPr="00C909FE">
              <w:rPr>
                <w:rFonts w:cstheme="minorHAnsi"/>
              </w:rPr>
              <w:t xml:space="preserve">sub-component of the Project </w:t>
            </w:r>
            <w:r w:rsidRPr="00C909FE">
              <w:rPr>
                <w:rFonts w:cstheme="minorHAnsi"/>
              </w:rPr>
              <w:t xml:space="preserve">is </w:t>
            </w:r>
            <w:r w:rsidR="000F5416" w:rsidRPr="00C909FE">
              <w:rPr>
                <w:rFonts w:cstheme="minorHAnsi"/>
              </w:rPr>
              <w:t xml:space="preserve">assigned (subject to agreement between the Recipient and the </w:t>
            </w:r>
            <w:r w:rsidR="000F5416" w:rsidRPr="00C909FE">
              <w:rPr>
                <w:rFonts w:cstheme="minorHAnsi"/>
              </w:rPr>
              <w:lastRenderedPageBreak/>
              <w:t xml:space="preserve">Association) to </w:t>
            </w:r>
            <w:r w:rsidRPr="00C909FE">
              <w:rPr>
                <w:rFonts w:cstheme="minorHAnsi"/>
              </w:rPr>
              <w:t>a financial intermediary (fund ma</w:t>
            </w:r>
            <w:r w:rsidR="00A33299" w:rsidRPr="00C909FE">
              <w:rPr>
                <w:rFonts w:cstheme="minorHAnsi"/>
              </w:rPr>
              <w:t>nager,</w:t>
            </w:r>
            <w:r w:rsidRPr="00C909FE">
              <w:rPr>
                <w:rFonts w:cstheme="minorHAnsi"/>
              </w:rPr>
              <w:t xml:space="preserve"> financial institution)</w:t>
            </w:r>
            <w:r w:rsidR="00B31C7C" w:rsidRPr="00C909FE">
              <w:rPr>
                <w:rFonts w:cstheme="minorHAnsi"/>
              </w:rPr>
              <w:t xml:space="preserve">, the Recipient </w:t>
            </w:r>
            <w:r w:rsidR="003142AD" w:rsidRPr="00C909FE">
              <w:rPr>
                <w:rFonts w:cstheme="minorHAnsi"/>
              </w:rPr>
              <w:t>shall</w:t>
            </w:r>
            <w:r w:rsidR="00483E62" w:rsidRPr="00C909FE">
              <w:rPr>
                <w:rFonts w:cstheme="minorHAnsi"/>
              </w:rPr>
              <w:t xml:space="preserve"> cause such financial intermediary to put in place and maintain throughout Project </w:t>
            </w:r>
            <w:r w:rsidR="00A945A0" w:rsidRPr="00C909FE">
              <w:rPr>
                <w:rFonts w:cstheme="minorHAnsi"/>
              </w:rPr>
              <w:t>i</w:t>
            </w:r>
            <w:r w:rsidR="00483E62" w:rsidRPr="00C909FE">
              <w:rPr>
                <w:rFonts w:cstheme="minorHAnsi"/>
              </w:rPr>
              <w:t>mplementation an</w:t>
            </w:r>
            <w:r w:rsidR="00BC0721" w:rsidRPr="00C909FE">
              <w:rPr>
                <w:rFonts w:cstheme="minorHAnsi"/>
              </w:rPr>
              <w:t xml:space="preserve"> </w:t>
            </w:r>
            <w:r w:rsidR="00A33299" w:rsidRPr="00C909FE">
              <w:rPr>
                <w:rFonts w:cstheme="minorHAnsi"/>
              </w:rPr>
              <w:t xml:space="preserve"> ESMS </w:t>
            </w:r>
            <w:r w:rsidR="00E53C32" w:rsidRPr="00C909FE">
              <w:rPr>
                <w:rFonts w:cstheme="minorHAnsi"/>
              </w:rPr>
              <w:t xml:space="preserve">compliant with ESS 9 </w:t>
            </w:r>
            <w:r w:rsidR="00574AFC" w:rsidRPr="00C909FE">
              <w:rPr>
                <w:rFonts w:cstheme="minorHAnsi"/>
              </w:rPr>
              <w:t xml:space="preserve">and </w:t>
            </w:r>
            <w:r w:rsidR="003461AF" w:rsidRPr="00C909FE">
              <w:rPr>
                <w:rFonts w:cstheme="minorHAnsi"/>
              </w:rPr>
              <w:t xml:space="preserve">in form and substance satisfactory to the Association to manage E&amp;S risks and impacts </w:t>
            </w:r>
            <w:r w:rsidR="00BC0721" w:rsidRPr="00C909FE">
              <w:rPr>
                <w:rFonts w:cstheme="minorHAnsi"/>
              </w:rPr>
              <w:t xml:space="preserve">of activities supported by </w:t>
            </w:r>
            <w:r w:rsidR="003461AF" w:rsidRPr="00C909FE">
              <w:rPr>
                <w:rFonts w:cstheme="minorHAnsi"/>
              </w:rPr>
              <w:t xml:space="preserve">the Facility. </w:t>
            </w:r>
            <w:r w:rsidR="00572631" w:rsidRPr="00C909FE">
              <w:rPr>
                <w:rFonts w:cstheme="minorHAnsi"/>
              </w:rPr>
              <w:t xml:space="preserve">The ESMS should include: </w:t>
            </w:r>
          </w:p>
          <w:p w14:paraId="06B1CCE6" w14:textId="77777777" w:rsidR="00561A4A" w:rsidRPr="00C909FE" w:rsidRDefault="00561A4A" w:rsidP="00561A4A">
            <w:pPr>
              <w:pStyle w:val="ListParagraph"/>
              <w:spacing w:after="0"/>
              <w:ind w:left="720" w:firstLine="0"/>
              <w:rPr>
                <w:rFonts w:cstheme="minorHAnsi"/>
              </w:rPr>
            </w:pPr>
          </w:p>
          <w:p w14:paraId="010550D0" w14:textId="3926FF06" w:rsidR="00572631" w:rsidRPr="00C909FE" w:rsidRDefault="00572631" w:rsidP="000B758B">
            <w:pPr>
              <w:pStyle w:val="ListParagraph"/>
              <w:numPr>
                <w:ilvl w:val="0"/>
                <w:numId w:val="85"/>
              </w:numPr>
              <w:spacing w:after="0"/>
              <w:ind w:left="1080"/>
              <w:rPr>
                <w:rFonts w:cstheme="minorHAnsi"/>
                <w:bCs/>
                <w:kern w:val="28"/>
              </w:rPr>
            </w:pPr>
            <w:r w:rsidRPr="00C909FE">
              <w:rPr>
                <w:rFonts w:cstheme="minorHAnsi"/>
                <w:bCs/>
                <w:kern w:val="28"/>
              </w:rPr>
              <w:t>Details on E&amp;S scre</w:t>
            </w:r>
            <w:r w:rsidR="004C28B4" w:rsidRPr="00C909FE">
              <w:rPr>
                <w:rFonts w:cstheme="minorHAnsi"/>
                <w:bCs/>
                <w:kern w:val="28"/>
              </w:rPr>
              <w:t>e</w:t>
            </w:r>
            <w:r w:rsidRPr="00C909FE">
              <w:rPr>
                <w:rFonts w:cstheme="minorHAnsi"/>
                <w:bCs/>
                <w:kern w:val="28"/>
              </w:rPr>
              <w:t xml:space="preserve">ning and analysis which should be commensurate to the sub-projects being funded. </w:t>
            </w:r>
          </w:p>
          <w:p w14:paraId="43F9EE70" w14:textId="77777777" w:rsidR="00572631" w:rsidRPr="00C909FE" w:rsidRDefault="00572631" w:rsidP="00561A4A">
            <w:pPr>
              <w:ind w:left="360"/>
              <w:rPr>
                <w:rFonts w:cstheme="minorHAnsi"/>
                <w:bCs/>
                <w:kern w:val="28"/>
              </w:rPr>
            </w:pPr>
          </w:p>
          <w:p w14:paraId="663D2557" w14:textId="0E8A74CB" w:rsidR="00572631" w:rsidRPr="00C909FE" w:rsidRDefault="00572631" w:rsidP="000B758B">
            <w:pPr>
              <w:pStyle w:val="ListParagraph"/>
              <w:numPr>
                <w:ilvl w:val="0"/>
                <w:numId w:val="85"/>
              </w:numPr>
              <w:spacing w:after="0"/>
              <w:ind w:left="1080"/>
              <w:rPr>
                <w:rFonts w:cstheme="minorHAnsi"/>
                <w:bCs/>
                <w:kern w:val="28"/>
              </w:rPr>
            </w:pPr>
            <w:r w:rsidRPr="00C909FE">
              <w:rPr>
                <w:rFonts w:cstheme="minorHAnsi"/>
                <w:bCs/>
                <w:kern w:val="28"/>
              </w:rPr>
              <w:t>Procedures to assess, manage, and monitor the environmental and social risks and impacts of the activity/ subprojects on an ongoing basis.</w:t>
            </w:r>
          </w:p>
          <w:p w14:paraId="52CE5A10" w14:textId="77777777" w:rsidR="00572631" w:rsidRPr="00C909FE" w:rsidRDefault="00572631" w:rsidP="00561A4A">
            <w:pPr>
              <w:ind w:left="360"/>
              <w:rPr>
                <w:rFonts w:cstheme="minorHAnsi"/>
                <w:bCs/>
                <w:kern w:val="28"/>
              </w:rPr>
            </w:pPr>
          </w:p>
          <w:p w14:paraId="51620163" w14:textId="4FA9C903" w:rsidR="00572631" w:rsidRPr="00C909FE" w:rsidRDefault="00572631" w:rsidP="000B758B">
            <w:pPr>
              <w:pStyle w:val="ListParagraph"/>
              <w:numPr>
                <w:ilvl w:val="0"/>
                <w:numId w:val="85"/>
              </w:numPr>
              <w:spacing w:after="0"/>
              <w:ind w:left="1080"/>
              <w:rPr>
                <w:rFonts w:cstheme="minorHAnsi"/>
                <w:bCs/>
                <w:color w:val="5B9BD5" w:themeColor="accent5"/>
                <w:kern w:val="28"/>
              </w:rPr>
            </w:pPr>
            <w:r w:rsidRPr="00C909FE">
              <w:rPr>
                <w:rFonts w:cstheme="minorHAnsi"/>
                <w:bCs/>
                <w:kern w:val="28"/>
              </w:rPr>
              <w:t xml:space="preserve">Risk categorization according to low, medium, or high environmental risk to determine the scope of the environmental and social due diligence that </w:t>
            </w:r>
            <w:r w:rsidR="000B758B" w:rsidRPr="00C909FE">
              <w:rPr>
                <w:rFonts w:cstheme="minorHAnsi"/>
                <w:bCs/>
                <w:kern w:val="28"/>
              </w:rPr>
              <w:t xml:space="preserve">shall </w:t>
            </w:r>
            <w:r w:rsidRPr="00C909FE">
              <w:rPr>
                <w:rFonts w:cstheme="minorHAnsi"/>
                <w:bCs/>
                <w:kern w:val="28"/>
              </w:rPr>
              <w:t>be necessary to identify risks.</w:t>
            </w:r>
            <w:r w:rsidRPr="00C909FE">
              <w:rPr>
                <w:rFonts w:cstheme="minorHAnsi"/>
                <w:bCs/>
                <w:color w:val="5B9BD5" w:themeColor="accent5"/>
                <w:kern w:val="28"/>
              </w:rPr>
              <w:t xml:space="preserve"> </w:t>
            </w:r>
          </w:p>
          <w:p w14:paraId="359BECBA" w14:textId="77777777" w:rsidR="00000AE9" w:rsidRPr="00C909FE" w:rsidRDefault="00000AE9" w:rsidP="00561A4A">
            <w:pPr>
              <w:ind w:left="360"/>
              <w:rPr>
                <w:rFonts w:cstheme="minorHAnsi"/>
              </w:rPr>
            </w:pPr>
          </w:p>
          <w:p w14:paraId="00E9FE9F" w14:textId="5B5E82B4" w:rsidR="00F41444" w:rsidRPr="00C909FE" w:rsidRDefault="00F41444" w:rsidP="000B758B">
            <w:pPr>
              <w:pStyle w:val="ListParagraph"/>
              <w:numPr>
                <w:ilvl w:val="0"/>
                <w:numId w:val="85"/>
              </w:numPr>
              <w:spacing w:after="0"/>
              <w:ind w:left="1080"/>
              <w:rPr>
                <w:rFonts w:cstheme="minorHAnsi"/>
              </w:rPr>
            </w:pPr>
            <w:bookmarkStart w:id="1" w:name="_Hlk99605988"/>
            <w:r w:rsidRPr="00C909FE">
              <w:rPr>
                <w:rFonts w:cstheme="minorHAnsi"/>
              </w:rPr>
              <w:t xml:space="preserve">In case the Facility is not implemented by a Financial Intermediary the ESMF </w:t>
            </w:r>
            <w:r w:rsidR="00244F7F" w:rsidRPr="00C909FE">
              <w:rPr>
                <w:rFonts w:cstheme="minorHAnsi"/>
              </w:rPr>
              <w:t xml:space="preserve">shall </w:t>
            </w:r>
            <w:r w:rsidRPr="00C909FE">
              <w:rPr>
                <w:rFonts w:cstheme="minorHAnsi"/>
              </w:rPr>
              <w:t>appl</w:t>
            </w:r>
            <w:r w:rsidR="00FA1CE3" w:rsidRPr="00C909FE">
              <w:rPr>
                <w:rFonts w:cstheme="minorHAnsi"/>
              </w:rPr>
              <w:t>y.</w:t>
            </w:r>
          </w:p>
          <w:bookmarkEnd w:id="1"/>
          <w:p w14:paraId="19A14DEB" w14:textId="221909DB" w:rsidR="00000AE9" w:rsidRPr="00C909FE" w:rsidRDefault="00000AE9" w:rsidP="003C3756">
            <w:pPr>
              <w:rPr>
                <w:rFonts w:cstheme="minorHAnsi"/>
              </w:rPr>
            </w:pPr>
          </w:p>
        </w:tc>
        <w:tc>
          <w:tcPr>
            <w:tcW w:w="3330" w:type="dxa"/>
          </w:tcPr>
          <w:p w14:paraId="502051B2" w14:textId="77777777" w:rsidR="002713AD" w:rsidRPr="00C909FE" w:rsidRDefault="002713AD" w:rsidP="003C3756">
            <w:pPr>
              <w:rPr>
                <w:rFonts w:cstheme="minorHAnsi"/>
                <w:iCs/>
              </w:rPr>
            </w:pPr>
          </w:p>
          <w:p w14:paraId="4C9E1F1F" w14:textId="77777777" w:rsidR="00561A4A" w:rsidRPr="00C909FE" w:rsidRDefault="00561A4A" w:rsidP="00561A4A">
            <w:pPr>
              <w:pStyle w:val="ListParagraph"/>
              <w:spacing w:after="0"/>
              <w:ind w:left="720" w:firstLine="0"/>
              <w:rPr>
                <w:rFonts w:cstheme="minorHAnsi"/>
                <w:iCs/>
              </w:rPr>
            </w:pPr>
          </w:p>
          <w:p w14:paraId="118577A5" w14:textId="77777777" w:rsidR="00561A4A" w:rsidRPr="00C909FE" w:rsidRDefault="00561A4A" w:rsidP="00561A4A">
            <w:pPr>
              <w:pStyle w:val="ListParagraph"/>
              <w:spacing w:after="0"/>
              <w:ind w:left="720" w:firstLine="0"/>
              <w:rPr>
                <w:rFonts w:cstheme="minorHAnsi"/>
                <w:iCs/>
              </w:rPr>
            </w:pPr>
          </w:p>
          <w:p w14:paraId="5C36DDC7" w14:textId="73BABC81" w:rsidR="004D7F8E" w:rsidRPr="00D62658" w:rsidRDefault="00E644C8" w:rsidP="00D62658">
            <w:pPr>
              <w:pStyle w:val="ListParagraph"/>
              <w:numPr>
                <w:ilvl w:val="0"/>
                <w:numId w:val="83"/>
              </w:numPr>
              <w:spacing w:after="0"/>
              <w:rPr>
                <w:rFonts w:cstheme="minorHAnsi"/>
                <w:iCs/>
              </w:rPr>
            </w:pPr>
            <w:r w:rsidRPr="00C909FE">
              <w:rPr>
                <w:rFonts w:cstheme="minorHAnsi"/>
              </w:rPr>
              <w:t>The d</w:t>
            </w:r>
            <w:r w:rsidR="00E53C32" w:rsidRPr="00C909FE">
              <w:rPr>
                <w:rFonts w:cstheme="minorHAnsi"/>
              </w:rPr>
              <w:t>ecision</w:t>
            </w:r>
            <w:r w:rsidR="00574AFC" w:rsidRPr="00C909FE">
              <w:rPr>
                <w:rFonts w:cstheme="minorHAnsi"/>
              </w:rPr>
              <w:t xml:space="preserve"> to utilize an FI for this sub-component</w:t>
            </w:r>
            <w:r w:rsidR="00DF1865" w:rsidRPr="00C909FE">
              <w:rPr>
                <w:rFonts w:cstheme="minorHAnsi"/>
              </w:rPr>
              <w:t xml:space="preserve"> </w:t>
            </w:r>
            <w:r w:rsidR="00DF1865" w:rsidRPr="00C909FE">
              <w:rPr>
                <w:rFonts w:cstheme="minorHAnsi"/>
              </w:rPr>
              <w:lastRenderedPageBreak/>
              <w:t>and the preparation and adoption of an ESMS for that purpose</w:t>
            </w:r>
            <w:r w:rsidR="006B748A" w:rsidRPr="00C909FE">
              <w:rPr>
                <w:rFonts w:cstheme="minorHAnsi"/>
              </w:rPr>
              <w:t xml:space="preserve"> will</w:t>
            </w:r>
            <w:r w:rsidR="00DF1865" w:rsidRPr="00C909FE">
              <w:rPr>
                <w:rFonts w:cstheme="minorHAnsi"/>
              </w:rPr>
              <w:t xml:space="preserve"> take place b</w:t>
            </w:r>
            <w:r w:rsidR="00F409BE" w:rsidRPr="00C909FE">
              <w:rPr>
                <w:rFonts w:cstheme="minorHAnsi"/>
              </w:rPr>
              <w:t>efore</w:t>
            </w:r>
            <w:r w:rsidR="00F409BE" w:rsidRPr="00C909FE">
              <w:rPr>
                <w:rFonts w:cstheme="minorHAnsi"/>
                <w:iCs/>
              </w:rPr>
              <w:t xml:space="preserve"> disbursement </w:t>
            </w:r>
            <w:r w:rsidR="0041255B" w:rsidRPr="00C909FE">
              <w:rPr>
                <w:rFonts w:cstheme="minorHAnsi"/>
                <w:iCs/>
              </w:rPr>
              <w:t>for the</w:t>
            </w:r>
            <w:r w:rsidR="00F409BE" w:rsidRPr="00C909FE">
              <w:rPr>
                <w:rFonts w:cstheme="minorHAnsi"/>
                <w:iCs/>
              </w:rPr>
              <w:t xml:space="preserve"> Livestock Value Chain De-Risking Facility</w:t>
            </w:r>
            <w:r w:rsidR="004D7F8E" w:rsidRPr="00D62658">
              <w:rPr>
                <w:rFonts w:cs="Calibri"/>
              </w:rPr>
              <w:t>, and will be a condition of disbursement</w:t>
            </w:r>
          </w:p>
        </w:tc>
        <w:tc>
          <w:tcPr>
            <w:tcW w:w="1890" w:type="dxa"/>
            <w:gridSpan w:val="2"/>
          </w:tcPr>
          <w:p w14:paraId="554AABD5" w14:textId="77777777" w:rsidR="0041255B" w:rsidRPr="00C909FE" w:rsidRDefault="0041255B" w:rsidP="003C3756">
            <w:pPr>
              <w:rPr>
                <w:rFonts w:cstheme="minorHAnsi"/>
              </w:rPr>
            </w:pPr>
          </w:p>
          <w:p w14:paraId="4E3F1574" w14:textId="77777777" w:rsidR="0041255B" w:rsidRPr="00C909FE" w:rsidRDefault="0041255B" w:rsidP="003C3756">
            <w:pPr>
              <w:rPr>
                <w:rFonts w:cstheme="minorHAnsi"/>
              </w:rPr>
            </w:pPr>
          </w:p>
          <w:p w14:paraId="22264242" w14:textId="77777777" w:rsidR="00561A4A" w:rsidRPr="00C909FE" w:rsidRDefault="00561A4A" w:rsidP="00561A4A">
            <w:pPr>
              <w:pStyle w:val="ListParagraph"/>
              <w:spacing w:after="0"/>
              <w:ind w:left="720" w:firstLine="0"/>
              <w:rPr>
                <w:rFonts w:cstheme="minorHAnsi"/>
              </w:rPr>
            </w:pPr>
          </w:p>
          <w:p w14:paraId="3FE6F7FB" w14:textId="5337E3AD" w:rsidR="00000AE9" w:rsidRPr="00C909FE" w:rsidRDefault="00000AE9" w:rsidP="000B758B">
            <w:pPr>
              <w:pStyle w:val="ListParagraph"/>
              <w:numPr>
                <w:ilvl w:val="0"/>
                <w:numId w:val="84"/>
              </w:numPr>
              <w:spacing w:after="0"/>
              <w:rPr>
                <w:rFonts w:cstheme="minorHAnsi"/>
              </w:rPr>
            </w:pPr>
            <w:r w:rsidRPr="00C909FE">
              <w:rPr>
                <w:rFonts w:cstheme="minorHAnsi"/>
              </w:rPr>
              <w:t>PIU</w:t>
            </w:r>
          </w:p>
        </w:tc>
      </w:tr>
      <w:tr w:rsidR="00000AE9" w:rsidRPr="00C909FE" w14:paraId="2EF131B1" w14:textId="77777777" w:rsidTr="00617D82">
        <w:trPr>
          <w:trHeight w:val="422"/>
        </w:trPr>
        <w:tc>
          <w:tcPr>
            <w:tcW w:w="14585" w:type="dxa"/>
            <w:gridSpan w:val="6"/>
            <w:shd w:val="clear" w:color="auto" w:fill="F4B083" w:themeFill="accent2" w:themeFillTint="99"/>
          </w:tcPr>
          <w:p w14:paraId="640856A7" w14:textId="456F8FE7" w:rsidR="00000AE9" w:rsidRPr="00C909FE" w:rsidRDefault="00000AE9" w:rsidP="003C3756">
            <w:pPr>
              <w:rPr>
                <w:rFonts w:cstheme="minorHAnsi"/>
                <w:b/>
                <w:bCs/>
              </w:rPr>
            </w:pPr>
            <w:r w:rsidRPr="00C909FE">
              <w:rPr>
                <w:rFonts w:cstheme="minorHAnsi"/>
                <w:b/>
                <w:bCs/>
              </w:rPr>
              <w:lastRenderedPageBreak/>
              <w:t>ESS 10: STAKEHOLDER ENGAGEMENT AND INFORMATION DISCLOSURE</w:t>
            </w:r>
          </w:p>
        </w:tc>
      </w:tr>
      <w:tr w:rsidR="00000AE9" w:rsidRPr="00C909FE" w14:paraId="046527AF" w14:textId="77777777" w:rsidTr="00617D82">
        <w:trPr>
          <w:gridAfter w:val="1"/>
          <w:wAfter w:w="10" w:type="dxa"/>
          <w:trHeight w:val="20"/>
        </w:trPr>
        <w:tc>
          <w:tcPr>
            <w:tcW w:w="895" w:type="dxa"/>
          </w:tcPr>
          <w:p w14:paraId="2C38E7C0" w14:textId="77777777" w:rsidR="005F3A2D" w:rsidRPr="00C909FE" w:rsidRDefault="005F3A2D" w:rsidP="005F3A2D">
            <w:pPr>
              <w:jc w:val="both"/>
              <w:rPr>
                <w:rFonts w:cstheme="minorHAnsi"/>
                <w:color w:val="4472C4" w:themeColor="accent1"/>
              </w:rPr>
            </w:pPr>
          </w:p>
          <w:p w14:paraId="1F86D345" w14:textId="1D0A38FC" w:rsidR="00000AE9" w:rsidRPr="00C909FE" w:rsidRDefault="00000AE9" w:rsidP="005F3A2D">
            <w:pPr>
              <w:jc w:val="both"/>
              <w:rPr>
                <w:rFonts w:cstheme="minorHAnsi"/>
                <w:b/>
                <w:bCs/>
              </w:rPr>
            </w:pPr>
            <w:r w:rsidRPr="00C909FE">
              <w:rPr>
                <w:rFonts w:cstheme="minorHAnsi"/>
                <w:b/>
                <w:bCs/>
                <w:color w:val="4472C4" w:themeColor="accent1"/>
              </w:rPr>
              <w:t>10.1</w:t>
            </w:r>
          </w:p>
        </w:tc>
        <w:tc>
          <w:tcPr>
            <w:tcW w:w="8460" w:type="dxa"/>
          </w:tcPr>
          <w:p w14:paraId="39850681" w14:textId="77777777" w:rsidR="005F3A2D" w:rsidRPr="00C909FE" w:rsidRDefault="005F3A2D" w:rsidP="005F3A2D">
            <w:pPr>
              <w:jc w:val="both"/>
              <w:rPr>
                <w:rFonts w:cstheme="minorHAnsi"/>
                <w:color w:val="5B9BD5" w:themeColor="accent5"/>
              </w:rPr>
            </w:pPr>
          </w:p>
          <w:p w14:paraId="02BB0D84" w14:textId="1E1F802D" w:rsidR="00000AE9" w:rsidRPr="00C909FE" w:rsidRDefault="00000AE9" w:rsidP="005F3A2D">
            <w:pPr>
              <w:jc w:val="both"/>
              <w:rPr>
                <w:rFonts w:cstheme="minorHAnsi"/>
                <w:b/>
                <w:bCs/>
                <w:color w:val="5B9BD5" w:themeColor="accent5"/>
              </w:rPr>
            </w:pPr>
            <w:r w:rsidRPr="00C909FE">
              <w:rPr>
                <w:rFonts w:cstheme="minorHAnsi"/>
                <w:b/>
                <w:bCs/>
                <w:color w:val="5B9BD5" w:themeColor="accent5"/>
              </w:rPr>
              <w:t>STAKEHOLDER ENGAGEMENT PLAN (SEP) PREPARATION AND IMPLEMENTATION</w:t>
            </w:r>
          </w:p>
          <w:p w14:paraId="6C19EF5B" w14:textId="77777777" w:rsidR="00000AE9" w:rsidRPr="00C909FE" w:rsidRDefault="00000AE9" w:rsidP="005F3A2D">
            <w:pPr>
              <w:jc w:val="both"/>
              <w:rPr>
                <w:rFonts w:cstheme="minorHAnsi"/>
              </w:rPr>
            </w:pPr>
          </w:p>
          <w:p w14:paraId="1263D0B7" w14:textId="2D8BFA6B" w:rsidR="005F3A2D" w:rsidRPr="00C909FE" w:rsidRDefault="00AA7431" w:rsidP="005F3A2D">
            <w:pPr>
              <w:jc w:val="both"/>
              <w:rPr>
                <w:rFonts w:cstheme="minorHAnsi"/>
              </w:rPr>
            </w:pPr>
            <w:r w:rsidRPr="00C909FE">
              <w:rPr>
                <w:rFonts w:eastAsiaTheme="minorEastAsia" w:cstheme="minorHAnsi"/>
              </w:rPr>
              <w:t xml:space="preserve">Adopt and implement a Stakeholder Engagement Plan (SEP) for the Project, consistent with ESS10, which shall include measures to, inter alia, provide stakeholders with timely, relevant, understandable and accessible information, and consult with them in a culturally appropriate manner, which is free of manipulation, interference, coercion, discrimination and intimidation. </w:t>
            </w:r>
          </w:p>
        </w:tc>
        <w:tc>
          <w:tcPr>
            <w:tcW w:w="3330" w:type="dxa"/>
          </w:tcPr>
          <w:p w14:paraId="7894955F" w14:textId="40E6BF5F" w:rsidR="00000AE9" w:rsidRPr="00C909FE" w:rsidRDefault="00000AE9" w:rsidP="005F3A2D">
            <w:pPr>
              <w:jc w:val="both"/>
              <w:rPr>
                <w:rFonts w:cstheme="minorHAnsi"/>
                <w:bCs/>
              </w:rPr>
            </w:pPr>
          </w:p>
          <w:p w14:paraId="1B7B20CB" w14:textId="77777777" w:rsidR="00241A70" w:rsidRPr="00F53808" w:rsidRDefault="00241A70" w:rsidP="00F02064">
            <w:pPr>
              <w:pStyle w:val="CommentText"/>
              <w:rPr>
                <w:rFonts w:cstheme="minorHAnsi"/>
                <w:sz w:val="22"/>
                <w:szCs w:val="22"/>
              </w:rPr>
            </w:pPr>
          </w:p>
          <w:p w14:paraId="7B83D283" w14:textId="12C70B54" w:rsidR="00F02064" w:rsidRPr="00C909FE" w:rsidRDefault="00F02064" w:rsidP="00F02064">
            <w:pPr>
              <w:pStyle w:val="CommentText"/>
              <w:rPr>
                <w:rFonts w:cstheme="minorHAnsi"/>
                <w:sz w:val="22"/>
                <w:szCs w:val="22"/>
              </w:rPr>
            </w:pPr>
            <w:r w:rsidRPr="00C909FE">
              <w:rPr>
                <w:rFonts w:cstheme="minorHAnsi"/>
                <w:sz w:val="22"/>
                <w:szCs w:val="22"/>
              </w:rPr>
              <w:t>Develop, adopt, disclose the SEP at project negotiations, update it</w:t>
            </w:r>
            <w:r w:rsidR="002E49A2">
              <w:rPr>
                <w:rFonts w:cstheme="minorHAnsi"/>
                <w:sz w:val="22"/>
                <w:szCs w:val="22"/>
              </w:rPr>
              <w:t xml:space="preserve"> </w:t>
            </w:r>
            <w:r w:rsidR="00EB681C">
              <w:rPr>
                <w:rFonts w:cstheme="minorHAnsi"/>
                <w:sz w:val="22"/>
                <w:szCs w:val="22"/>
              </w:rPr>
              <w:t>in line with the findings of the SA and ESMF by project effectiveness</w:t>
            </w:r>
            <w:r w:rsidRPr="00C909FE">
              <w:rPr>
                <w:rFonts w:cstheme="minorHAnsi"/>
                <w:sz w:val="22"/>
                <w:szCs w:val="22"/>
              </w:rPr>
              <w:t>, and thereafter implement the SEP throughout Project implementation</w:t>
            </w:r>
          </w:p>
          <w:p w14:paraId="1A4ABD5F" w14:textId="4A438A18" w:rsidR="000615F9" w:rsidRPr="00C909FE" w:rsidRDefault="000615F9" w:rsidP="00DD16CD">
            <w:pPr>
              <w:pStyle w:val="ListParagraph"/>
              <w:spacing w:after="0"/>
              <w:ind w:left="720" w:firstLine="0"/>
              <w:rPr>
                <w:rFonts w:cstheme="minorHAnsi"/>
                <w:bCs/>
              </w:rPr>
            </w:pPr>
          </w:p>
        </w:tc>
        <w:tc>
          <w:tcPr>
            <w:tcW w:w="1890" w:type="dxa"/>
            <w:gridSpan w:val="2"/>
          </w:tcPr>
          <w:p w14:paraId="38A915E0" w14:textId="3258FCA2" w:rsidR="00000AE9" w:rsidRPr="00C909FE" w:rsidRDefault="00000AE9" w:rsidP="005F3A2D">
            <w:pPr>
              <w:jc w:val="both"/>
              <w:rPr>
                <w:rFonts w:cstheme="minorHAnsi"/>
                <w:bCs/>
              </w:rPr>
            </w:pPr>
          </w:p>
          <w:p w14:paraId="1BBED9F2" w14:textId="77777777" w:rsidR="005F3A2D" w:rsidRPr="00C909FE" w:rsidRDefault="005F3A2D" w:rsidP="005F3A2D">
            <w:pPr>
              <w:jc w:val="both"/>
              <w:rPr>
                <w:rFonts w:cstheme="minorHAnsi"/>
                <w:bCs/>
              </w:rPr>
            </w:pPr>
          </w:p>
          <w:p w14:paraId="404FA487" w14:textId="501B0C06" w:rsidR="00000AE9" w:rsidRPr="00C909FE" w:rsidRDefault="00000AE9" w:rsidP="000B758B">
            <w:pPr>
              <w:pStyle w:val="ListParagraph"/>
              <w:numPr>
                <w:ilvl w:val="0"/>
                <w:numId w:val="88"/>
              </w:numPr>
              <w:spacing w:after="0"/>
              <w:rPr>
                <w:rFonts w:cstheme="minorHAnsi"/>
                <w:bCs/>
              </w:rPr>
            </w:pPr>
            <w:r w:rsidRPr="00C909FE">
              <w:rPr>
                <w:rFonts w:cstheme="minorHAnsi"/>
              </w:rPr>
              <w:t>PIU</w:t>
            </w:r>
          </w:p>
        </w:tc>
      </w:tr>
      <w:tr w:rsidR="00000AE9" w:rsidRPr="00C909FE" w14:paraId="07F163B2" w14:textId="77777777" w:rsidTr="00617D82">
        <w:trPr>
          <w:gridAfter w:val="1"/>
          <w:wAfter w:w="10" w:type="dxa"/>
          <w:trHeight w:val="20"/>
        </w:trPr>
        <w:tc>
          <w:tcPr>
            <w:tcW w:w="895" w:type="dxa"/>
          </w:tcPr>
          <w:p w14:paraId="33D559E3" w14:textId="77777777" w:rsidR="003018AE" w:rsidRPr="00C909FE" w:rsidRDefault="003018AE" w:rsidP="003018AE">
            <w:pPr>
              <w:jc w:val="both"/>
              <w:rPr>
                <w:rFonts w:cstheme="minorHAnsi"/>
                <w:color w:val="4472C4" w:themeColor="accent1"/>
              </w:rPr>
            </w:pPr>
          </w:p>
          <w:p w14:paraId="08AA5209" w14:textId="7C3FBA27" w:rsidR="00000AE9" w:rsidRPr="00C909FE" w:rsidRDefault="00000AE9" w:rsidP="003018AE">
            <w:pPr>
              <w:jc w:val="both"/>
              <w:rPr>
                <w:rFonts w:cstheme="minorHAnsi"/>
                <w:b/>
                <w:bCs/>
              </w:rPr>
            </w:pPr>
            <w:r w:rsidRPr="00C909FE">
              <w:rPr>
                <w:rFonts w:cstheme="minorHAnsi"/>
                <w:b/>
                <w:bCs/>
                <w:color w:val="4472C4" w:themeColor="accent1"/>
              </w:rPr>
              <w:t>10.2</w:t>
            </w:r>
          </w:p>
        </w:tc>
        <w:tc>
          <w:tcPr>
            <w:tcW w:w="8460" w:type="dxa"/>
          </w:tcPr>
          <w:p w14:paraId="0B4E1464" w14:textId="77777777" w:rsidR="003018AE" w:rsidRPr="00C909FE" w:rsidRDefault="003018AE" w:rsidP="003018AE">
            <w:pPr>
              <w:jc w:val="both"/>
              <w:rPr>
                <w:rFonts w:cstheme="minorHAnsi"/>
                <w:color w:val="5B9BD5" w:themeColor="accent5"/>
              </w:rPr>
            </w:pPr>
          </w:p>
          <w:p w14:paraId="33883F6C" w14:textId="1AE62CB6" w:rsidR="00000AE9" w:rsidRPr="00C909FE" w:rsidRDefault="00000AE9" w:rsidP="003018AE">
            <w:pPr>
              <w:jc w:val="both"/>
              <w:rPr>
                <w:rFonts w:cstheme="minorHAnsi"/>
                <w:b/>
                <w:bCs/>
                <w:color w:val="5B9BD5" w:themeColor="accent5"/>
              </w:rPr>
            </w:pPr>
            <w:r w:rsidRPr="00C909FE">
              <w:rPr>
                <w:rFonts w:cstheme="minorHAnsi"/>
                <w:b/>
                <w:bCs/>
                <w:color w:val="5B9BD5" w:themeColor="accent5"/>
              </w:rPr>
              <w:t>PROJECT GRIEVANCE MECHANISM</w:t>
            </w:r>
          </w:p>
          <w:p w14:paraId="6CF8D006" w14:textId="77777777" w:rsidR="00000AE9" w:rsidRPr="00C909FE" w:rsidRDefault="00000AE9" w:rsidP="003018AE">
            <w:pPr>
              <w:jc w:val="both"/>
              <w:rPr>
                <w:rFonts w:cstheme="minorHAnsi"/>
              </w:rPr>
            </w:pPr>
          </w:p>
          <w:p w14:paraId="59B0C137" w14:textId="02DADFDF" w:rsidR="00000AE9" w:rsidRPr="00C909FE" w:rsidRDefault="00000AE9" w:rsidP="000B758B">
            <w:pPr>
              <w:pStyle w:val="ListParagraph"/>
              <w:numPr>
                <w:ilvl w:val="0"/>
                <w:numId w:val="89"/>
              </w:numPr>
              <w:spacing w:after="0"/>
              <w:rPr>
                <w:rFonts w:cstheme="minorHAnsi"/>
              </w:rPr>
            </w:pPr>
            <w:r w:rsidRPr="00C909FE">
              <w:rPr>
                <w:rFonts w:cstheme="minorHAnsi"/>
              </w:rPr>
              <w:t xml:space="preserve">Implement a functioning, trusted, and accessible Project Grievance Mechanism, as described in the SEP. </w:t>
            </w:r>
          </w:p>
          <w:p w14:paraId="6CF14826" w14:textId="77777777" w:rsidR="00000AE9" w:rsidRPr="00C909FE" w:rsidRDefault="00000AE9" w:rsidP="003018AE">
            <w:pPr>
              <w:jc w:val="both"/>
              <w:rPr>
                <w:rFonts w:cstheme="minorHAnsi"/>
              </w:rPr>
            </w:pPr>
          </w:p>
          <w:p w14:paraId="7B97CCD5" w14:textId="792E31F7" w:rsidR="00000AE9" w:rsidRPr="00C909FE" w:rsidRDefault="00000AE9" w:rsidP="000B758B">
            <w:pPr>
              <w:pStyle w:val="ListParagraph"/>
              <w:numPr>
                <w:ilvl w:val="0"/>
                <w:numId w:val="89"/>
              </w:numPr>
              <w:spacing w:after="0"/>
              <w:rPr>
                <w:rFonts w:cstheme="minorHAnsi"/>
              </w:rPr>
            </w:pPr>
            <w:r w:rsidRPr="00C909FE">
              <w:rPr>
                <w:rFonts w:cstheme="minorHAnsi"/>
              </w:rPr>
              <w:t xml:space="preserve">Accessible grievance arrangements shall be made publicly available to receive and facilitate </w:t>
            </w:r>
            <w:r w:rsidR="003018AE" w:rsidRPr="00C909FE">
              <w:rPr>
                <w:rFonts w:cstheme="minorHAnsi"/>
              </w:rPr>
              <w:t xml:space="preserve">the </w:t>
            </w:r>
            <w:r w:rsidRPr="00C909FE">
              <w:rPr>
                <w:rFonts w:cstheme="minorHAnsi"/>
              </w:rPr>
              <w:t>resolution of concerns and grievances in relation to the Project, consistent with ESS10, in a manner acceptable to the Association.</w:t>
            </w:r>
          </w:p>
          <w:p w14:paraId="0919D03B" w14:textId="5852CD38" w:rsidR="00000AE9" w:rsidRPr="00C909FE" w:rsidRDefault="00000AE9" w:rsidP="003018AE">
            <w:pPr>
              <w:jc w:val="both"/>
              <w:rPr>
                <w:rFonts w:cstheme="minorHAnsi"/>
              </w:rPr>
            </w:pPr>
          </w:p>
        </w:tc>
        <w:tc>
          <w:tcPr>
            <w:tcW w:w="3330" w:type="dxa"/>
          </w:tcPr>
          <w:p w14:paraId="5DC91146" w14:textId="77777777" w:rsidR="00000AE9" w:rsidRPr="00C909FE" w:rsidRDefault="00000AE9" w:rsidP="003018AE">
            <w:pPr>
              <w:jc w:val="both"/>
              <w:rPr>
                <w:rFonts w:cstheme="minorHAnsi"/>
                <w:bCs/>
              </w:rPr>
            </w:pPr>
          </w:p>
          <w:p w14:paraId="46F1AFB0" w14:textId="4D7104BD" w:rsidR="00000AE9" w:rsidRPr="00C909FE" w:rsidRDefault="00000AE9" w:rsidP="003018AE">
            <w:pPr>
              <w:jc w:val="both"/>
              <w:rPr>
                <w:rFonts w:cstheme="minorHAnsi"/>
                <w:bCs/>
              </w:rPr>
            </w:pPr>
          </w:p>
          <w:p w14:paraId="03CF9A49" w14:textId="77777777" w:rsidR="003018AE" w:rsidRPr="00C909FE" w:rsidRDefault="003018AE" w:rsidP="003018AE">
            <w:pPr>
              <w:jc w:val="both"/>
              <w:rPr>
                <w:rFonts w:cstheme="minorHAnsi"/>
                <w:bCs/>
              </w:rPr>
            </w:pPr>
          </w:p>
          <w:p w14:paraId="4BF35C1E" w14:textId="49C355FE" w:rsidR="00000AE9" w:rsidRPr="00C909FE" w:rsidRDefault="00000AE9" w:rsidP="000B758B">
            <w:pPr>
              <w:pStyle w:val="ListParagraph"/>
              <w:numPr>
                <w:ilvl w:val="0"/>
                <w:numId w:val="90"/>
              </w:numPr>
              <w:spacing w:after="0"/>
              <w:rPr>
                <w:rFonts w:cstheme="minorHAnsi"/>
                <w:bCs/>
              </w:rPr>
            </w:pPr>
            <w:r w:rsidRPr="00C909FE">
              <w:rPr>
                <w:rFonts w:cstheme="minorHAnsi"/>
                <w:bCs/>
              </w:rPr>
              <w:t>Two months after Project effectiveness.</w:t>
            </w:r>
          </w:p>
          <w:p w14:paraId="65C6D2AE" w14:textId="77777777" w:rsidR="008C5109" w:rsidRPr="00C909FE" w:rsidRDefault="008C5109" w:rsidP="008C5109">
            <w:pPr>
              <w:pStyle w:val="ListParagraph"/>
              <w:spacing w:after="0"/>
              <w:ind w:left="720" w:firstLine="0"/>
              <w:rPr>
                <w:rFonts w:cstheme="minorHAnsi"/>
                <w:bCs/>
              </w:rPr>
            </w:pPr>
          </w:p>
          <w:p w14:paraId="0C2ED425" w14:textId="5981205C" w:rsidR="008C5109" w:rsidRPr="00C909FE" w:rsidRDefault="008C5109" w:rsidP="000B758B">
            <w:pPr>
              <w:pStyle w:val="ListParagraph"/>
              <w:numPr>
                <w:ilvl w:val="0"/>
                <w:numId w:val="90"/>
              </w:numPr>
              <w:spacing w:after="0"/>
              <w:rPr>
                <w:rFonts w:cstheme="minorHAnsi"/>
                <w:bCs/>
              </w:rPr>
            </w:pPr>
            <w:r w:rsidRPr="00C909FE">
              <w:rPr>
                <w:rFonts w:cstheme="minorHAnsi"/>
                <w:bCs/>
              </w:rPr>
              <w:t>Throughout project implementation.</w:t>
            </w:r>
          </w:p>
          <w:p w14:paraId="3E561A4F" w14:textId="77777777" w:rsidR="00000AE9" w:rsidRPr="00C909FE" w:rsidRDefault="00000AE9" w:rsidP="003018AE">
            <w:pPr>
              <w:jc w:val="both"/>
              <w:rPr>
                <w:rFonts w:cstheme="minorHAnsi"/>
                <w:bCs/>
              </w:rPr>
            </w:pPr>
          </w:p>
        </w:tc>
        <w:tc>
          <w:tcPr>
            <w:tcW w:w="1890" w:type="dxa"/>
            <w:gridSpan w:val="2"/>
          </w:tcPr>
          <w:p w14:paraId="3C32768D" w14:textId="6B166E50" w:rsidR="00000AE9" w:rsidRPr="00C909FE" w:rsidRDefault="00000AE9" w:rsidP="003018AE">
            <w:pPr>
              <w:jc w:val="both"/>
              <w:rPr>
                <w:rFonts w:cstheme="minorHAnsi"/>
                <w:bCs/>
              </w:rPr>
            </w:pPr>
          </w:p>
          <w:p w14:paraId="7BCC4283" w14:textId="4E5E8AE8" w:rsidR="00000AE9" w:rsidRPr="00C909FE" w:rsidRDefault="00000AE9" w:rsidP="003018AE">
            <w:pPr>
              <w:jc w:val="both"/>
              <w:rPr>
                <w:rFonts w:cstheme="minorHAnsi"/>
                <w:bCs/>
              </w:rPr>
            </w:pPr>
          </w:p>
          <w:p w14:paraId="1C03BC74" w14:textId="77777777" w:rsidR="003018AE" w:rsidRPr="00C909FE" w:rsidRDefault="003018AE" w:rsidP="003018AE">
            <w:pPr>
              <w:jc w:val="both"/>
              <w:rPr>
                <w:rFonts w:cstheme="minorHAnsi"/>
                <w:bCs/>
              </w:rPr>
            </w:pPr>
          </w:p>
          <w:p w14:paraId="083C2F5B" w14:textId="4812A741" w:rsidR="00000AE9" w:rsidRPr="00C909FE" w:rsidRDefault="00000AE9" w:rsidP="000B758B">
            <w:pPr>
              <w:pStyle w:val="ListParagraph"/>
              <w:numPr>
                <w:ilvl w:val="0"/>
                <w:numId w:val="91"/>
              </w:numPr>
              <w:spacing w:after="0"/>
              <w:rPr>
                <w:rFonts w:cstheme="minorHAnsi"/>
                <w:bCs/>
              </w:rPr>
            </w:pPr>
            <w:r w:rsidRPr="00C909FE">
              <w:rPr>
                <w:rFonts w:cstheme="minorHAnsi"/>
              </w:rPr>
              <w:t>PIU</w:t>
            </w:r>
          </w:p>
        </w:tc>
      </w:tr>
      <w:tr w:rsidR="00000AE9" w:rsidRPr="00C909FE" w14:paraId="685BCC6E" w14:textId="77777777" w:rsidTr="00617D82">
        <w:trPr>
          <w:trHeight w:val="377"/>
        </w:trPr>
        <w:tc>
          <w:tcPr>
            <w:tcW w:w="14585" w:type="dxa"/>
            <w:gridSpan w:val="6"/>
            <w:shd w:val="clear" w:color="auto" w:fill="F4B083" w:themeFill="accent2" w:themeFillTint="99"/>
          </w:tcPr>
          <w:p w14:paraId="3E9B56C0" w14:textId="2F8F7073" w:rsidR="00000AE9" w:rsidRPr="00C909FE" w:rsidRDefault="00000AE9" w:rsidP="003C3756">
            <w:pPr>
              <w:rPr>
                <w:rFonts w:cstheme="minorHAnsi"/>
                <w:b/>
                <w:bCs/>
              </w:rPr>
            </w:pPr>
            <w:r w:rsidRPr="00C909FE">
              <w:rPr>
                <w:rFonts w:cstheme="minorHAnsi"/>
                <w:b/>
                <w:bCs/>
              </w:rPr>
              <w:lastRenderedPageBreak/>
              <w:t>CAPACITY SUPPORT (TRAINING)</w:t>
            </w:r>
          </w:p>
        </w:tc>
      </w:tr>
      <w:tr w:rsidR="00000AE9" w:rsidRPr="00C909FE" w14:paraId="2F1B42F9" w14:textId="77777777" w:rsidTr="00617D82">
        <w:trPr>
          <w:gridAfter w:val="1"/>
          <w:wAfter w:w="10" w:type="dxa"/>
          <w:trHeight w:val="20"/>
        </w:trPr>
        <w:tc>
          <w:tcPr>
            <w:tcW w:w="895" w:type="dxa"/>
            <w:shd w:val="clear" w:color="auto" w:fill="auto"/>
          </w:tcPr>
          <w:p w14:paraId="2469901C" w14:textId="77777777" w:rsidR="003474C9" w:rsidRPr="00C909FE" w:rsidRDefault="003474C9" w:rsidP="003474C9">
            <w:pPr>
              <w:jc w:val="both"/>
              <w:rPr>
                <w:rFonts w:cstheme="minorHAnsi"/>
                <w:color w:val="4472C4" w:themeColor="accent1"/>
              </w:rPr>
            </w:pPr>
          </w:p>
          <w:p w14:paraId="214B243A" w14:textId="153EC71E" w:rsidR="00000AE9" w:rsidRPr="00C909FE" w:rsidRDefault="00000AE9" w:rsidP="003474C9">
            <w:pPr>
              <w:jc w:val="both"/>
              <w:rPr>
                <w:rFonts w:cstheme="minorHAnsi"/>
              </w:rPr>
            </w:pPr>
            <w:r w:rsidRPr="00C909FE">
              <w:rPr>
                <w:rFonts w:cstheme="minorHAnsi"/>
                <w:color w:val="4472C4" w:themeColor="accent1"/>
              </w:rPr>
              <w:t>11.1</w:t>
            </w:r>
          </w:p>
        </w:tc>
        <w:tc>
          <w:tcPr>
            <w:tcW w:w="8460" w:type="dxa"/>
            <w:shd w:val="clear" w:color="auto" w:fill="auto"/>
          </w:tcPr>
          <w:p w14:paraId="699B45EA" w14:textId="77777777" w:rsidR="003474C9" w:rsidRPr="00C909FE" w:rsidRDefault="003474C9" w:rsidP="003474C9">
            <w:pPr>
              <w:jc w:val="both"/>
              <w:rPr>
                <w:rFonts w:cstheme="minorHAnsi"/>
              </w:rPr>
            </w:pPr>
          </w:p>
          <w:p w14:paraId="6B577464" w14:textId="06EFE0C9" w:rsidR="000615F9" w:rsidRPr="00C909FE" w:rsidRDefault="00000AE9" w:rsidP="000B758B">
            <w:pPr>
              <w:pStyle w:val="ListParagraph"/>
              <w:numPr>
                <w:ilvl w:val="0"/>
                <w:numId w:val="92"/>
              </w:numPr>
              <w:spacing w:after="0"/>
              <w:rPr>
                <w:rFonts w:cstheme="minorHAnsi"/>
              </w:rPr>
            </w:pPr>
            <w:r w:rsidRPr="00C909FE">
              <w:rPr>
                <w:rFonts w:cstheme="minorHAnsi"/>
              </w:rPr>
              <w:t xml:space="preserve">A preliminary capacity assessment for the implementation of the E&amp;S requirements </w:t>
            </w:r>
            <w:r w:rsidR="00244F7F" w:rsidRPr="00C909FE">
              <w:rPr>
                <w:rFonts w:cstheme="minorHAnsi"/>
              </w:rPr>
              <w:t xml:space="preserve">shall </w:t>
            </w:r>
            <w:r w:rsidRPr="00C909FE">
              <w:rPr>
                <w:rFonts w:cstheme="minorHAnsi"/>
              </w:rPr>
              <w:t xml:space="preserve">be carried out as part of the ESMF preparation and </w:t>
            </w:r>
            <w:r w:rsidR="00244F7F" w:rsidRPr="00C909FE">
              <w:rPr>
                <w:rFonts w:cstheme="minorHAnsi"/>
              </w:rPr>
              <w:t>shall</w:t>
            </w:r>
            <w:r w:rsidRPr="00C909FE">
              <w:rPr>
                <w:rFonts w:cstheme="minorHAnsi"/>
              </w:rPr>
              <w:t xml:space="preserve"> be updated as necessary following the recruitment and induction of E&amp;S specialists.  The capacity assessment </w:t>
            </w:r>
            <w:r w:rsidR="00244F7F" w:rsidRPr="00C909FE">
              <w:rPr>
                <w:rFonts w:cstheme="minorHAnsi"/>
              </w:rPr>
              <w:t>shall</w:t>
            </w:r>
            <w:r w:rsidRPr="00C909FE">
              <w:rPr>
                <w:rFonts w:cstheme="minorHAnsi"/>
              </w:rPr>
              <w:t xml:space="preserve"> include terms of reference, an action plan, and the timeline for capacity building activities, including training and mentorship, in the following areas: The World Bank’s ESF in general</w:t>
            </w:r>
            <w:r w:rsidR="000615F9" w:rsidRPr="00C909FE">
              <w:rPr>
                <w:rFonts w:cstheme="minorHAnsi"/>
              </w:rPr>
              <w:t>:</w:t>
            </w:r>
          </w:p>
          <w:p w14:paraId="26F78628" w14:textId="2C21DFC4" w:rsidR="00000AE9" w:rsidRPr="00C909FE" w:rsidRDefault="00000AE9" w:rsidP="000B758B">
            <w:pPr>
              <w:pStyle w:val="ListParagraph"/>
              <w:numPr>
                <w:ilvl w:val="0"/>
                <w:numId w:val="95"/>
              </w:numPr>
              <w:spacing w:after="0"/>
              <w:rPr>
                <w:rFonts w:cstheme="minorHAnsi"/>
              </w:rPr>
            </w:pPr>
            <w:r w:rsidRPr="00C909FE">
              <w:rPr>
                <w:rFonts w:cstheme="minorHAnsi"/>
              </w:rPr>
              <w:t>Stakeholder mapping and engagement;</w:t>
            </w:r>
          </w:p>
          <w:p w14:paraId="2A921A7A" w14:textId="6CBF7A2D" w:rsidR="00000AE9" w:rsidRPr="00C909FE" w:rsidRDefault="00000AE9" w:rsidP="000B758B">
            <w:pPr>
              <w:pStyle w:val="ListParagraph"/>
              <w:numPr>
                <w:ilvl w:val="0"/>
                <w:numId w:val="95"/>
              </w:numPr>
              <w:spacing w:after="0"/>
              <w:rPr>
                <w:rFonts w:cstheme="minorHAnsi"/>
              </w:rPr>
            </w:pPr>
            <w:r w:rsidRPr="00C909FE">
              <w:rPr>
                <w:rFonts w:cstheme="minorHAnsi"/>
              </w:rPr>
              <w:t xml:space="preserve">Training in monitoring and supervision of </w:t>
            </w:r>
            <w:r w:rsidR="00F969A9" w:rsidRPr="00C909FE">
              <w:rPr>
                <w:rFonts w:cstheme="minorHAnsi"/>
              </w:rPr>
              <w:t xml:space="preserve">the </w:t>
            </w:r>
            <w:r w:rsidRPr="00C909FE">
              <w:rPr>
                <w:rFonts w:cstheme="minorHAnsi"/>
              </w:rPr>
              <w:t>implementation of E&amp;S instruments.</w:t>
            </w:r>
          </w:p>
          <w:p w14:paraId="6D3AF686" w14:textId="1CFDB6AD" w:rsidR="00000AE9" w:rsidRPr="00C909FE" w:rsidRDefault="00000AE9" w:rsidP="000B758B">
            <w:pPr>
              <w:pStyle w:val="ListParagraph"/>
              <w:numPr>
                <w:ilvl w:val="0"/>
                <w:numId w:val="95"/>
              </w:numPr>
              <w:spacing w:after="0"/>
              <w:rPr>
                <w:rFonts w:cstheme="minorHAnsi"/>
              </w:rPr>
            </w:pPr>
            <w:r w:rsidRPr="00C909FE">
              <w:rPr>
                <w:rFonts w:cstheme="minorHAnsi"/>
              </w:rPr>
              <w:t xml:space="preserve">Occupational and Community Health and Safety issues </w:t>
            </w:r>
          </w:p>
          <w:p w14:paraId="0446CFC5" w14:textId="7455E061" w:rsidR="00000AE9" w:rsidRPr="00C909FE" w:rsidRDefault="00000AE9" w:rsidP="000B758B">
            <w:pPr>
              <w:pStyle w:val="ListParagraph"/>
              <w:numPr>
                <w:ilvl w:val="0"/>
                <w:numId w:val="95"/>
              </w:numPr>
              <w:spacing w:after="0"/>
              <w:rPr>
                <w:rFonts w:cstheme="minorHAnsi"/>
              </w:rPr>
            </w:pPr>
            <w:r w:rsidRPr="00C909FE">
              <w:rPr>
                <w:rFonts w:cstheme="minorHAnsi"/>
              </w:rPr>
              <w:t>Labor Management;</w:t>
            </w:r>
          </w:p>
          <w:p w14:paraId="19F781E0" w14:textId="6A9ED841" w:rsidR="00000AE9" w:rsidRPr="00C909FE" w:rsidRDefault="00000AE9" w:rsidP="000B758B">
            <w:pPr>
              <w:pStyle w:val="ListParagraph"/>
              <w:numPr>
                <w:ilvl w:val="0"/>
                <w:numId w:val="95"/>
              </w:numPr>
              <w:spacing w:after="0"/>
              <w:rPr>
                <w:rFonts w:cstheme="minorHAnsi"/>
              </w:rPr>
            </w:pPr>
            <w:r w:rsidRPr="00C909FE">
              <w:rPr>
                <w:rFonts w:cstheme="minorHAnsi"/>
              </w:rPr>
              <w:t xml:space="preserve">Specific aspects of environmental and social assessment including preparation of E&amp;S instruments such as ESMF and ESMPs, </w:t>
            </w:r>
          </w:p>
          <w:p w14:paraId="30F21DDB" w14:textId="294011CC" w:rsidR="00000AE9" w:rsidRPr="00C909FE" w:rsidRDefault="00000AE9" w:rsidP="000B758B">
            <w:pPr>
              <w:pStyle w:val="ListParagraph"/>
              <w:numPr>
                <w:ilvl w:val="0"/>
                <w:numId w:val="95"/>
              </w:numPr>
              <w:spacing w:after="0"/>
              <w:rPr>
                <w:rFonts w:cstheme="minorHAnsi"/>
              </w:rPr>
            </w:pPr>
            <w:r w:rsidRPr="00C909FE">
              <w:rPr>
                <w:rFonts w:cstheme="minorHAnsi"/>
              </w:rPr>
              <w:t xml:space="preserve">Gender Based Violence (GBV); and </w:t>
            </w:r>
          </w:p>
          <w:p w14:paraId="537032D3" w14:textId="75780DFB" w:rsidR="00000AE9" w:rsidRPr="00C909FE" w:rsidRDefault="00000AE9" w:rsidP="000B758B">
            <w:pPr>
              <w:pStyle w:val="ListParagraph"/>
              <w:numPr>
                <w:ilvl w:val="0"/>
                <w:numId w:val="95"/>
              </w:numPr>
              <w:spacing w:after="0"/>
              <w:rPr>
                <w:rFonts w:cstheme="minorHAnsi"/>
              </w:rPr>
            </w:pPr>
            <w:r w:rsidRPr="00C909FE">
              <w:rPr>
                <w:rFonts w:cstheme="minorHAnsi"/>
              </w:rPr>
              <w:t>Grievance Management.</w:t>
            </w:r>
          </w:p>
          <w:p w14:paraId="5AB9789F" w14:textId="65D7A7DE" w:rsidR="00000AE9" w:rsidRPr="00C909FE" w:rsidRDefault="00000AE9" w:rsidP="005B2F5B">
            <w:pPr>
              <w:jc w:val="both"/>
              <w:rPr>
                <w:rFonts w:cstheme="minorHAnsi"/>
              </w:rPr>
            </w:pPr>
          </w:p>
        </w:tc>
        <w:tc>
          <w:tcPr>
            <w:tcW w:w="3330" w:type="dxa"/>
          </w:tcPr>
          <w:p w14:paraId="0484F5B6" w14:textId="77777777" w:rsidR="00000AE9" w:rsidRPr="00C909FE" w:rsidRDefault="00000AE9" w:rsidP="003474C9">
            <w:pPr>
              <w:jc w:val="both"/>
              <w:rPr>
                <w:rFonts w:cstheme="minorHAnsi"/>
              </w:rPr>
            </w:pPr>
          </w:p>
          <w:p w14:paraId="07843F53" w14:textId="4268F764" w:rsidR="00000AE9" w:rsidRPr="00C909FE" w:rsidRDefault="001D7C76" w:rsidP="000B758B">
            <w:pPr>
              <w:pStyle w:val="ListParagraph"/>
              <w:numPr>
                <w:ilvl w:val="0"/>
                <w:numId w:val="93"/>
              </w:numPr>
              <w:spacing w:after="0"/>
              <w:rPr>
                <w:rFonts w:cstheme="minorHAnsi"/>
              </w:rPr>
            </w:pPr>
            <w:r w:rsidRPr="00C909FE">
              <w:rPr>
                <w:rFonts w:cstheme="minorHAnsi"/>
              </w:rPr>
              <w:t xml:space="preserve">Part of the ESMF as a condition </w:t>
            </w:r>
            <w:r w:rsidR="00DE5FF9" w:rsidRPr="00C909FE">
              <w:rPr>
                <w:rFonts w:cstheme="minorHAnsi"/>
              </w:rPr>
              <w:t>of</w:t>
            </w:r>
            <w:r w:rsidRPr="00C909FE">
              <w:rPr>
                <w:rFonts w:cstheme="minorHAnsi"/>
              </w:rPr>
              <w:t xml:space="preserve"> </w:t>
            </w:r>
            <w:r w:rsidRPr="00C909FE">
              <w:rPr>
                <w:rFonts w:cstheme="minorHAnsi"/>
                <w:bCs/>
              </w:rPr>
              <w:t>project</w:t>
            </w:r>
            <w:r w:rsidRPr="00C909FE">
              <w:rPr>
                <w:rFonts w:cstheme="minorHAnsi"/>
              </w:rPr>
              <w:t xml:space="preserve"> effectiveness.</w:t>
            </w:r>
          </w:p>
          <w:p w14:paraId="5EE43DFE" w14:textId="06C121DD" w:rsidR="00000AE9" w:rsidRPr="00C909FE" w:rsidRDefault="00000AE9" w:rsidP="003474C9">
            <w:pPr>
              <w:jc w:val="both"/>
              <w:rPr>
                <w:rFonts w:cstheme="minorHAnsi"/>
              </w:rPr>
            </w:pPr>
          </w:p>
          <w:p w14:paraId="3A3CC4F2" w14:textId="485C5174" w:rsidR="005B2F5B" w:rsidRPr="00C909FE" w:rsidRDefault="005B2F5B" w:rsidP="003474C9">
            <w:pPr>
              <w:jc w:val="both"/>
              <w:rPr>
                <w:rFonts w:cstheme="minorHAnsi"/>
              </w:rPr>
            </w:pPr>
          </w:p>
          <w:p w14:paraId="18ADAB4E" w14:textId="599192D8" w:rsidR="005B2F5B" w:rsidRPr="00C909FE" w:rsidRDefault="005B2F5B" w:rsidP="003474C9">
            <w:pPr>
              <w:jc w:val="both"/>
              <w:rPr>
                <w:rFonts w:cstheme="minorHAnsi"/>
              </w:rPr>
            </w:pPr>
          </w:p>
          <w:p w14:paraId="40BB5B8F" w14:textId="6EB456C9" w:rsidR="005B2F5B" w:rsidRPr="00C909FE" w:rsidRDefault="005B2F5B" w:rsidP="003474C9">
            <w:pPr>
              <w:jc w:val="both"/>
              <w:rPr>
                <w:rFonts w:cstheme="minorHAnsi"/>
              </w:rPr>
            </w:pPr>
          </w:p>
          <w:p w14:paraId="64047D49" w14:textId="77777777" w:rsidR="005B2F5B" w:rsidRPr="00C909FE" w:rsidRDefault="005B2F5B" w:rsidP="003474C9">
            <w:pPr>
              <w:jc w:val="both"/>
              <w:rPr>
                <w:rFonts w:cstheme="minorHAnsi"/>
              </w:rPr>
            </w:pPr>
          </w:p>
          <w:p w14:paraId="18555B68" w14:textId="0E02631E" w:rsidR="00000AE9" w:rsidRPr="00C909FE" w:rsidRDefault="00000AE9" w:rsidP="000B758B">
            <w:pPr>
              <w:pStyle w:val="ListParagraph"/>
              <w:numPr>
                <w:ilvl w:val="0"/>
                <w:numId w:val="93"/>
              </w:numPr>
              <w:spacing w:after="0"/>
              <w:rPr>
                <w:rFonts w:cstheme="minorHAnsi"/>
              </w:rPr>
            </w:pPr>
            <w:r w:rsidRPr="00C909FE">
              <w:rPr>
                <w:rFonts w:cstheme="minorHAnsi"/>
              </w:rPr>
              <w:t xml:space="preserve">Training </w:t>
            </w:r>
            <w:r w:rsidR="00244F7F" w:rsidRPr="00C909FE">
              <w:rPr>
                <w:rFonts w:cstheme="minorHAnsi"/>
              </w:rPr>
              <w:t xml:space="preserve">shall </w:t>
            </w:r>
            <w:r w:rsidRPr="00C909FE">
              <w:rPr>
                <w:rFonts w:cstheme="minorHAnsi"/>
              </w:rPr>
              <w:t>be carried out throughout the Project as required</w:t>
            </w:r>
            <w:r w:rsidR="00F51B49" w:rsidRPr="00C909FE">
              <w:rPr>
                <w:rFonts w:cstheme="minorHAnsi"/>
              </w:rPr>
              <w:t xml:space="preserve"> in accordance with the capacity assessment</w:t>
            </w:r>
            <w:r w:rsidRPr="00C909FE">
              <w:rPr>
                <w:rFonts w:cstheme="minorHAnsi"/>
              </w:rPr>
              <w:t>.</w:t>
            </w:r>
          </w:p>
        </w:tc>
        <w:tc>
          <w:tcPr>
            <w:tcW w:w="1890" w:type="dxa"/>
            <w:gridSpan w:val="2"/>
          </w:tcPr>
          <w:p w14:paraId="699F16F9" w14:textId="77777777" w:rsidR="00000AE9" w:rsidRPr="00C909FE" w:rsidRDefault="00000AE9" w:rsidP="003474C9">
            <w:pPr>
              <w:jc w:val="both"/>
              <w:rPr>
                <w:rFonts w:cstheme="minorHAnsi"/>
              </w:rPr>
            </w:pPr>
          </w:p>
          <w:p w14:paraId="1DA070FC" w14:textId="7BD30621" w:rsidR="00000AE9" w:rsidRPr="00C909FE" w:rsidRDefault="00000AE9" w:rsidP="000B758B">
            <w:pPr>
              <w:pStyle w:val="ListParagraph"/>
              <w:numPr>
                <w:ilvl w:val="0"/>
                <w:numId w:val="94"/>
              </w:numPr>
              <w:spacing w:after="0"/>
              <w:rPr>
                <w:rFonts w:cstheme="minorHAnsi"/>
              </w:rPr>
            </w:pPr>
            <w:r w:rsidRPr="00C909FE">
              <w:rPr>
                <w:rFonts w:cstheme="minorHAnsi"/>
              </w:rPr>
              <w:t>PIU</w:t>
            </w:r>
          </w:p>
        </w:tc>
      </w:tr>
    </w:tbl>
    <w:p w14:paraId="67532740" w14:textId="5146D3C6" w:rsidR="00701091" w:rsidRPr="00C909FE" w:rsidRDefault="00F51B49" w:rsidP="0088420D">
      <w:pPr>
        <w:rPr>
          <w:rFonts w:cstheme="minorHAnsi"/>
        </w:rPr>
      </w:pPr>
      <w:r w:rsidRPr="00C909FE">
        <w:rPr>
          <w:rFonts w:cstheme="minorHAnsi"/>
        </w:rPr>
        <w:t xml:space="preserve"> </w:t>
      </w:r>
    </w:p>
    <w:sectPr w:rsidR="00701091" w:rsidRPr="00C909FE" w:rsidSect="00E7510E">
      <w:headerReference w:type="even" r:id="rId18"/>
      <w:headerReference w:type="default" r:id="rId19"/>
      <w:footerReference w:type="default" r:id="rId20"/>
      <w:headerReference w:type="first" r:id="rId2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FE102" w14:textId="77777777" w:rsidR="00023513" w:rsidRDefault="00023513" w:rsidP="00E35CB2">
      <w:r>
        <w:separator/>
      </w:r>
    </w:p>
    <w:p w14:paraId="1387F04E" w14:textId="77777777" w:rsidR="00023513" w:rsidRDefault="00023513"/>
    <w:p w14:paraId="611AAD5C" w14:textId="77777777" w:rsidR="00023513" w:rsidRDefault="00023513"/>
    <w:p w14:paraId="57799822" w14:textId="77777777" w:rsidR="00023513" w:rsidRDefault="00023513"/>
    <w:p w14:paraId="6ECE37E6" w14:textId="77777777" w:rsidR="00023513" w:rsidRDefault="00023513"/>
  </w:endnote>
  <w:endnote w:type="continuationSeparator" w:id="0">
    <w:p w14:paraId="4EBE8C6A" w14:textId="77777777" w:rsidR="00023513" w:rsidRDefault="00023513" w:rsidP="00E35CB2">
      <w:r>
        <w:continuationSeparator/>
      </w:r>
    </w:p>
    <w:p w14:paraId="7F1D8B9B" w14:textId="77777777" w:rsidR="00023513" w:rsidRDefault="00023513"/>
    <w:p w14:paraId="2B81B5FE" w14:textId="77777777" w:rsidR="00023513" w:rsidRDefault="00023513"/>
    <w:p w14:paraId="2A2F8E57" w14:textId="77777777" w:rsidR="00023513" w:rsidRDefault="00023513"/>
    <w:p w14:paraId="7D747ADD" w14:textId="77777777" w:rsidR="00023513" w:rsidRDefault="000235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TC Franklin Gothic Std Me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B51D" w14:textId="77777777" w:rsidR="001B0613" w:rsidRDefault="001B0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648033"/>
      <w:docPartObj>
        <w:docPartGallery w:val="Page Numbers (Bottom of Page)"/>
        <w:docPartUnique/>
      </w:docPartObj>
    </w:sdtPr>
    <w:sdtEndPr>
      <w:rPr>
        <w:color w:val="7F7F7F" w:themeColor="background1" w:themeShade="7F"/>
        <w:spacing w:val="60"/>
      </w:rPr>
    </w:sdtEndPr>
    <w:sdtContent>
      <w:p w14:paraId="60A8E2E4" w14:textId="43F27F73" w:rsidR="001B0613" w:rsidRDefault="001B0613">
        <w:pPr>
          <w:pStyle w:val="Footer"/>
          <w:pBdr>
            <w:top w:val="single" w:sz="4" w:space="1" w:color="D9D9D9" w:themeColor="background1" w:themeShade="D9"/>
          </w:pBdr>
          <w:jc w:val="right"/>
        </w:pPr>
        <w:r>
          <w:fldChar w:fldCharType="begin"/>
        </w:r>
        <w:r>
          <w:instrText xml:space="preserve"> PAGE   \* MERGEFORMAT </w:instrText>
        </w:r>
        <w:r>
          <w:fldChar w:fldCharType="separate"/>
        </w:r>
        <w:r w:rsidR="00000AE9">
          <w:rPr>
            <w:noProof/>
          </w:rPr>
          <w:t>2</w:t>
        </w:r>
        <w:r>
          <w:rPr>
            <w:noProof/>
          </w:rPr>
          <w:fldChar w:fldCharType="end"/>
        </w:r>
        <w:r>
          <w:t xml:space="preserve"> | </w:t>
        </w:r>
        <w:r>
          <w:rPr>
            <w:color w:val="7F7F7F" w:themeColor="background1" w:themeShade="7F"/>
            <w:spacing w:val="60"/>
          </w:rPr>
          <w:t>Page</w:t>
        </w:r>
      </w:p>
    </w:sdtContent>
  </w:sdt>
  <w:p w14:paraId="4A153B37" w14:textId="77777777" w:rsidR="001B0613" w:rsidRDefault="001B06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0FBA" w14:textId="77777777" w:rsidR="001B0613" w:rsidRDefault="001B06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157102"/>
      <w:docPartObj>
        <w:docPartGallery w:val="Page Numbers (Bottom of Page)"/>
        <w:docPartUnique/>
      </w:docPartObj>
    </w:sdtPr>
    <w:sdtEndPr>
      <w:rPr>
        <w:color w:val="7F7F7F" w:themeColor="background1" w:themeShade="7F"/>
        <w:spacing w:val="60"/>
      </w:rPr>
    </w:sdtEndPr>
    <w:sdtContent>
      <w:p w14:paraId="58D7AA60" w14:textId="2CA446FA" w:rsidR="001B0613" w:rsidRDefault="001B0613">
        <w:pPr>
          <w:pStyle w:val="Footer"/>
          <w:pBdr>
            <w:top w:val="single" w:sz="4" w:space="1" w:color="D9D9D9" w:themeColor="background1" w:themeShade="D9"/>
          </w:pBdr>
          <w:jc w:val="right"/>
        </w:pPr>
        <w:r>
          <w:fldChar w:fldCharType="begin"/>
        </w:r>
        <w:r>
          <w:instrText xml:space="preserve"> PAGE   \* MERGEFORMAT </w:instrText>
        </w:r>
        <w:r>
          <w:fldChar w:fldCharType="separate"/>
        </w:r>
        <w:r w:rsidR="00000AE9">
          <w:rPr>
            <w:noProof/>
          </w:rPr>
          <w:t>14</w:t>
        </w:r>
        <w:r>
          <w:rPr>
            <w:noProof/>
          </w:rPr>
          <w:fldChar w:fldCharType="end"/>
        </w:r>
        <w:r>
          <w:t xml:space="preserve"> | </w:t>
        </w:r>
        <w:r>
          <w:rPr>
            <w:color w:val="7F7F7F" w:themeColor="background1" w:themeShade="7F"/>
            <w:spacing w:val="60"/>
          </w:rPr>
          <w:t>Page</w:t>
        </w:r>
      </w:p>
    </w:sdtContent>
  </w:sdt>
  <w:p w14:paraId="2528C48D" w14:textId="77777777" w:rsidR="001B0613" w:rsidRDefault="001B06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CC082" w14:textId="77777777" w:rsidR="00023513" w:rsidRDefault="00023513" w:rsidP="00E35CB2">
      <w:r>
        <w:separator/>
      </w:r>
    </w:p>
    <w:p w14:paraId="78921763" w14:textId="77777777" w:rsidR="00023513" w:rsidRDefault="00023513"/>
    <w:p w14:paraId="17981AD7" w14:textId="77777777" w:rsidR="00023513" w:rsidRDefault="00023513"/>
    <w:p w14:paraId="414A76E8" w14:textId="77777777" w:rsidR="00023513" w:rsidRDefault="00023513"/>
    <w:p w14:paraId="60C08316" w14:textId="77777777" w:rsidR="00023513" w:rsidRDefault="00023513"/>
  </w:footnote>
  <w:footnote w:type="continuationSeparator" w:id="0">
    <w:p w14:paraId="2E4E5C0C" w14:textId="77777777" w:rsidR="00023513" w:rsidRDefault="00023513" w:rsidP="00E35CB2">
      <w:r>
        <w:continuationSeparator/>
      </w:r>
    </w:p>
    <w:p w14:paraId="0F2E0311" w14:textId="77777777" w:rsidR="00023513" w:rsidRDefault="00023513"/>
    <w:p w14:paraId="73385A52" w14:textId="77777777" w:rsidR="00023513" w:rsidRDefault="00023513"/>
    <w:p w14:paraId="53EDF001" w14:textId="77777777" w:rsidR="00023513" w:rsidRDefault="00023513"/>
    <w:p w14:paraId="6A1D25B6" w14:textId="77777777" w:rsidR="00023513" w:rsidRDefault="000235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0429" w14:textId="0D83A6A4" w:rsidR="001B0613" w:rsidRDefault="001B0613">
    <w:pPr>
      <w:pStyle w:val="Header"/>
    </w:pPr>
    <w:r>
      <w:rPr>
        <w:noProof/>
      </w:rPr>
      <mc:AlternateContent>
        <mc:Choice Requires="wps">
          <w:drawing>
            <wp:anchor distT="0" distB="0" distL="114300" distR="114300" simplePos="0" relativeHeight="251660288" behindDoc="1" locked="0" layoutInCell="0" allowOverlap="1" wp14:anchorId="376D5676" wp14:editId="461ACEFD">
              <wp:simplePos x="0" y="0"/>
              <wp:positionH relativeFrom="margin">
                <wp:align>center</wp:align>
              </wp:positionH>
              <wp:positionV relativeFrom="margin">
                <wp:align>center</wp:align>
              </wp:positionV>
              <wp:extent cx="6703695" cy="106680"/>
              <wp:effectExtent l="0" t="2028825" r="0" b="1677035"/>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28469E"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6D5676" id="_x0000_t202" coordsize="21600,21600" o:spt="202" path="m,l,21600r21600,l21600,xe">
              <v:stroke joinstyle="miter"/>
              <v:path gradientshapeok="t" o:connecttype="rect"/>
            </v:shapetype>
            <v:shape id="WordArt 6" o:spid="_x0000_s1026" type="#_x0000_t202" style="position:absolute;margin-left:0;margin-top:0;width:527.85pt;height:8.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" o:allowincell="f" filled="f" stroked="f">
              <v:stroke joinstyle="round"/>
              <o:lock v:ext="edit" shapetype="t"/>
              <v:textbox style="mso-fit-shape-to-text:t">
                <w:txbxContent>
                  <w:p w14:paraId="3728469E"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8772" w14:textId="77777777" w:rsidR="001B0613" w:rsidRPr="00AD0A1F" w:rsidRDefault="001B0613" w:rsidP="00AD0A1F">
    <w:pPr>
      <w:pStyle w:val="Header"/>
      <w:jc w:val="center"/>
      <w:rPr>
        <w:rFonts w:cstheme="minorHAnsi"/>
        <w:b/>
        <w:color w:val="808080" w:themeColor="background1" w:themeShade="8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787A" w14:textId="4AF7400B" w:rsidR="001B0613" w:rsidRDefault="001B0613">
    <w:pPr>
      <w:pStyle w:val="Header"/>
    </w:pPr>
    <w:r>
      <w:rPr>
        <w:noProof/>
      </w:rPr>
      <mc:AlternateContent>
        <mc:Choice Requires="wps">
          <w:drawing>
            <wp:anchor distT="0" distB="0" distL="114300" distR="114300" simplePos="0" relativeHeight="251656192" behindDoc="1" locked="0" layoutInCell="0" allowOverlap="1" wp14:anchorId="6241FC65" wp14:editId="7D373B9F">
              <wp:simplePos x="0" y="0"/>
              <wp:positionH relativeFrom="margin">
                <wp:align>center</wp:align>
              </wp:positionH>
              <wp:positionV relativeFrom="margin">
                <wp:align>center</wp:align>
              </wp:positionV>
              <wp:extent cx="6703695" cy="106680"/>
              <wp:effectExtent l="0" t="2028825" r="0" b="1677035"/>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774884"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41FC65" id="_x0000_t202" coordsize="21600,21600" o:spt="202" path="m,l,21600r21600,l21600,xe">
              <v:stroke joinstyle="miter"/>
              <v:path gradientshapeok="t" o:connecttype="rect"/>
            </v:shapetype>
            <v:shape id="WordArt 5" o:spid="_x0000_s1027" type="#_x0000_t202" style="position:absolute;margin-left:0;margin-top:0;width:527.85pt;height:8.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" o:allowincell="f" filled="f" stroked="f">
              <v:stroke joinstyle="round"/>
              <o:lock v:ext="edit" shapetype="t"/>
              <v:textbox style="mso-fit-shape-to-text:t">
                <w:txbxContent>
                  <w:p w14:paraId="29774884" w14:textId="77777777" w:rsidR="001B0613" w:rsidRDefault="001B0613" w:rsidP="004137A2">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9ACF8" w14:textId="1FF99ADF" w:rsidR="001B0613" w:rsidRDefault="001B0613">
    <w:pPr>
      <w:pStyle w:val="Header"/>
    </w:pPr>
  </w:p>
  <w:p w14:paraId="32CFDEFF" w14:textId="77777777" w:rsidR="001B0613" w:rsidRDefault="001B0613"/>
  <w:p w14:paraId="4D3CEA79" w14:textId="77777777" w:rsidR="001B0613" w:rsidRDefault="001B0613"/>
  <w:p w14:paraId="1D350BEF" w14:textId="77777777" w:rsidR="001B0613" w:rsidRDefault="001B0613"/>
  <w:p w14:paraId="5668CBEA" w14:textId="77777777" w:rsidR="001B0613" w:rsidRDefault="001B061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5986" w14:textId="5E8409EB" w:rsidR="001B0613" w:rsidRPr="00506C68" w:rsidRDefault="001B0613" w:rsidP="00FA0A88">
    <w:pPr>
      <w:pStyle w:val="Header"/>
      <w:rPr>
        <w:rFonts w:cstheme="minorHAnsi"/>
        <w:b/>
        <w:color w:val="808080" w:themeColor="background1" w:themeShade="80"/>
        <w:sz w:val="16"/>
        <w:szCs w:val="16"/>
      </w:rPr>
    </w:pPr>
    <w:r w:rsidRPr="00FA0A88">
      <w:rPr>
        <w:rFonts w:cstheme="minorHAnsi"/>
        <w:b/>
        <w:noProof/>
        <w:sz w:val="18"/>
        <w:szCs w:val="18"/>
      </w:rPr>
      <mc:AlternateContent>
        <mc:Choice Requires="wps">
          <w:drawing>
            <wp:anchor distT="0" distB="0" distL="114300" distR="114300" simplePos="0" relativeHeight="251690496" behindDoc="1" locked="0" layoutInCell="0" allowOverlap="1" wp14:anchorId="7CDF1774" wp14:editId="1593BC99">
              <wp:simplePos x="0" y="0"/>
              <wp:positionH relativeFrom="margin">
                <wp:align>center</wp:align>
              </wp:positionH>
              <wp:positionV relativeFrom="margin">
                <wp:align>center</wp:align>
              </wp:positionV>
              <wp:extent cx="6703695" cy="106680"/>
              <wp:effectExtent l="0" t="2028825" r="0" b="16770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06680"/>
                      </a:xfrm>
                      <a:prstGeom prst="rect">
                        <a:avLst/>
                      </a:prstGeom>
                      <a:extLs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round/>
                            <a:headEnd/>
                            <a:tailEnd/>
                          </a14:hiddenLine>
                        </a:ext>
                      </a:extLst>
                    </wps:spPr>
                    <wps:txbx>
                      <w:txbxContent>
                        <w:p w14:paraId="0788EBEF" w14:textId="77777777" w:rsidR="001B0613" w:rsidRDefault="001B0613"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DF1774" id="_x0000_t202" coordsize="21600,21600" o:spt="202" path="m,l,21600r21600,l21600,xe">
              <v:stroke joinstyle="miter"/>
              <v:path gradientshapeok="t" o:connecttype="rect"/>
            </v:shapetype>
            <v:shape id="Text Box 1" o:spid="_x0000_s1028" type="#_x0000_t202" style="position:absolute;margin-left:0;margin-top:0;width:527.85pt;height:8.4pt;rotation:-45;z-index:-2516259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" o:allowincell="f" filled="f" stroked="f">
              <o:lock v:ext="edit" shapetype="t"/>
              <v:textbox style="mso-fit-shape-to-text:t">
                <w:txbxContent>
                  <w:p w14:paraId="0788EBEF" w14:textId="77777777" w:rsidR="001B0613" w:rsidRDefault="001B0613" w:rsidP="000A0AEB">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Pr>
        <w:rFonts w:cstheme="minorHAnsi"/>
        <w:b/>
        <w:color w:val="808080" w:themeColor="background1" w:themeShade="80"/>
        <w:sz w:val="16"/>
        <w:szCs w:val="16"/>
      </w:rPr>
      <w:tab/>
    </w:r>
    <w:r>
      <w:rPr>
        <w:rFonts w:cstheme="minorHAnsi"/>
        <w:b/>
        <w:color w:val="808080" w:themeColor="background1" w:themeShade="80"/>
        <w:sz w:val="16"/>
        <w:szCs w:val="16"/>
      </w:rPr>
      <w:tab/>
    </w:r>
    <w:r>
      <w:rPr>
        <w:rFonts w:cstheme="minorHAnsi"/>
        <w:b/>
        <w:color w:val="808080" w:themeColor="background1" w:themeShade="80"/>
        <w:sz w:val="16"/>
        <w:szCs w:val="16"/>
      </w:rPr>
      <w:tab/>
    </w:r>
  </w:p>
  <w:p w14:paraId="52898C3A" w14:textId="50AE8202" w:rsidR="001B0613" w:rsidRPr="00506C68" w:rsidRDefault="001B0613" w:rsidP="000A0AEB">
    <w:pPr>
      <w:pStyle w:val="Header"/>
      <w:rPr>
        <w:rFonts w:cstheme="minorHAnsi"/>
        <w:b/>
        <w:color w:val="808080" w:themeColor="background1" w:themeShade="80"/>
        <w:sz w:val="16"/>
        <w:szCs w:val="16"/>
      </w:rPr>
    </w:pPr>
  </w:p>
  <w:p w14:paraId="2A88191C" w14:textId="77777777" w:rsidR="001B0613" w:rsidRDefault="001B0613" w:rsidP="005D09F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1091" w14:textId="338F6A9B" w:rsidR="001B0613" w:rsidRDefault="001B0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6B7"/>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44986"/>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F4CC7"/>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71B7F"/>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400E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9166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24304"/>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B166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22B62"/>
    <w:multiLevelType w:val="hybridMultilevel"/>
    <w:tmpl w:val="45006D74"/>
    <w:lvl w:ilvl="0" w:tplc="70F00EB0">
      <w:start w:val="1"/>
      <w:numFmt w:val="lowerRoman"/>
      <w:pStyle w:val="Normalbullettabl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0771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51B1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A869F1"/>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B53845"/>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4D5C37"/>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058C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2761E8"/>
    <w:multiLevelType w:val="hybridMultilevel"/>
    <w:tmpl w:val="8484364C"/>
    <w:lvl w:ilvl="0" w:tplc="776848EC">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DC78AF"/>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514C22"/>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C64EF3"/>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560209"/>
    <w:multiLevelType w:val="hybridMultilevel"/>
    <w:tmpl w:val="7F2AEF00"/>
    <w:lvl w:ilvl="0" w:tplc="5CF81E0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97013B"/>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2C55AD"/>
    <w:multiLevelType w:val="multilevel"/>
    <w:tmpl w:val="539270E8"/>
    <w:lvl w:ilvl="0">
      <w:start w:val="1"/>
      <w:numFmt w:val="decimal"/>
      <w:pStyle w:val="Heading1"/>
      <w:lvlText w:val="%1."/>
      <w:lvlJc w:val="left"/>
      <w:pPr>
        <w:ind w:left="0" w:firstLine="0"/>
      </w:pPr>
      <w:rPr>
        <w:rFonts w:hint="default"/>
        <w:b w:val="0"/>
        <w:bCs w:val="0"/>
        <w:sz w:val="22"/>
        <w:szCs w:val="22"/>
      </w:rPr>
    </w:lvl>
    <w:lvl w:ilvl="1">
      <w:start w:val="1"/>
      <w:numFmt w:val="none"/>
      <w:pStyle w:val="Heading2"/>
      <w:suff w:val="nothing"/>
      <w:lvlText w:val=""/>
      <w:lvlJc w:val="left"/>
      <w:pPr>
        <w:ind w:left="0" w:firstLine="0"/>
      </w:pPr>
      <w:rPr>
        <w:rFonts w:hint="default"/>
        <w:lang w:val="en-US"/>
      </w:rPr>
    </w:lvl>
    <w:lvl w:ilvl="2">
      <w:start w:val="1"/>
      <w:numFmt w:val="upperLetter"/>
      <w:pStyle w:val="Heading3"/>
      <w:lvlText w:val="%3."/>
      <w:lvlJc w:val="left"/>
      <w:pPr>
        <w:ind w:left="450" w:hanging="36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32767" w:firstLine="0"/>
      </w:pPr>
      <w:rPr>
        <w:rFonts w:hint="default"/>
      </w:rPr>
    </w:lvl>
    <w:lvl w:ilvl="5">
      <w:start w:val="1"/>
      <w:numFmt w:val="none"/>
      <w:pStyle w:val="Heading6"/>
      <w:suff w:val="nothing"/>
      <w:lvlText w:val=""/>
      <w:lvlJc w:val="left"/>
      <w:pPr>
        <w:ind w:left="-32767"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2" w15:restartNumberingAfterBreak="0">
    <w:nsid w:val="1C3A1DDC"/>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45140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27654F"/>
    <w:multiLevelType w:val="hybridMultilevel"/>
    <w:tmpl w:val="9E246402"/>
    <w:lvl w:ilvl="0" w:tplc="5CF81E0C">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FE012FA"/>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1C12AB"/>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396C53"/>
    <w:multiLevelType w:val="hybridMultilevel"/>
    <w:tmpl w:val="FD1E10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156271"/>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2B11F8"/>
    <w:multiLevelType w:val="hybridMultilevel"/>
    <w:tmpl w:val="E6829F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A2622B"/>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4A0DA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1D2140"/>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9E1BB0"/>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7551D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B02387"/>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4823A7"/>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C81E7C"/>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2F7D22"/>
    <w:multiLevelType w:val="hybridMultilevel"/>
    <w:tmpl w:val="BB76127A"/>
    <w:lvl w:ilvl="0" w:tplc="9D4045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C86529"/>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F643F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9F0A35"/>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46E2D7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5717E6C"/>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2558B8"/>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8C55A6"/>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493AF2"/>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6E23D6"/>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7F331A7"/>
    <w:multiLevelType w:val="hybridMultilevel"/>
    <w:tmpl w:val="94EA80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F90465"/>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8347179"/>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875246F"/>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7C546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BF0288"/>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AD00668"/>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FF3E3E"/>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3C359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F50B2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04565B3"/>
    <w:multiLevelType w:val="hybridMultilevel"/>
    <w:tmpl w:val="947CEC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9" w15:restartNumberingAfterBreak="0">
    <w:nsid w:val="4621161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CB21AB"/>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B9C5639"/>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FAB117A"/>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27225C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5FB4A83"/>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0711EB"/>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6647287"/>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9D766B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A66412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BED6BBF"/>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D763116"/>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DBA774A"/>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E5D7138"/>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FAB0042"/>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0E3DE4"/>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010162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611C50"/>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8A41EA"/>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2D129DF"/>
    <w:multiLevelType w:val="hybridMultilevel"/>
    <w:tmpl w:val="1744D1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3B2654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2D6D20"/>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67607BA"/>
    <w:multiLevelType w:val="hybridMultilevel"/>
    <w:tmpl w:val="3DC416F0"/>
    <w:lvl w:ilvl="0" w:tplc="5CF81E0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772E3D"/>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697064A"/>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7950245"/>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796296A"/>
    <w:multiLevelType w:val="hybridMultilevel"/>
    <w:tmpl w:val="A9887882"/>
    <w:lvl w:ilvl="0" w:tplc="AD029532">
      <w:start w:val="1"/>
      <w:numFmt w:val="low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2A5586"/>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9082B79"/>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137764"/>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F154B5E"/>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15B7024"/>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43B5E8A"/>
    <w:multiLevelType w:val="hybridMultilevel"/>
    <w:tmpl w:val="47DC1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74BF12FD"/>
    <w:multiLevelType w:val="hybridMultilevel"/>
    <w:tmpl w:val="BDF05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7A103C"/>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9E6F99"/>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A881367"/>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B6C2BF4"/>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BF66185"/>
    <w:multiLevelType w:val="hybridMultilevel"/>
    <w:tmpl w:val="49C692C2"/>
    <w:lvl w:ilvl="0" w:tplc="C36EC6B0">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95"/>
  </w:num>
  <w:num w:numId="3">
    <w:abstractNumId w:val="8"/>
  </w:num>
  <w:num w:numId="4">
    <w:abstractNumId w:val="48"/>
  </w:num>
  <w:num w:numId="5">
    <w:abstractNumId w:val="29"/>
  </w:num>
  <w:num w:numId="6">
    <w:abstractNumId w:val="31"/>
  </w:num>
  <w:num w:numId="7">
    <w:abstractNumId w:val="87"/>
  </w:num>
  <w:num w:numId="8">
    <w:abstractNumId w:val="74"/>
  </w:num>
  <w:num w:numId="9">
    <w:abstractNumId w:val="13"/>
  </w:num>
  <w:num w:numId="10">
    <w:abstractNumId w:val="42"/>
  </w:num>
  <w:num w:numId="11">
    <w:abstractNumId w:val="47"/>
  </w:num>
  <w:num w:numId="12">
    <w:abstractNumId w:val="83"/>
  </w:num>
  <w:num w:numId="13">
    <w:abstractNumId w:val="7"/>
  </w:num>
  <w:num w:numId="14">
    <w:abstractNumId w:val="43"/>
  </w:num>
  <w:num w:numId="15">
    <w:abstractNumId w:val="89"/>
  </w:num>
  <w:num w:numId="16">
    <w:abstractNumId w:val="75"/>
  </w:num>
  <w:num w:numId="17">
    <w:abstractNumId w:val="46"/>
  </w:num>
  <w:num w:numId="18">
    <w:abstractNumId w:val="56"/>
  </w:num>
  <w:num w:numId="19">
    <w:abstractNumId w:val="90"/>
  </w:num>
  <w:num w:numId="20">
    <w:abstractNumId w:val="61"/>
  </w:num>
  <w:num w:numId="21">
    <w:abstractNumId w:val="53"/>
  </w:num>
  <w:num w:numId="22">
    <w:abstractNumId w:val="19"/>
  </w:num>
  <w:num w:numId="23">
    <w:abstractNumId w:val="79"/>
  </w:num>
  <w:num w:numId="24">
    <w:abstractNumId w:val="93"/>
  </w:num>
  <w:num w:numId="25">
    <w:abstractNumId w:val="50"/>
  </w:num>
  <w:num w:numId="26">
    <w:abstractNumId w:val="60"/>
  </w:num>
  <w:num w:numId="27">
    <w:abstractNumId w:val="55"/>
  </w:num>
  <w:num w:numId="28">
    <w:abstractNumId w:val="41"/>
  </w:num>
  <w:num w:numId="29">
    <w:abstractNumId w:val="26"/>
  </w:num>
  <w:num w:numId="30">
    <w:abstractNumId w:val="86"/>
  </w:num>
  <w:num w:numId="31">
    <w:abstractNumId w:val="68"/>
  </w:num>
  <w:num w:numId="32">
    <w:abstractNumId w:val="66"/>
  </w:num>
  <w:num w:numId="33">
    <w:abstractNumId w:val="73"/>
  </w:num>
  <w:num w:numId="34">
    <w:abstractNumId w:val="81"/>
  </w:num>
  <w:num w:numId="35">
    <w:abstractNumId w:val="33"/>
  </w:num>
  <w:num w:numId="36">
    <w:abstractNumId w:val="59"/>
  </w:num>
  <w:num w:numId="37">
    <w:abstractNumId w:val="23"/>
  </w:num>
  <w:num w:numId="38">
    <w:abstractNumId w:val="72"/>
  </w:num>
  <w:num w:numId="39">
    <w:abstractNumId w:val="44"/>
  </w:num>
  <w:num w:numId="40">
    <w:abstractNumId w:val="54"/>
  </w:num>
  <w:num w:numId="41">
    <w:abstractNumId w:val="70"/>
  </w:num>
  <w:num w:numId="42">
    <w:abstractNumId w:val="27"/>
  </w:num>
  <w:num w:numId="43">
    <w:abstractNumId w:val="88"/>
  </w:num>
  <w:num w:numId="44">
    <w:abstractNumId w:val="11"/>
  </w:num>
  <w:num w:numId="45">
    <w:abstractNumId w:val="77"/>
  </w:num>
  <w:num w:numId="46">
    <w:abstractNumId w:val="84"/>
  </w:num>
  <w:num w:numId="47">
    <w:abstractNumId w:val="65"/>
  </w:num>
  <w:num w:numId="48">
    <w:abstractNumId w:val="96"/>
  </w:num>
  <w:num w:numId="49">
    <w:abstractNumId w:val="32"/>
  </w:num>
  <w:num w:numId="50">
    <w:abstractNumId w:val="85"/>
  </w:num>
  <w:num w:numId="51">
    <w:abstractNumId w:val="40"/>
  </w:num>
  <w:num w:numId="52">
    <w:abstractNumId w:val="92"/>
  </w:num>
  <w:num w:numId="53">
    <w:abstractNumId w:val="14"/>
  </w:num>
  <w:num w:numId="54">
    <w:abstractNumId w:val="45"/>
  </w:num>
  <w:num w:numId="55">
    <w:abstractNumId w:val="18"/>
  </w:num>
  <w:num w:numId="56">
    <w:abstractNumId w:val="67"/>
  </w:num>
  <w:num w:numId="57">
    <w:abstractNumId w:val="51"/>
  </w:num>
  <w:num w:numId="58">
    <w:abstractNumId w:val="98"/>
  </w:num>
  <w:num w:numId="59">
    <w:abstractNumId w:val="80"/>
  </w:num>
  <w:num w:numId="60">
    <w:abstractNumId w:val="22"/>
  </w:num>
  <w:num w:numId="61">
    <w:abstractNumId w:val="78"/>
  </w:num>
  <w:num w:numId="62">
    <w:abstractNumId w:val="76"/>
  </w:num>
  <w:num w:numId="63">
    <w:abstractNumId w:val="1"/>
  </w:num>
  <w:num w:numId="64">
    <w:abstractNumId w:val="5"/>
  </w:num>
  <w:num w:numId="65">
    <w:abstractNumId w:val="39"/>
  </w:num>
  <w:num w:numId="66">
    <w:abstractNumId w:val="20"/>
  </w:num>
  <w:num w:numId="67">
    <w:abstractNumId w:val="4"/>
  </w:num>
  <w:num w:numId="68">
    <w:abstractNumId w:val="17"/>
  </w:num>
  <w:num w:numId="69">
    <w:abstractNumId w:val="35"/>
  </w:num>
  <w:num w:numId="70">
    <w:abstractNumId w:val="64"/>
  </w:num>
  <w:num w:numId="71">
    <w:abstractNumId w:val="49"/>
  </w:num>
  <w:num w:numId="72">
    <w:abstractNumId w:val="57"/>
  </w:num>
  <w:num w:numId="73">
    <w:abstractNumId w:val="71"/>
  </w:num>
  <w:num w:numId="74">
    <w:abstractNumId w:val="12"/>
  </w:num>
  <w:num w:numId="75">
    <w:abstractNumId w:val="63"/>
  </w:num>
  <w:num w:numId="76">
    <w:abstractNumId w:val="36"/>
  </w:num>
  <w:num w:numId="77">
    <w:abstractNumId w:val="69"/>
  </w:num>
  <w:num w:numId="78">
    <w:abstractNumId w:val="28"/>
  </w:num>
  <w:num w:numId="79">
    <w:abstractNumId w:val="97"/>
  </w:num>
  <w:num w:numId="80">
    <w:abstractNumId w:val="25"/>
  </w:num>
  <w:num w:numId="81">
    <w:abstractNumId w:val="62"/>
  </w:num>
  <w:num w:numId="82">
    <w:abstractNumId w:val="82"/>
  </w:num>
  <w:num w:numId="83">
    <w:abstractNumId w:val="52"/>
  </w:num>
  <w:num w:numId="84">
    <w:abstractNumId w:val="37"/>
  </w:num>
  <w:num w:numId="85">
    <w:abstractNumId w:val="15"/>
  </w:num>
  <w:num w:numId="86">
    <w:abstractNumId w:val="6"/>
  </w:num>
  <w:num w:numId="87">
    <w:abstractNumId w:val="94"/>
  </w:num>
  <w:num w:numId="88">
    <w:abstractNumId w:val="16"/>
  </w:num>
  <w:num w:numId="89">
    <w:abstractNumId w:val="2"/>
  </w:num>
  <w:num w:numId="90">
    <w:abstractNumId w:val="9"/>
  </w:num>
  <w:num w:numId="91">
    <w:abstractNumId w:val="10"/>
  </w:num>
  <w:num w:numId="92">
    <w:abstractNumId w:val="30"/>
  </w:num>
  <w:num w:numId="93">
    <w:abstractNumId w:val="34"/>
  </w:num>
  <w:num w:numId="94">
    <w:abstractNumId w:val="3"/>
  </w:num>
  <w:num w:numId="95">
    <w:abstractNumId w:val="24"/>
  </w:num>
  <w:num w:numId="96">
    <w:abstractNumId w:val="0"/>
  </w:num>
  <w:num w:numId="97">
    <w:abstractNumId w:val="38"/>
  </w:num>
  <w:num w:numId="98">
    <w:abstractNumId w:val="58"/>
  </w:num>
  <w:num w:numId="99">
    <w:abstractNumId w:val="9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MAESxmaWJoYGxko6SsGpxcWZ+XkgBYbGtQClNTGWLQAAAA=="/>
  </w:docVars>
  <w:rsids>
    <w:rsidRoot w:val="00E35CB2"/>
    <w:rsid w:val="00000AE9"/>
    <w:rsid w:val="0000245C"/>
    <w:rsid w:val="00002B96"/>
    <w:rsid w:val="000034DD"/>
    <w:rsid w:val="000043F8"/>
    <w:rsid w:val="000046A1"/>
    <w:rsid w:val="0000479A"/>
    <w:rsid w:val="000053C5"/>
    <w:rsid w:val="00005C9A"/>
    <w:rsid w:val="0000624A"/>
    <w:rsid w:val="0000643B"/>
    <w:rsid w:val="00006B5A"/>
    <w:rsid w:val="0001001E"/>
    <w:rsid w:val="00010E85"/>
    <w:rsid w:val="000116A5"/>
    <w:rsid w:val="00011EBF"/>
    <w:rsid w:val="000124AF"/>
    <w:rsid w:val="000132C7"/>
    <w:rsid w:val="00013663"/>
    <w:rsid w:val="00015223"/>
    <w:rsid w:val="000157DB"/>
    <w:rsid w:val="00015A47"/>
    <w:rsid w:val="0001758C"/>
    <w:rsid w:val="00021A5C"/>
    <w:rsid w:val="00022AD1"/>
    <w:rsid w:val="00022B03"/>
    <w:rsid w:val="00022CE4"/>
    <w:rsid w:val="00022D4A"/>
    <w:rsid w:val="00023513"/>
    <w:rsid w:val="00023CCF"/>
    <w:rsid w:val="00025202"/>
    <w:rsid w:val="00026486"/>
    <w:rsid w:val="00026C40"/>
    <w:rsid w:val="00026D4E"/>
    <w:rsid w:val="00027457"/>
    <w:rsid w:val="00027BDB"/>
    <w:rsid w:val="0003039D"/>
    <w:rsid w:val="00033CA0"/>
    <w:rsid w:val="00035368"/>
    <w:rsid w:val="00036A61"/>
    <w:rsid w:val="0003744D"/>
    <w:rsid w:val="00037DE1"/>
    <w:rsid w:val="00040743"/>
    <w:rsid w:val="00040879"/>
    <w:rsid w:val="00044394"/>
    <w:rsid w:val="000468DE"/>
    <w:rsid w:val="00047A48"/>
    <w:rsid w:val="0005000F"/>
    <w:rsid w:val="00050BF8"/>
    <w:rsid w:val="00050DE4"/>
    <w:rsid w:val="00051F1D"/>
    <w:rsid w:val="0005376C"/>
    <w:rsid w:val="00053C5B"/>
    <w:rsid w:val="00053EA0"/>
    <w:rsid w:val="0005481F"/>
    <w:rsid w:val="000561A4"/>
    <w:rsid w:val="000564F8"/>
    <w:rsid w:val="000615F9"/>
    <w:rsid w:val="000623D2"/>
    <w:rsid w:val="00062CD5"/>
    <w:rsid w:val="000643A8"/>
    <w:rsid w:val="00064DA5"/>
    <w:rsid w:val="00066D5A"/>
    <w:rsid w:val="00066E4A"/>
    <w:rsid w:val="000679B5"/>
    <w:rsid w:val="00070C2C"/>
    <w:rsid w:val="000716E9"/>
    <w:rsid w:val="00071F61"/>
    <w:rsid w:val="00071FBD"/>
    <w:rsid w:val="00072689"/>
    <w:rsid w:val="00074449"/>
    <w:rsid w:val="000764F2"/>
    <w:rsid w:val="0008189D"/>
    <w:rsid w:val="000828DD"/>
    <w:rsid w:val="0008539C"/>
    <w:rsid w:val="00085C13"/>
    <w:rsid w:val="000901A8"/>
    <w:rsid w:val="00091B83"/>
    <w:rsid w:val="00092E4B"/>
    <w:rsid w:val="000937B0"/>
    <w:rsid w:val="000940CC"/>
    <w:rsid w:val="0009509F"/>
    <w:rsid w:val="000A0391"/>
    <w:rsid w:val="000A071A"/>
    <w:rsid w:val="000A0AEB"/>
    <w:rsid w:val="000A1E89"/>
    <w:rsid w:val="000A2A9C"/>
    <w:rsid w:val="000A3764"/>
    <w:rsid w:val="000A38EB"/>
    <w:rsid w:val="000A419E"/>
    <w:rsid w:val="000A4491"/>
    <w:rsid w:val="000A4A19"/>
    <w:rsid w:val="000A4DCF"/>
    <w:rsid w:val="000A5D3F"/>
    <w:rsid w:val="000B0093"/>
    <w:rsid w:val="000B1513"/>
    <w:rsid w:val="000B2759"/>
    <w:rsid w:val="000B6A3F"/>
    <w:rsid w:val="000B6BE1"/>
    <w:rsid w:val="000B6C87"/>
    <w:rsid w:val="000B758B"/>
    <w:rsid w:val="000B7699"/>
    <w:rsid w:val="000B777E"/>
    <w:rsid w:val="000B7902"/>
    <w:rsid w:val="000C0CEF"/>
    <w:rsid w:val="000C190D"/>
    <w:rsid w:val="000C249B"/>
    <w:rsid w:val="000C3157"/>
    <w:rsid w:val="000C4140"/>
    <w:rsid w:val="000C42E8"/>
    <w:rsid w:val="000C4682"/>
    <w:rsid w:val="000C56C1"/>
    <w:rsid w:val="000D043C"/>
    <w:rsid w:val="000D11F4"/>
    <w:rsid w:val="000D2805"/>
    <w:rsid w:val="000D3122"/>
    <w:rsid w:val="000D32EF"/>
    <w:rsid w:val="000D3946"/>
    <w:rsid w:val="000D51D5"/>
    <w:rsid w:val="000D7391"/>
    <w:rsid w:val="000E1377"/>
    <w:rsid w:val="000E3AFE"/>
    <w:rsid w:val="000E424A"/>
    <w:rsid w:val="000F0DFB"/>
    <w:rsid w:val="000F2E62"/>
    <w:rsid w:val="000F480C"/>
    <w:rsid w:val="000F5416"/>
    <w:rsid w:val="000F5DAF"/>
    <w:rsid w:val="000F7D8D"/>
    <w:rsid w:val="00100272"/>
    <w:rsid w:val="00102036"/>
    <w:rsid w:val="00104363"/>
    <w:rsid w:val="001056A0"/>
    <w:rsid w:val="00106028"/>
    <w:rsid w:val="00114127"/>
    <w:rsid w:val="001157F4"/>
    <w:rsid w:val="00115F02"/>
    <w:rsid w:val="001172EE"/>
    <w:rsid w:val="0012012B"/>
    <w:rsid w:val="00120180"/>
    <w:rsid w:val="001202FE"/>
    <w:rsid w:val="001221F6"/>
    <w:rsid w:val="00122803"/>
    <w:rsid w:val="00122853"/>
    <w:rsid w:val="00122EB9"/>
    <w:rsid w:val="00123FFA"/>
    <w:rsid w:val="00126133"/>
    <w:rsid w:val="0012625A"/>
    <w:rsid w:val="00126935"/>
    <w:rsid w:val="00126D90"/>
    <w:rsid w:val="00127C50"/>
    <w:rsid w:val="00127F47"/>
    <w:rsid w:val="00131564"/>
    <w:rsid w:val="00131AAE"/>
    <w:rsid w:val="00132CBF"/>
    <w:rsid w:val="00133BC8"/>
    <w:rsid w:val="00134E29"/>
    <w:rsid w:val="00134EC6"/>
    <w:rsid w:val="00135110"/>
    <w:rsid w:val="001358B3"/>
    <w:rsid w:val="0013726D"/>
    <w:rsid w:val="0013770F"/>
    <w:rsid w:val="00137E8B"/>
    <w:rsid w:val="0014113C"/>
    <w:rsid w:val="00141175"/>
    <w:rsid w:val="001413B8"/>
    <w:rsid w:val="001426C4"/>
    <w:rsid w:val="00142A09"/>
    <w:rsid w:val="00142AC6"/>
    <w:rsid w:val="00142B1E"/>
    <w:rsid w:val="001447C4"/>
    <w:rsid w:val="00145B99"/>
    <w:rsid w:val="001463F3"/>
    <w:rsid w:val="001465A4"/>
    <w:rsid w:val="00146A78"/>
    <w:rsid w:val="00146AF0"/>
    <w:rsid w:val="00147DBF"/>
    <w:rsid w:val="001506DC"/>
    <w:rsid w:val="0015236B"/>
    <w:rsid w:val="00152CC3"/>
    <w:rsid w:val="00152D90"/>
    <w:rsid w:val="00153404"/>
    <w:rsid w:val="00153436"/>
    <w:rsid w:val="00154AA2"/>
    <w:rsid w:val="00154D0A"/>
    <w:rsid w:val="00161683"/>
    <w:rsid w:val="00162985"/>
    <w:rsid w:val="00162DD7"/>
    <w:rsid w:val="00164BED"/>
    <w:rsid w:val="0016519A"/>
    <w:rsid w:val="00165F8C"/>
    <w:rsid w:val="00165FC9"/>
    <w:rsid w:val="00166159"/>
    <w:rsid w:val="00167E50"/>
    <w:rsid w:val="00170978"/>
    <w:rsid w:val="00170A10"/>
    <w:rsid w:val="00170AAD"/>
    <w:rsid w:val="00171733"/>
    <w:rsid w:val="001722BA"/>
    <w:rsid w:val="00172AED"/>
    <w:rsid w:val="00172D35"/>
    <w:rsid w:val="0017312A"/>
    <w:rsid w:val="001735CA"/>
    <w:rsid w:val="00173B20"/>
    <w:rsid w:val="0017533F"/>
    <w:rsid w:val="00175BD5"/>
    <w:rsid w:val="00177A87"/>
    <w:rsid w:val="00180640"/>
    <w:rsid w:val="00181C52"/>
    <w:rsid w:val="00182938"/>
    <w:rsid w:val="00184B64"/>
    <w:rsid w:val="00185691"/>
    <w:rsid w:val="001878F9"/>
    <w:rsid w:val="001902FB"/>
    <w:rsid w:val="001912CE"/>
    <w:rsid w:val="001916A5"/>
    <w:rsid w:val="001941A5"/>
    <w:rsid w:val="001946CC"/>
    <w:rsid w:val="00195A41"/>
    <w:rsid w:val="00196BFC"/>
    <w:rsid w:val="00197015"/>
    <w:rsid w:val="00197E5B"/>
    <w:rsid w:val="001A1149"/>
    <w:rsid w:val="001A1887"/>
    <w:rsid w:val="001A2C96"/>
    <w:rsid w:val="001A44BB"/>
    <w:rsid w:val="001A57BC"/>
    <w:rsid w:val="001A59EB"/>
    <w:rsid w:val="001A6129"/>
    <w:rsid w:val="001A6C70"/>
    <w:rsid w:val="001A70A7"/>
    <w:rsid w:val="001A79C1"/>
    <w:rsid w:val="001A7BD5"/>
    <w:rsid w:val="001B04AD"/>
    <w:rsid w:val="001B0613"/>
    <w:rsid w:val="001B0F74"/>
    <w:rsid w:val="001B14EA"/>
    <w:rsid w:val="001B3A55"/>
    <w:rsid w:val="001B452C"/>
    <w:rsid w:val="001B47B9"/>
    <w:rsid w:val="001B5072"/>
    <w:rsid w:val="001B5562"/>
    <w:rsid w:val="001B70CB"/>
    <w:rsid w:val="001C065D"/>
    <w:rsid w:val="001C2417"/>
    <w:rsid w:val="001C2F88"/>
    <w:rsid w:val="001C410B"/>
    <w:rsid w:val="001C45C0"/>
    <w:rsid w:val="001C70C7"/>
    <w:rsid w:val="001D109D"/>
    <w:rsid w:val="001D2432"/>
    <w:rsid w:val="001D2466"/>
    <w:rsid w:val="001D45CE"/>
    <w:rsid w:val="001D4745"/>
    <w:rsid w:val="001D4C84"/>
    <w:rsid w:val="001D4EE0"/>
    <w:rsid w:val="001D672E"/>
    <w:rsid w:val="001D76A0"/>
    <w:rsid w:val="001D78A8"/>
    <w:rsid w:val="001D7C76"/>
    <w:rsid w:val="001D7DE3"/>
    <w:rsid w:val="001E075B"/>
    <w:rsid w:val="001E145F"/>
    <w:rsid w:val="001E2D71"/>
    <w:rsid w:val="001E378B"/>
    <w:rsid w:val="001E3CF6"/>
    <w:rsid w:val="001E5AD0"/>
    <w:rsid w:val="001E72D4"/>
    <w:rsid w:val="001F05A7"/>
    <w:rsid w:val="001F3344"/>
    <w:rsid w:val="001F4109"/>
    <w:rsid w:val="001F433B"/>
    <w:rsid w:val="001F4589"/>
    <w:rsid w:val="001F58D6"/>
    <w:rsid w:val="001F5F19"/>
    <w:rsid w:val="001F7F3C"/>
    <w:rsid w:val="002000B2"/>
    <w:rsid w:val="00200939"/>
    <w:rsid w:val="00200FCA"/>
    <w:rsid w:val="0020280F"/>
    <w:rsid w:val="00202D75"/>
    <w:rsid w:val="002034B8"/>
    <w:rsid w:val="002034F1"/>
    <w:rsid w:val="00204181"/>
    <w:rsid w:val="0021446D"/>
    <w:rsid w:val="002216CD"/>
    <w:rsid w:val="00221EF9"/>
    <w:rsid w:val="00222B4D"/>
    <w:rsid w:val="00223745"/>
    <w:rsid w:val="00223773"/>
    <w:rsid w:val="002247D8"/>
    <w:rsid w:val="00224DCF"/>
    <w:rsid w:val="002250D5"/>
    <w:rsid w:val="002265E4"/>
    <w:rsid w:val="00230427"/>
    <w:rsid w:val="00232D1C"/>
    <w:rsid w:val="00232EC8"/>
    <w:rsid w:val="0023346B"/>
    <w:rsid w:val="002335F5"/>
    <w:rsid w:val="00236B5B"/>
    <w:rsid w:val="00241A70"/>
    <w:rsid w:val="002420E2"/>
    <w:rsid w:val="002447EB"/>
    <w:rsid w:val="00244F7F"/>
    <w:rsid w:val="002452A8"/>
    <w:rsid w:val="00245633"/>
    <w:rsid w:val="00246A43"/>
    <w:rsid w:val="0025071E"/>
    <w:rsid w:val="00251E54"/>
    <w:rsid w:val="00252B8B"/>
    <w:rsid w:val="00253388"/>
    <w:rsid w:val="0025477E"/>
    <w:rsid w:val="00256B59"/>
    <w:rsid w:val="00256E8D"/>
    <w:rsid w:val="00257951"/>
    <w:rsid w:val="0026097B"/>
    <w:rsid w:val="00263F59"/>
    <w:rsid w:val="00263FDC"/>
    <w:rsid w:val="002645DA"/>
    <w:rsid w:val="00266460"/>
    <w:rsid w:val="002705CB"/>
    <w:rsid w:val="00270FBA"/>
    <w:rsid w:val="002713AD"/>
    <w:rsid w:val="002733BB"/>
    <w:rsid w:val="00275063"/>
    <w:rsid w:val="002755C8"/>
    <w:rsid w:val="00276158"/>
    <w:rsid w:val="002802BD"/>
    <w:rsid w:val="0028164A"/>
    <w:rsid w:val="00281C02"/>
    <w:rsid w:val="002830BC"/>
    <w:rsid w:val="002833F2"/>
    <w:rsid w:val="00284ABA"/>
    <w:rsid w:val="002850FE"/>
    <w:rsid w:val="002871D2"/>
    <w:rsid w:val="002900CC"/>
    <w:rsid w:val="00290268"/>
    <w:rsid w:val="0029168A"/>
    <w:rsid w:val="0029223F"/>
    <w:rsid w:val="002932D7"/>
    <w:rsid w:val="00294AC1"/>
    <w:rsid w:val="0029535A"/>
    <w:rsid w:val="0029679B"/>
    <w:rsid w:val="002967B2"/>
    <w:rsid w:val="00296A68"/>
    <w:rsid w:val="00297AB6"/>
    <w:rsid w:val="002A07CC"/>
    <w:rsid w:val="002A0C04"/>
    <w:rsid w:val="002A1EFB"/>
    <w:rsid w:val="002A67AD"/>
    <w:rsid w:val="002B04DB"/>
    <w:rsid w:val="002B0774"/>
    <w:rsid w:val="002B2A5A"/>
    <w:rsid w:val="002B3745"/>
    <w:rsid w:val="002B43DB"/>
    <w:rsid w:val="002B6168"/>
    <w:rsid w:val="002B7932"/>
    <w:rsid w:val="002C0D30"/>
    <w:rsid w:val="002C20A0"/>
    <w:rsid w:val="002C3504"/>
    <w:rsid w:val="002C43A8"/>
    <w:rsid w:val="002C4801"/>
    <w:rsid w:val="002C5A09"/>
    <w:rsid w:val="002C688D"/>
    <w:rsid w:val="002C713D"/>
    <w:rsid w:val="002C7822"/>
    <w:rsid w:val="002C7ADE"/>
    <w:rsid w:val="002D2BFF"/>
    <w:rsid w:val="002D36AF"/>
    <w:rsid w:val="002D4AA2"/>
    <w:rsid w:val="002D5209"/>
    <w:rsid w:val="002D5E3A"/>
    <w:rsid w:val="002D7B18"/>
    <w:rsid w:val="002E1042"/>
    <w:rsid w:val="002E134A"/>
    <w:rsid w:val="002E32F0"/>
    <w:rsid w:val="002E45B4"/>
    <w:rsid w:val="002E4967"/>
    <w:rsid w:val="002E49A2"/>
    <w:rsid w:val="002E4EDF"/>
    <w:rsid w:val="002E55FE"/>
    <w:rsid w:val="002E57C7"/>
    <w:rsid w:val="002E740E"/>
    <w:rsid w:val="002E7419"/>
    <w:rsid w:val="002E7EBD"/>
    <w:rsid w:val="002E7F1E"/>
    <w:rsid w:val="002F0391"/>
    <w:rsid w:val="002F0B51"/>
    <w:rsid w:val="002F1C20"/>
    <w:rsid w:val="002F4299"/>
    <w:rsid w:val="002F4339"/>
    <w:rsid w:val="002F64CF"/>
    <w:rsid w:val="003018AE"/>
    <w:rsid w:val="00301D15"/>
    <w:rsid w:val="00301D4F"/>
    <w:rsid w:val="00301FFC"/>
    <w:rsid w:val="00304827"/>
    <w:rsid w:val="003058D8"/>
    <w:rsid w:val="00305BCF"/>
    <w:rsid w:val="00305E49"/>
    <w:rsid w:val="00306016"/>
    <w:rsid w:val="00306485"/>
    <w:rsid w:val="00306E4D"/>
    <w:rsid w:val="003108D8"/>
    <w:rsid w:val="00310A80"/>
    <w:rsid w:val="00312CC6"/>
    <w:rsid w:val="00312D21"/>
    <w:rsid w:val="003135A6"/>
    <w:rsid w:val="003137AD"/>
    <w:rsid w:val="003142AD"/>
    <w:rsid w:val="00316C77"/>
    <w:rsid w:val="00316E2F"/>
    <w:rsid w:val="0031715B"/>
    <w:rsid w:val="00320C06"/>
    <w:rsid w:val="00321701"/>
    <w:rsid w:val="003223E5"/>
    <w:rsid w:val="003259FB"/>
    <w:rsid w:val="00325A2C"/>
    <w:rsid w:val="00326330"/>
    <w:rsid w:val="00331885"/>
    <w:rsid w:val="00331EE1"/>
    <w:rsid w:val="00332FCC"/>
    <w:rsid w:val="003334F7"/>
    <w:rsid w:val="00341D82"/>
    <w:rsid w:val="003425A6"/>
    <w:rsid w:val="0034262F"/>
    <w:rsid w:val="00344781"/>
    <w:rsid w:val="003461AF"/>
    <w:rsid w:val="003474C9"/>
    <w:rsid w:val="0034786F"/>
    <w:rsid w:val="00347F05"/>
    <w:rsid w:val="0035234E"/>
    <w:rsid w:val="00352D75"/>
    <w:rsid w:val="00352D91"/>
    <w:rsid w:val="003542A2"/>
    <w:rsid w:val="00354AD9"/>
    <w:rsid w:val="00355588"/>
    <w:rsid w:val="0035685D"/>
    <w:rsid w:val="003570EB"/>
    <w:rsid w:val="003579FA"/>
    <w:rsid w:val="003600CB"/>
    <w:rsid w:val="0036097D"/>
    <w:rsid w:val="00361434"/>
    <w:rsid w:val="0036178F"/>
    <w:rsid w:val="003645B4"/>
    <w:rsid w:val="00364B76"/>
    <w:rsid w:val="003651E5"/>
    <w:rsid w:val="00365763"/>
    <w:rsid w:val="003667D3"/>
    <w:rsid w:val="00367F16"/>
    <w:rsid w:val="0037259C"/>
    <w:rsid w:val="00372EC1"/>
    <w:rsid w:val="0037470F"/>
    <w:rsid w:val="00374AD3"/>
    <w:rsid w:val="0037539E"/>
    <w:rsid w:val="00375BD0"/>
    <w:rsid w:val="00375CB9"/>
    <w:rsid w:val="00377019"/>
    <w:rsid w:val="003777BB"/>
    <w:rsid w:val="003802F4"/>
    <w:rsid w:val="00380F4C"/>
    <w:rsid w:val="00383553"/>
    <w:rsid w:val="00383C2C"/>
    <w:rsid w:val="00383E19"/>
    <w:rsid w:val="00384717"/>
    <w:rsid w:val="00384933"/>
    <w:rsid w:val="003851E2"/>
    <w:rsid w:val="00386044"/>
    <w:rsid w:val="0038605C"/>
    <w:rsid w:val="00387445"/>
    <w:rsid w:val="0039358F"/>
    <w:rsid w:val="00396233"/>
    <w:rsid w:val="003968C0"/>
    <w:rsid w:val="003974D6"/>
    <w:rsid w:val="003A182B"/>
    <w:rsid w:val="003A2559"/>
    <w:rsid w:val="003A27A4"/>
    <w:rsid w:val="003A3791"/>
    <w:rsid w:val="003A5518"/>
    <w:rsid w:val="003A655F"/>
    <w:rsid w:val="003A670F"/>
    <w:rsid w:val="003A693D"/>
    <w:rsid w:val="003B3571"/>
    <w:rsid w:val="003B3BEF"/>
    <w:rsid w:val="003B5998"/>
    <w:rsid w:val="003B5E96"/>
    <w:rsid w:val="003B66C6"/>
    <w:rsid w:val="003B70A7"/>
    <w:rsid w:val="003B7B3E"/>
    <w:rsid w:val="003C033C"/>
    <w:rsid w:val="003C0AE9"/>
    <w:rsid w:val="003C1D4C"/>
    <w:rsid w:val="003C1DC8"/>
    <w:rsid w:val="003C2002"/>
    <w:rsid w:val="003C3756"/>
    <w:rsid w:val="003C5479"/>
    <w:rsid w:val="003D00E4"/>
    <w:rsid w:val="003D0585"/>
    <w:rsid w:val="003D70DC"/>
    <w:rsid w:val="003E1D7B"/>
    <w:rsid w:val="003E41FE"/>
    <w:rsid w:val="003E4596"/>
    <w:rsid w:val="003E6028"/>
    <w:rsid w:val="003E6299"/>
    <w:rsid w:val="003E7A47"/>
    <w:rsid w:val="003F0920"/>
    <w:rsid w:val="003F3F5D"/>
    <w:rsid w:val="003F4755"/>
    <w:rsid w:val="003F4CD4"/>
    <w:rsid w:val="003F51D0"/>
    <w:rsid w:val="003F647E"/>
    <w:rsid w:val="003F7918"/>
    <w:rsid w:val="00400649"/>
    <w:rsid w:val="00402C16"/>
    <w:rsid w:val="00402FDC"/>
    <w:rsid w:val="0040340A"/>
    <w:rsid w:val="00403D18"/>
    <w:rsid w:val="00403E1F"/>
    <w:rsid w:val="00403EDB"/>
    <w:rsid w:val="004046BA"/>
    <w:rsid w:val="00404812"/>
    <w:rsid w:val="00406ACD"/>
    <w:rsid w:val="004075D2"/>
    <w:rsid w:val="00407DE0"/>
    <w:rsid w:val="00412015"/>
    <w:rsid w:val="0041255B"/>
    <w:rsid w:val="0041275E"/>
    <w:rsid w:val="004137A2"/>
    <w:rsid w:val="0041418E"/>
    <w:rsid w:val="0041493B"/>
    <w:rsid w:val="0041572B"/>
    <w:rsid w:val="004173F6"/>
    <w:rsid w:val="00417D70"/>
    <w:rsid w:val="00420662"/>
    <w:rsid w:val="00421E1D"/>
    <w:rsid w:val="00421ECE"/>
    <w:rsid w:val="004222F1"/>
    <w:rsid w:val="00422BDD"/>
    <w:rsid w:val="00423785"/>
    <w:rsid w:val="00423CAC"/>
    <w:rsid w:val="00425C1D"/>
    <w:rsid w:val="00425CD3"/>
    <w:rsid w:val="00427A26"/>
    <w:rsid w:val="00430093"/>
    <w:rsid w:val="0043065D"/>
    <w:rsid w:val="00432491"/>
    <w:rsid w:val="00433B26"/>
    <w:rsid w:val="00435067"/>
    <w:rsid w:val="004403D0"/>
    <w:rsid w:val="00440CA1"/>
    <w:rsid w:val="00441A6A"/>
    <w:rsid w:val="00441B21"/>
    <w:rsid w:val="004427F3"/>
    <w:rsid w:val="004472E6"/>
    <w:rsid w:val="00447D01"/>
    <w:rsid w:val="00450442"/>
    <w:rsid w:val="00450524"/>
    <w:rsid w:val="0045080E"/>
    <w:rsid w:val="00450BB2"/>
    <w:rsid w:val="00453316"/>
    <w:rsid w:val="00456034"/>
    <w:rsid w:val="004566C1"/>
    <w:rsid w:val="0046130D"/>
    <w:rsid w:val="004626CF"/>
    <w:rsid w:val="00462F5A"/>
    <w:rsid w:val="0046390A"/>
    <w:rsid w:val="00464D47"/>
    <w:rsid w:val="004650CC"/>
    <w:rsid w:val="0046582A"/>
    <w:rsid w:val="004660EF"/>
    <w:rsid w:val="00466532"/>
    <w:rsid w:val="00466F98"/>
    <w:rsid w:val="004676B5"/>
    <w:rsid w:val="00470040"/>
    <w:rsid w:val="00470181"/>
    <w:rsid w:val="00471111"/>
    <w:rsid w:val="00471255"/>
    <w:rsid w:val="004728A0"/>
    <w:rsid w:val="00472F56"/>
    <w:rsid w:val="00473047"/>
    <w:rsid w:val="00474BE5"/>
    <w:rsid w:val="004752A2"/>
    <w:rsid w:val="0047550F"/>
    <w:rsid w:val="00475D41"/>
    <w:rsid w:val="00475DE9"/>
    <w:rsid w:val="004839F1"/>
    <w:rsid w:val="00483E62"/>
    <w:rsid w:val="00484356"/>
    <w:rsid w:val="00484A88"/>
    <w:rsid w:val="00484C2E"/>
    <w:rsid w:val="00484F39"/>
    <w:rsid w:val="00486443"/>
    <w:rsid w:val="00487C8B"/>
    <w:rsid w:val="004904F8"/>
    <w:rsid w:val="004909BA"/>
    <w:rsid w:val="00491701"/>
    <w:rsid w:val="00492173"/>
    <w:rsid w:val="00492DB8"/>
    <w:rsid w:val="0049324F"/>
    <w:rsid w:val="00493FB9"/>
    <w:rsid w:val="00494A32"/>
    <w:rsid w:val="0049519A"/>
    <w:rsid w:val="004952F9"/>
    <w:rsid w:val="004963F6"/>
    <w:rsid w:val="00497066"/>
    <w:rsid w:val="004970D4"/>
    <w:rsid w:val="004973A4"/>
    <w:rsid w:val="00497F9A"/>
    <w:rsid w:val="004A028E"/>
    <w:rsid w:val="004A0B02"/>
    <w:rsid w:val="004A1000"/>
    <w:rsid w:val="004A4831"/>
    <w:rsid w:val="004A4CC3"/>
    <w:rsid w:val="004A5380"/>
    <w:rsid w:val="004A70F7"/>
    <w:rsid w:val="004A7B71"/>
    <w:rsid w:val="004A7DCB"/>
    <w:rsid w:val="004B006E"/>
    <w:rsid w:val="004B091A"/>
    <w:rsid w:val="004B3058"/>
    <w:rsid w:val="004B3E43"/>
    <w:rsid w:val="004B5968"/>
    <w:rsid w:val="004B5B25"/>
    <w:rsid w:val="004B77C6"/>
    <w:rsid w:val="004C28B4"/>
    <w:rsid w:val="004C4DF9"/>
    <w:rsid w:val="004C5A26"/>
    <w:rsid w:val="004C681B"/>
    <w:rsid w:val="004C756F"/>
    <w:rsid w:val="004C788C"/>
    <w:rsid w:val="004D2977"/>
    <w:rsid w:val="004D3A88"/>
    <w:rsid w:val="004D592F"/>
    <w:rsid w:val="004D5DC7"/>
    <w:rsid w:val="004D60D3"/>
    <w:rsid w:val="004D6222"/>
    <w:rsid w:val="004D65A4"/>
    <w:rsid w:val="004D759F"/>
    <w:rsid w:val="004D7C69"/>
    <w:rsid w:val="004D7F8E"/>
    <w:rsid w:val="004E44E2"/>
    <w:rsid w:val="004E4648"/>
    <w:rsid w:val="004E5092"/>
    <w:rsid w:val="004E51B0"/>
    <w:rsid w:val="004E5289"/>
    <w:rsid w:val="004E68EF"/>
    <w:rsid w:val="004E7CEA"/>
    <w:rsid w:val="004F0734"/>
    <w:rsid w:val="004F1184"/>
    <w:rsid w:val="004F15E1"/>
    <w:rsid w:val="004F56F7"/>
    <w:rsid w:val="004F5C4E"/>
    <w:rsid w:val="004F6985"/>
    <w:rsid w:val="004F69D1"/>
    <w:rsid w:val="004F7273"/>
    <w:rsid w:val="005007E5"/>
    <w:rsid w:val="00501156"/>
    <w:rsid w:val="00501AA7"/>
    <w:rsid w:val="00502173"/>
    <w:rsid w:val="00503F93"/>
    <w:rsid w:val="00504083"/>
    <w:rsid w:val="005056CF"/>
    <w:rsid w:val="00506C68"/>
    <w:rsid w:val="00510AA3"/>
    <w:rsid w:val="0051170B"/>
    <w:rsid w:val="00511C1B"/>
    <w:rsid w:val="0051558F"/>
    <w:rsid w:val="005157DC"/>
    <w:rsid w:val="005163AD"/>
    <w:rsid w:val="00516762"/>
    <w:rsid w:val="00521E02"/>
    <w:rsid w:val="0052333E"/>
    <w:rsid w:val="005246AA"/>
    <w:rsid w:val="00524D42"/>
    <w:rsid w:val="00525396"/>
    <w:rsid w:val="00526965"/>
    <w:rsid w:val="0053072C"/>
    <w:rsid w:val="005325F3"/>
    <w:rsid w:val="00534636"/>
    <w:rsid w:val="00536689"/>
    <w:rsid w:val="00541AD5"/>
    <w:rsid w:val="00543122"/>
    <w:rsid w:val="00543CE8"/>
    <w:rsid w:val="00545C67"/>
    <w:rsid w:val="00547BC9"/>
    <w:rsid w:val="00547DF5"/>
    <w:rsid w:val="0055127F"/>
    <w:rsid w:val="005515E0"/>
    <w:rsid w:val="005531AE"/>
    <w:rsid w:val="00553E2C"/>
    <w:rsid w:val="00554415"/>
    <w:rsid w:val="0055451A"/>
    <w:rsid w:val="005557DB"/>
    <w:rsid w:val="00556B2B"/>
    <w:rsid w:val="00556C53"/>
    <w:rsid w:val="00556C8A"/>
    <w:rsid w:val="00560102"/>
    <w:rsid w:val="00561847"/>
    <w:rsid w:val="00561A4A"/>
    <w:rsid w:val="00561AFB"/>
    <w:rsid w:val="00561BDE"/>
    <w:rsid w:val="0056220F"/>
    <w:rsid w:val="00562414"/>
    <w:rsid w:val="00562820"/>
    <w:rsid w:val="00562BB7"/>
    <w:rsid w:val="00563557"/>
    <w:rsid w:val="00563B63"/>
    <w:rsid w:val="00565A07"/>
    <w:rsid w:val="00565A0C"/>
    <w:rsid w:val="00570216"/>
    <w:rsid w:val="0057085E"/>
    <w:rsid w:val="00570B1A"/>
    <w:rsid w:val="00572631"/>
    <w:rsid w:val="00572AE4"/>
    <w:rsid w:val="00572BC2"/>
    <w:rsid w:val="00572F61"/>
    <w:rsid w:val="00573226"/>
    <w:rsid w:val="00574AFC"/>
    <w:rsid w:val="00574FFD"/>
    <w:rsid w:val="00575258"/>
    <w:rsid w:val="005761B5"/>
    <w:rsid w:val="0057650A"/>
    <w:rsid w:val="00576631"/>
    <w:rsid w:val="00576B69"/>
    <w:rsid w:val="00581D9D"/>
    <w:rsid w:val="00583338"/>
    <w:rsid w:val="005837A2"/>
    <w:rsid w:val="00586AB3"/>
    <w:rsid w:val="005879CC"/>
    <w:rsid w:val="00590681"/>
    <w:rsid w:val="00591989"/>
    <w:rsid w:val="00592061"/>
    <w:rsid w:val="00592824"/>
    <w:rsid w:val="00593372"/>
    <w:rsid w:val="005935B8"/>
    <w:rsid w:val="00593C8E"/>
    <w:rsid w:val="00594521"/>
    <w:rsid w:val="00595533"/>
    <w:rsid w:val="00595BB7"/>
    <w:rsid w:val="005A11DD"/>
    <w:rsid w:val="005A15D1"/>
    <w:rsid w:val="005A18DC"/>
    <w:rsid w:val="005A33CF"/>
    <w:rsid w:val="005A3BA7"/>
    <w:rsid w:val="005A41F5"/>
    <w:rsid w:val="005A7120"/>
    <w:rsid w:val="005B1F99"/>
    <w:rsid w:val="005B2F5B"/>
    <w:rsid w:val="005B42E6"/>
    <w:rsid w:val="005B4E74"/>
    <w:rsid w:val="005B50A3"/>
    <w:rsid w:val="005B54EF"/>
    <w:rsid w:val="005B56C6"/>
    <w:rsid w:val="005B5951"/>
    <w:rsid w:val="005C023A"/>
    <w:rsid w:val="005C060C"/>
    <w:rsid w:val="005C1D86"/>
    <w:rsid w:val="005C1E7F"/>
    <w:rsid w:val="005C2A19"/>
    <w:rsid w:val="005C3E8C"/>
    <w:rsid w:val="005C40FB"/>
    <w:rsid w:val="005C42DA"/>
    <w:rsid w:val="005C457D"/>
    <w:rsid w:val="005C4926"/>
    <w:rsid w:val="005C5F8B"/>
    <w:rsid w:val="005D09FE"/>
    <w:rsid w:val="005D394E"/>
    <w:rsid w:val="005D41CB"/>
    <w:rsid w:val="005D45E6"/>
    <w:rsid w:val="005D4B65"/>
    <w:rsid w:val="005D4D7C"/>
    <w:rsid w:val="005D5B21"/>
    <w:rsid w:val="005D797D"/>
    <w:rsid w:val="005D7FD7"/>
    <w:rsid w:val="005E2463"/>
    <w:rsid w:val="005E2DDF"/>
    <w:rsid w:val="005E2E4D"/>
    <w:rsid w:val="005E344F"/>
    <w:rsid w:val="005E3DC1"/>
    <w:rsid w:val="005E42E7"/>
    <w:rsid w:val="005E6249"/>
    <w:rsid w:val="005E7544"/>
    <w:rsid w:val="005E78CA"/>
    <w:rsid w:val="005F0223"/>
    <w:rsid w:val="005F13A2"/>
    <w:rsid w:val="005F1679"/>
    <w:rsid w:val="005F1AFA"/>
    <w:rsid w:val="005F1B0E"/>
    <w:rsid w:val="005F3A2D"/>
    <w:rsid w:val="005F3F4C"/>
    <w:rsid w:val="005F4D59"/>
    <w:rsid w:val="005F5CE4"/>
    <w:rsid w:val="005F6237"/>
    <w:rsid w:val="00602FE2"/>
    <w:rsid w:val="00604C24"/>
    <w:rsid w:val="0060670F"/>
    <w:rsid w:val="00606991"/>
    <w:rsid w:val="00606CA7"/>
    <w:rsid w:val="00607F2A"/>
    <w:rsid w:val="0061089A"/>
    <w:rsid w:val="006110F8"/>
    <w:rsid w:val="0061290A"/>
    <w:rsid w:val="0061457E"/>
    <w:rsid w:val="00614E29"/>
    <w:rsid w:val="00616C3A"/>
    <w:rsid w:val="006175DC"/>
    <w:rsid w:val="00617D82"/>
    <w:rsid w:val="00620639"/>
    <w:rsid w:val="0062109B"/>
    <w:rsid w:val="0062256A"/>
    <w:rsid w:val="00623EB3"/>
    <w:rsid w:val="00624FCC"/>
    <w:rsid w:val="0062626B"/>
    <w:rsid w:val="00627D95"/>
    <w:rsid w:val="00627DBD"/>
    <w:rsid w:val="006300B0"/>
    <w:rsid w:val="00630740"/>
    <w:rsid w:val="00630C76"/>
    <w:rsid w:val="006327AC"/>
    <w:rsid w:val="00633002"/>
    <w:rsid w:val="0063660D"/>
    <w:rsid w:val="006370CA"/>
    <w:rsid w:val="00637AAA"/>
    <w:rsid w:val="00640E22"/>
    <w:rsid w:val="00641B66"/>
    <w:rsid w:val="00641BFF"/>
    <w:rsid w:val="00641C5A"/>
    <w:rsid w:val="0064403D"/>
    <w:rsid w:val="00646663"/>
    <w:rsid w:val="00646868"/>
    <w:rsid w:val="00646D34"/>
    <w:rsid w:val="006477C1"/>
    <w:rsid w:val="00650EEA"/>
    <w:rsid w:val="006529AE"/>
    <w:rsid w:val="00652DC8"/>
    <w:rsid w:val="00654D23"/>
    <w:rsid w:val="006559D9"/>
    <w:rsid w:val="00655E8D"/>
    <w:rsid w:val="00660020"/>
    <w:rsid w:val="00660169"/>
    <w:rsid w:val="0066158E"/>
    <w:rsid w:val="00662D45"/>
    <w:rsid w:val="00670476"/>
    <w:rsid w:val="00673BC8"/>
    <w:rsid w:val="00674602"/>
    <w:rsid w:val="00674E8E"/>
    <w:rsid w:val="00676E7B"/>
    <w:rsid w:val="00677B3B"/>
    <w:rsid w:val="00681075"/>
    <w:rsid w:val="00682CB4"/>
    <w:rsid w:val="006835E0"/>
    <w:rsid w:val="00683F60"/>
    <w:rsid w:val="00685FF9"/>
    <w:rsid w:val="0068613E"/>
    <w:rsid w:val="0068618C"/>
    <w:rsid w:val="00686DF7"/>
    <w:rsid w:val="00686DFB"/>
    <w:rsid w:val="0068754A"/>
    <w:rsid w:val="006900DA"/>
    <w:rsid w:val="00692228"/>
    <w:rsid w:val="00694279"/>
    <w:rsid w:val="00694763"/>
    <w:rsid w:val="006964F8"/>
    <w:rsid w:val="006A2254"/>
    <w:rsid w:val="006A3565"/>
    <w:rsid w:val="006A542B"/>
    <w:rsid w:val="006A6090"/>
    <w:rsid w:val="006A6A41"/>
    <w:rsid w:val="006A70E3"/>
    <w:rsid w:val="006B08C1"/>
    <w:rsid w:val="006B1FE7"/>
    <w:rsid w:val="006B250C"/>
    <w:rsid w:val="006B3314"/>
    <w:rsid w:val="006B3738"/>
    <w:rsid w:val="006B4517"/>
    <w:rsid w:val="006B47B3"/>
    <w:rsid w:val="006B4A26"/>
    <w:rsid w:val="006B5DA2"/>
    <w:rsid w:val="006B6AEC"/>
    <w:rsid w:val="006B748A"/>
    <w:rsid w:val="006C04C6"/>
    <w:rsid w:val="006C1B99"/>
    <w:rsid w:val="006C40C6"/>
    <w:rsid w:val="006D044C"/>
    <w:rsid w:val="006D092C"/>
    <w:rsid w:val="006D16F0"/>
    <w:rsid w:val="006D1A55"/>
    <w:rsid w:val="006D2168"/>
    <w:rsid w:val="006D36CD"/>
    <w:rsid w:val="006D4DDB"/>
    <w:rsid w:val="006D521E"/>
    <w:rsid w:val="006D6741"/>
    <w:rsid w:val="006E1011"/>
    <w:rsid w:val="006E1454"/>
    <w:rsid w:val="006E3F33"/>
    <w:rsid w:val="006E4DF1"/>
    <w:rsid w:val="006E55EC"/>
    <w:rsid w:val="006E6523"/>
    <w:rsid w:val="006E6F40"/>
    <w:rsid w:val="006F0B0A"/>
    <w:rsid w:val="006F0DF5"/>
    <w:rsid w:val="006F2439"/>
    <w:rsid w:val="006F2608"/>
    <w:rsid w:val="006F3188"/>
    <w:rsid w:val="006F36F2"/>
    <w:rsid w:val="006F5020"/>
    <w:rsid w:val="006F5362"/>
    <w:rsid w:val="006F5890"/>
    <w:rsid w:val="00700770"/>
    <w:rsid w:val="00701091"/>
    <w:rsid w:val="00703348"/>
    <w:rsid w:val="007045E1"/>
    <w:rsid w:val="00704627"/>
    <w:rsid w:val="00707F90"/>
    <w:rsid w:val="0071146D"/>
    <w:rsid w:val="00714253"/>
    <w:rsid w:val="00716DDD"/>
    <w:rsid w:val="00717524"/>
    <w:rsid w:val="00720D54"/>
    <w:rsid w:val="0072141F"/>
    <w:rsid w:val="00721F4E"/>
    <w:rsid w:val="00722F7C"/>
    <w:rsid w:val="00724202"/>
    <w:rsid w:val="0072666A"/>
    <w:rsid w:val="00727DD3"/>
    <w:rsid w:val="007313CC"/>
    <w:rsid w:val="007313F7"/>
    <w:rsid w:val="0073150B"/>
    <w:rsid w:val="00731D84"/>
    <w:rsid w:val="007324AE"/>
    <w:rsid w:val="0073367A"/>
    <w:rsid w:val="0073471D"/>
    <w:rsid w:val="00734F89"/>
    <w:rsid w:val="00735F9C"/>
    <w:rsid w:val="0074136F"/>
    <w:rsid w:val="00744980"/>
    <w:rsid w:val="00744E8B"/>
    <w:rsid w:val="00747414"/>
    <w:rsid w:val="00747B10"/>
    <w:rsid w:val="007529BE"/>
    <w:rsid w:val="00752D7A"/>
    <w:rsid w:val="0075364D"/>
    <w:rsid w:val="00753FE9"/>
    <w:rsid w:val="00754821"/>
    <w:rsid w:val="007548C5"/>
    <w:rsid w:val="007551F8"/>
    <w:rsid w:val="007554E4"/>
    <w:rsid w:val="00755665"/>
    <w:rsid w:val="00755BE4"/>
    <w:rsid w:val="007569FE"/>
    <w:rsid w:val="00756E4A"/>
    <w:rsid w:val="0075757E"/>
    <w:rsid w:val="00757DD2"/>
    <w:rsid w:val="007609CC"/>
    <w:rsid w:val="00761D79"/>
    <w:rsid w:val="007640AF"/>
    <w:rsid w:val="00764868"/>
    <w:rsid w:val="007745BE"/>
    <w:rsid w:val="007747DF"/>
    <w:rsid w:val="00777904"/>
    <w:rsid w:val="00777A2D"/>
    <w:rsid w:val="00777C54"/>
    <w:rsid w:val="00777D1F"/>
    <w:rsid w:val="00781333"/>
    <w:rsid w:val="00781C28"/>
    <w:rsid w:val="007824B6"/>
    <w:rsid w:val="007833C2"/>
    <w:rsid w:val="0078416F"/>
    <w:rsid w:val="0078418A"/>
    <w:rsid w:val="00784922"/>
    <w:rsid w:val="00784B19"/>
    <w:rsid w:val="00784B2E"/>
    <w:rsid w:val="00786068"/>
    <w:rsid w:val="00786FFE"/>
    <w:rsid w:val="00791A34"/>
    <w:rsid w:val="00792033"/>
    <w:rsid w:val="00794511"/>
    <w:rsid w:val="00795914"/>
    <w:rsid w:val="00796572"/>
    <w:rsid w:val="00796583"/>
    <w:rsid w:val="00796EB7"/>
    <w:rsid w:val="00797223"/>
    <w:rsid w:val="00797A6E"/>
    <w:rsid w:val="00797B8B"/>
    <w:rsid w:val="007A19C0"/>
    <w:rsid w:val="007A33BB"/>
    <w:rsid w:val="007A4492"/>
    <w:rsid w:val="007A488C"/>
    <w:rsid w:val="007A5C66"/>
    <w:rsid w:val="007A685D"/>
    <w:rsid w:val="007A706C"/>
    <w:rsid w:val="007B070B"/>
    <w:rsid w:val="007B4E33"/>
    <w:rsid w:val="007B4E9E"/>
    <w:rsid w:val="007B51FA"/>
    <w:rsid w:val="007B5CD7"/>
    <w:rsid w:val="007B6EF5"/>
    <w:rsid w:val="007B7ED0"/>
    <w:rsid w:val="007C1265"/>
    <w:rsid w:val="007C17B6"/>
    <w:rsid w:val="007C1B7C"/>
    <w:rsid w:val="007C2EE0"/>
    <w:rsid w:val="007C31F9"/>
    <w:rsid w:val="007C3D66"/>
    <w:rsid w:val="007C4666"/>
    <w:rsid w:val="007C5D74"/>
    <w:rsid w:val="007C7248"/>
    <w:rsid w:val="007D06D0"/>
    <w:rsid w:val="007D10C6"/>
    <w:rsid w:val="007D1445"/>
    <w:rsid w:val="007D1B44"/>
    <w:rsid w:val="007D599A"/>
    <w:rsid w:val="007D6A51"/>
    <w:rsid w:val="007D724B"/>
    <w:rsid w:val="007D7377"/>
    <w:rsid w:val="007E135B"/>
    <w:rsid w:val="007E260E"/>
    <w:rsid w:val="007E2709"/>
    <w:rsid w:val="007E2DAB"/>
    <w:rsid w:val="007E2DDE"/>
    <w:rsid w:val="007E4F9D"/>
    <w:rsid w:val="007E557A"/>
    <w:rsid w:val="007E5A52"/>
    <w:rsid w:val="007E5DB5"/>
    <w:rsid w:val="007E61EB"/>
    <w:rsid w:val="007E6956"/>
    <w:rsid w:val="007F09F1"/>
    <w:rsid w:val="007F118F"/>
    <w:rsid w:val="007F6087"/>
    <w:rsid w:val="007F74C0"/>
    <w:rsid w:val="00801481"/>
    <w:rsid w:val="00801E64"/>
    <w:rsid w:val="008020C9"/>
    <w:rsid w:val="00802A0C"/>
    <w:rsid w:val="0080354A"/>
    <w:rsid w:val="00805962"/>
    <w:rsid w:val="00805A61"/>
    <w:rsid w:val="00805C69"/>
    <w:rsid w:val="00806012"/>
    <w:rsid w:val="008060B4"/>
    <w:rsid w:val="008109FB"/>
    <w:rsid w:val="00810EF0"/>
    <w:rsid w:val="008125E9"/>
    <w:rsid w:val="00814A16"/>
    <w:rsid w:val="0081510C"/>
    <w:rsid w:val="00815386"/>
    <w:rsid w:val="00817AFC"/>
    <w:rsid w:val="00821252"/>
    <w:rsid w:val="0082253B"/>
    <w:rsid w:val="00822846"/>
    <w:rsid w:val="00822EA7"/>
    <w:rsid w:val="00823513"/>
    <w:rsid w:val="00823C41"/>
    <w:rsid w:val="00824684"/>
    <w:rsid w:val="00824924"/>
    <w:rsid w:val="008249BF"/>
    <w:rsid w:val="008256E0"/>
    <w:rsid w:val="00827BCD"/>
    <w:rsid w:val="00827E50"/>
    <w:rsid w:val="00831DB0"/>
    <w:rsid w:val="008337D2"/>
    <w:rsid w:val="0083501E"/>
    <w:rsid w:val="00836C2C"/>
    <w:rsid w:val="008407B8"/>
    <w:rsid w:val="00840FF3"/>
    <w:rsid w:val="00841354"/>
    <w:rsid w:val="0084174A"/>
    <w:rsid w:val="008424C2"/>
    <w:rsid w:val="00844BBD"/>
    <w:rsid w:val="0085056C"/>
    <w:rsid w:val="0085124C"/>
    <w:rsid w:val="008513A5"/>
    <w:rsid w:val="00851E5C"/>
    <w:rsid w:val="00852564"/>
    <w:rsid w:val="00855F54"/>
    <w:rsid w:val="0085670C"/>
    <w:rsid w:val="00856BDC"/>
    <w:rsid w:val="00857FDC"/>
    <w:rsid w:val="0086245D"/>
    <w:rsid w:val="00863160"/>
    <w:rsid w:val="00864B8E"/>
    <w:rsid w:val="00865A6D"/>
    <w:rsid w:val="00866552"/>
    <w:rsid w:val="00866CA6"/>
    <w:rsid w:val="00870233"/>
    <w:rsid w:val="00873EA8"/>
    <w:rsid w:val="00875838"/>
    <w:rsid w:val="0088420D"/>
    <w:rsid w:val="00886479"/>
    <w:rsid w:val="00886F05"/>
    <w:rsid w:val="00890631"/>
    <w:rsid w:val="0089133D"/>
    <w:rsid w:val="00891841"/>
    <w:rsid w:val="00891963"/>
    <w:rsid w:val="00891DF6"/>
    <w:rsid w:val="0089240F"/>
    <w:rsid w:val="008960A4"/>
    <w:rsid w:val="008961CF"/>
    <w:rsid w:val="00897826"/>
    <w:rsid w:val="008A022F"/>
    <w:rsid w:val="008A11E6"/>
    <w:rsid w:val="008A3177"/>
    <w:rsid w:val="008A356D"/>
    <w:rsid w:val="008A37CA"/>
    <w:rsid w:val="008A3977"/>
    <w:rsid w:val="008A40B6"/>
    <w:rsid w:val="008A4C24"/>
    <w:rsid w:val="008A4FCD"/>
    <w:rsid w:val="008A5942"/>
    <w:rsid w:val="008A6051"/>
    <w:rsid w:val="008A7007"/>
    <w:rsid w:val="008A7977"/>
    <w:rsid w:val="008B0FB1"/>
    <w:rsid w:val="008B21B3"/>
    <w:rsid w:val="008B3DA5"/>
    <w:rsid w:val="008B77EF"/>
    <w:rsid w:val="008C061B"/>
    <w:rsid w:val="008C2C65"/>
    <w:rsid w:val="008C3CC4"/>
    <w:rsid w:val="008C40A8"/>
    <w:rsid w:val="008C462E"/>
    <w:rsid w:val="008C49EF"/>
    <w:rsid w:val="008C5109"/>
    <w:rsid w:val="008C56C8"/>
    <w:rsid w:val="008C5823"/>
    <w:rsid w:val="008C58A2"/>
    <w:rsid w:val="008C77E3"/>
    <w:rsid w:val="008D1770"/>
    <w:rsid w:val="008D307A"/>
    <w:rsid w:val="008D5D2E"/>
    <w:rsid w:val="008D5FFF"/>
    <w:rsid w:val="008E1029"/>
    <w:rsid w:val="008E1414"/>
    <w:rsid w:val="008E1FB0"/>
    <w:rsid w:val="008E24FA"/>
    <w:rsid w:val="008E3C85"/>
    <w:rsid w:val="008E4690"/>
    <w:rsid w:val="008E4903"/>
    <w:rsid w:val="008E521F"/>
    <w:rsid w:val="008E535C"/>
    <w:rsid w:val="008E7324"/>
    <w:rsid w:val="008E7510"/>
    <w:rsid w:val="008E7548"/>
    <w:rsid w:val="008F010F"/>
    <w:rsid w:val="008F1333"/>
    <w:rsid w:val="008F1512"/>
    <w:rsid w:val="008F153C"/>
    <w:rsid w:val="008F2060"/>
    <w:rsid w:val="008F40D7"/>
    <w:rsid w:val="008F4398"/>
    <w:rsid w:val="008F4879"/>
    <w:rsid w:val="008F561B"/>
    <w:rsid w:val="00900067"/>
    <w:rsid w:val="009001F1"/>
    <w:rsid w:val="009003C4"/>
    <w:rsid w:val="009016F1"/>
    <w:rsid w:val="0090174E"/>
    <w:rsid w:val="00903A3F"/>
    <w:rsid w:val="0090434C"/>
    <w:rsid w:val="00904655"/>
    <w:rsid w:val="00905BBD"/>
    <w:rsid w:val="00906EB4"/>
    <w:rsid w:val="00907ECD"/>
    <w:rsid w:val="0091091C"/>
    <w:rsid w:val="00910DFA"/>
    <w:rsid w:val="0091111E"/>
    <w:rsid w:val="00911580"/>
    <w:rsid w:val="00911D3B"/>
    <w:rsid w:val="0091289B"/>
    <w:rsid w:val="009132A9"/>
    <w:rsid w:val="009138E8"/>
    <w:rsid w:val="00914AFC"/>
    <w:rsid w:val="00914CD8"/>
    <w:rsid w:val="00915139"/>
    <w:rsid w:val="00915D58"/>
    <w:rsid w:val="00915D7F"/>
    <w:rsid w:val="00915F10"/>
    <w:rsid w:val="009165C0"/>
    <w:rsid w:val="0091683B"/>
    <w:rsid w:val="00916A95"/>
    <w:rsid w:val="009204D3"/>
    <w:rsid w:val="009205FA"/>
    <w:rsid w:val="00921DCA"/>
    <w:rsid w:val="00922337"/>
    <w:rsid w:val="00923B61"/>
    <w:rsid w:val="00924085"/>
    <w:rsid w:val="00924E85"/>
    <w:rsid w:val="00927B82"/>
    <w:rsid w:val="00927D8B"/>
    <w:rsid w:val="00930C80"/>
    <w:rsid w:val="00931095"/>
    <w:rsid w:val="009314A4"/>
    <w:rsid w:val="009327D2"/>
    <w:rsid w:val="00932839"/>
    <w:rsid w:val="00933212"/>
    <w:rsid w:val="0093351A"/>
    <w:rsid w:val="00934107"/>
    <w:rsid w:val="00935798"/>
    <w:rsid w:val="00936331"/>
    <w:rsid w:val="00937316"/>
    <w:rsid w:val="009402D5"/>
    <w:rsid w:val="00940F77"/>
    <w:rsid w:val="009424A0"/>
    <w:rsid w:val="0094256D"/>
    <w:rsid w:val="009428BB"/>
    <w:rsid w:val="00945B1A"/>
    <w:rsid w:val="00945D6B"/>
    <w:rsid w:val="00946152"/>
    <w:rsid w:val="0094668F"/>
    <w:rsid w:val="00946A4A"/>
    <w:rsid w:val="00947023"/>
    <w:rsid w:val="00947BD1"/>
    <w:rsid w:val="00947D3E"/>
    <w:rsid w:val="00950039"/>
    <w:rsid w:val="00950FFA"/>
    <w:rsid w:val="0095479C"/>
    <w:rsid w:val="0095678D"/>
    <w:rsid w:val="00956C8A"/>
    <w:rsid w:val="009575BF"/>
    <w:rsid w:val="00960203"/>
    <w:rsid w:val="0096272E"/>
    <w:rsid w:val="009628B4"/>
    <w:rsid w:val="00965FD6"/>
    <w:rsid w:val="00966758"/>
    <w:rsid w:val="00966A6F"/>
    <w:rsid w:val="00966E83"/>
    <w:rsid w:val="00971DE6"/>
    <w:rsid w:val="0097247A"/>
    <w:rsid w:val="00973F52"/>
    <w:rsid w:val="00974087"/>
    <w:rsid w:val="00975431"/>
    <w:rsid w:val="00976674"/>
    <w:rsid w:val="00976964"/>
    <w:rsid w:val="009772D5"/>
    <w:rsid w:val="00977F66"/>
    <w:rsid w:val="00980851"/>
    <w:rsid w:val="00981764"/>
    <w:rsid w:val="009848FA"/>
    <w:rsid w:val="009857E9"/>
    <w:rsid w:val="0098663D"/>
    <w:rsid w:val="009874D9"/>
    <w:rsid w:val="00987F25"/>
    <w:rsid w:val="00990D47"/>
    <w:rsid w:val="009925CC"/>
    <w:rsid w:val="009925FA"/>
    <w:rsid w:val="0099300C"/>
    <w:rsid w:val="009937E4"/>
    <w:rsid w:val="0099577A"/>
    <w:rsid w:val="009A005C"/>
    <w:rsid w:val="009A101B"/>
    <w:rsid w:val="009A1421"/>
    <w:rsid w:val="009A26FC"/>
    <w:rsid w:val="009A7047"/>
    <w:rsid w:val="009A7C35"/>
    <w:rsid w:val="009A7C89"/>
    <w:rsid w:val="009B2503"/>
    <w:rsid w:val="009B36F3"/>
    <w:rsid w:val="009B4243"/>
    <w:rsid w:val="009B570F"/>
    <w:rsid w:val="009C283B"/>
    <w:rsid w:val="009C2B84"/>
    <w:rsid w:val="009C49E1"/>
    <w:rsid w:val="009C5057"/>
    <w:rsid w:val="009C5D97"/>
    <w:rsid w:val="009C67BB"/>
    <w:rsid w:val="009C7C84"/>
    <w:rsid w:val="009C7C9E"/>
    <w:rsid w:val="009D1550"/>
    <w:rsid w:val="009D2673"/>
    <w:rsid w:val="009D2712"/>
    <w:rsid w:val="009D2F13"/>
    <w:rsid w:val="009D55D6"/>
    <w:rsid w:val="009D603C"/>
    <w:rsid w:val="009D604F"/>
    <w:rsid w:val="009D6C50"/>
    <w:rsid w:val="009D7590"/>
    <w:rsid w:val="009E130C"/>
    <w:rsid w:val="009E3C97"/>
    <w:rsid w:val="009E40FE"/>
    <w:rsid w:val="009F0105"/>
    <w:rsid w:val="009F0A32"/>
    <w:rsid w:val="009F0EC8"/>
    <w:rsid w:val="009F2845"/>
    <w:rsid w:val="009F425A"/>
    <w:rsid w:val="009F45A5"/>
    <w:rsid w:val="009F50E9"/>
    <w:rsid w:val="009F5B87"/>
    <w:rsid w:val="00A005F8"/>
    <w:rsid w:val="00A026F5"/>
    <w:rsid w:val="00A027A6"/>
    <w:rsid w:val="00A029DF"/>
    <w:rsid w:val="00A02AFF"/>
    <w:rsid w:val="00A03636"/>
    <w:rsid w:val="00A05906"/>
    <w:rsid w:val="00A059A0"/>
    <w:rsid w:val="00A07D29"/>
    <w:rsid w:val="00A124AF"/>
    <w:rsid w:val="00A12E16"/>
    <w:rsid w:val="00A1341A"/>
    <w:rsid w:val="00A14C06"/>
    <w:rsid w:val="00A16ADC"/>
    <w:rsid w:val="00A17E0B"/>
    <w:rsid w:val="00A2063E"/>
    <w:rsid w:val="00A20FCB"/>
    <w:rsid w:val="00A21A48"/>
    <w:rsid w:val="00A221EE"/>
    <w:rsid w:val="00A237E0"/>
    <w:rsid w:val="00A23E19"/>
    <w:rsid w:val="00A25D44"/>
    <w:rsid w:val="00A25D6C"/>
    <w:rsid w:val="00A31E0E"/>
    <w:rsid w:val="00A33299"/>
    <w:rsid w:val="00A34018"/>
    <w:rsid w:val="00A34F28"/>
    <w:rsid w:val="00A411E3"/>
    <w:rsid w:val="00A41A12"/>
    <w:rsid w:val="00A42596"/>
    <w:rsid w:val="00A43131"/>
    <w:rsid w:val="00A438B6"/>
    <w:rsid w:val="00A4547A"/>
    <w:rsid w:val="00A4675B"/>
    <w:rsid w:val="00A4731E"/>
    <w:rsid w:val="00A47F59"/>
    <w:rsid w:val="00A47F6D"/>
    <w:rsid w:val="00A504FB"/>
    <w:rsid w:val="00A508CC"/>
    <w:rsid w:val="00A50B54"/>
    <w:rsid w:val="00A52DCD"/>
    <w:rsid w:val="00A5311A"/>
    <w:rsid w:val="00A54559"/>
    <w:rsid w:val="00A54733"/>
    <w:rsid w:val="00A54A95"/>
    <w:rsid w:val="00A55065"/>
    <w:rsid w:val="00A5770C"/>
    <w:rsid w:val="00A614CC"/>
    <w:rsid w:val="00A71515"/>
    <w:rsid w:val="00A72677"/>
    <w:rsid w:val="00A74514"/>
    <w:rsid w:val="00A82CF1"/>
    <w:rsid w:val="00A83758"/>
    <w:rsid w:val="00A839A3"/>
    <w:rsid w:val="00A83E12"/>
    <w:rsid w:val="00A84095"/>
    <w:rsid w:val="00A84233"/>
    <w:rsid w:val="00A91063"/>
    <w:rsid w:val="00A911EE"/>
    <w:rsid w:val="00A91A0F"/>
    <w:rsid w:val="00A945A0"/>
    <w:rsid w:val="00A96974"/>
    <w:rsid w:val="00A97D95"/>
    <w:rsid w:val="00AA0BAD"/>
    <w:rsid w:val="00AA1CDC"/>
    <w:rsid w:val="00AA2A6B"/>
    <w:rsid w:val="00AA38EF"/>
    <w:rsid w:val="00AA6F05"/>
    <w:rsid w:val="00AA7431"/>
    <w:rsid w:val="00AA7B29"/>
    <w:rsid w:val="00AA7E20"/>
    <w:rsid w:val="00AB03F8"/>
    <w:rsid w:val="00AB0B0F"/>
    <w:rsid w:val="00AB3AF6"/>
    <w:rsid w:val="00AB4F98"/>
    <w:rsid w:val="00AB5A03"/>
    <w:rsid w:val="00AB610A"/>
    <w:rsid w:val="00AB6811"/>
    <w:rsid w:val="00AB6B9C"/>
    <w:rsid w:val="00AB6EB7"/>
    <w:rsid w:val="00AB7057"/>
    <w:rsid w:val="00AC11BF"/>
    <w:rsid w:val="00AC1B39"/>
    <w:rsid w:val="00AC3226"/>
    <w:rsid w:val="00AC3288"/>
    <w:rsid w:val="00AC4B1F"/>
    <w:rsid w:val="00AC72FF"/>
    <w:rsid w:val="00AC7315"/>
    <w:rsid w:val="00AC7F3B"/>
    <w:rsid w:val="00AD09EE"/>
    <w:rsid w:val="00AD0A1F"/>
    <w:rsid w:val="00AD1382"/>
    <w:rsid w:val="00AD3FD8"/>
    <w:rsid w:val="00AD4693"/>
    <w:rsid w:val="00AD53B9"/>
    <w:rsid w:val="00AD55F2"/>
    <w:rsid w:val="00AD5750"/>
    <w:rsid w:val="00AD599D"/>
    <w:rsid w:val="00AD6350"/>
    <w:rsid w:val="00AD7131"/>
    <w:rsid w:val="00AE0947"/>
    <w:rsid w:val="00AE3614"/>
    <w:rsid w:val="00AE5277"/>
    <w:rsid w:val="00AE60CA"/>
    <w:rsid w:val="00AF013A"/>
    <w:rsid w:val="00AF1482"/>
    <w:rsid w:val="00AF20FA"/>
    <w:rsid w:val="00AF3D21"/>
    <w:rsid w:val="00AF41D8"/>
    <w:rsid w:val="00AF4470"/>
    <w:rsid w:val="00AF61CF"/>
    <w:rsid w:val="00AF7A4E"/>
    <w:rsid w:val="00AF7DE2"/>
    <w:rsid w:val="00B0042A"/>
    <w:rsid w:val="00B0144B"/>
    <w:rsid w:val="00B02917"/>
    <w:rsid w:val="00B06347"/>
    <w:rsid w:val="00B10C26"/>
    <w:rsid w:val="00B11FCA"/>
    <w:rsid w:val="00B1205A"/>
    <w:rsid w:val="00B1244E"/>
    <w:rsid w:val="00B13702"/>
    <w:rsid w:val="00B13B14"/>
    <w:rsid w:val="00B14148"/>
    <w:rsid w:val="00B1491E"/>
    <w:rsid w:val="00B14954"/>
    <w:rsid w:val="00B166C9"/>
    <w:rsid w:val="00B16C76"/>
    <w:rsid w:val="00B174B9"/>
    <w:rsid w:val="00B27D1A"/>
    <w:rsid w:val="00B31C7C"/>
    <w:rsid w:val="00B31EF9"/>
    <w:rsid w:val="00B32660"/>
    <w:rsid w:val="00B35931"/>
    <w:rsid w:val="00B35BDD"/>
    <w:rsid w:val="00B35D43"/>
    <w:rsid w:val="00B36A66"/>
    <w:rsid w:val="00B36AA8"/>
    <w:rsid w:val="00B41A59"/>
    <w:rsid w:val="00B426A3"/>
    <w:rsid w:val="00B45926"/>
    <w:rsid w:val="00B46ABB"/>
    <w:rsid w:val="00B46E00"/>
    <w:rsid w:val="00B50AE3"/>
    <w:rsid w:val="00B51400"/>
    <w:rsid w:val="00B532EE"/>
    <w:rsid w:val="00B54D83"/>
    <w:rsid w:val="00B56630"/>
    <w:rsid w:val="00B5763C"/>
    <w:rsid w:val="00B61C95"/>
    <w:rsid w:val="00B63C71"/>
    <w:rsid w:val="00B63E89"/>
    <w:rsid w:val="00B6477A"/>
    <w:rsid w:val="00B64AA4"/>
    <w:rsid w:val="00B650F0"/>
    <w:rsid w:val="00B7260A"/>
    <w:rsid w:val="00B72994"/>
    <w:rsid w:val="00B73B26"/>
    <w:rsid w:val="00B75815"/>
    <w:rsid w:val="00B76B88"/>
    <w:rsid w:val="00B770BB"/>
    <w:rsid w:val="00B773BD"/>
    <w:rsid w:val="00B77657"/>
    <w:rsid w:val="00B77DCA"/>
    <w:rsid w:val="00B80C04"/>
    <w:rsid w:val="00B8150F"/>
    <w:rsid w:val="00B82858"/>
    <w:rsid w:val="00B82A94"/>
    <w:rsid w:val="00B83090"/>
    <w:rsid w:val="00B83AEF"/>
    <w:rsid w:val="00B83F41"/>
    <w:rsid w:val="00B84291"/>
    <w:rsid w:val="00B84EE4"/>
    <w:rsid w:val="00B858C3"/>
    <w:rsid w:val="00B85CEE"/>
    <w:rsid w:val="00B86F7F"/>
    <w:rsid w:val="00B875E8"/>
    <w:rsid w:val="00B87D67"/>
    <w:rsid w:val="00B9029E"/>
    <w:rsid w:val="00B90BC9"/>
    <w:rsid w:val="00B927CF"/>
    <w:rsid w:val="00B92CBD"/>
    <w:rsid w:val="00B9431C"/>
    <w:rsid w:val="00B944EE"/>
    <w:rsid w:val="00B94B5D"/>
    <w:rsid w:val="00B975E1"/>
    <w:rsid w:val="00BA29B7"/>
    <w:rsid w:val="00BA2EC6"/>
    <w:rsid w:val="00BA2EF9"/>
    <w:rsid w:val="00BA38BD"/>
    <w:rsid w:val="00BA481A"/>
    <w:rsid w:val="00BA55F5"/>
    <w:rsid w:val="00BA5648"/>
    <w:rsid w:val="00BB1849"/>
    <w:rsid w:val="00BB208E"/>
    <w:rsid w:val="00BB21B1"/>
    <w:rsid w:val="00BB2811"/>
    <w:rsid w:val="00BB2E6B"/>
    <w:rsid w:val="00BB4C26"/>
    <w:rsid w:val="00BB4D8E"/>
    <w:rsid w:val="00BB7009"/>
    <w:rsid w:val="00BC0427"/>
    <w:rsid w:val="00BC0721"/>
    <w:rsid w:val="00BC1463"/>
    <w:rsid w:val="00BC33AC"/>
    <w:rsid w:val="00BC3BED"/>
    <w:rsid w:val="00BC3CDB"/>
    <w:rsid w:val="00BC3EC1"/>
    <w:rsid w:val="00BC4174"/>
    <w:rsid w:val="00BC49C2"/>
    <w:rsid w:val="00BC50FD"/>
    <w:rsid w:val="00BC56A4"/>
    <w:rsid w:val="00BC6863"/>
    <w:rsid w:val="00BC6ED8"/>
    <w:rsid w:val="00BC711A"/>
    <w:rsid w:val="00BC781D"/>
    <w:rsid w:val="00BC78F5"/>
    <w:rsid w:val="00BD0891"/>
    <w:rsid w:val="00BD0D77"/>
    <w:rsid w:val="00BD1954"/>
    <w:rsid w:val="00BD7D19"/>
    <w:rsid w:val="00BE095D"/>
    <w:rsid w:val="00BE1801"/>
    <w:rsid w:val="00BE29D8"/>
    <w:rsid w:val="00BE32F2"/>
    <w:rsid w:val="00BE3601"/>
    <w:rsid w:val="00BE3F00"/>
    <w:rsid w:val="00BE6082"/>
    <w:rsid w:val="00BE70FE"/>
    <w:rsid w:val="00BE75B2"/>
    <w:rsid w:val="00BE7802"/>
    <w:rsid w:val="00BF06DB"/>
    <w:rsid w:val="00BF1055"/>
    <w:rsid w:val="00BF1ABD"/>
    <w:rsid w:val="00BF1C1A"/>
    <w:rsid w:val="00BF1DF5"/>
    <w:rsid w:val="00BF2083"/>
    <w:rsid w:val="00BF2603"/>
    <w:rsid w:val="00BF2AA1"/>
    <w:rsid w:val="00BF32BC"/>
    <w:rsid w:val="00C018E7"/>
    <w:rsid w:val="00C01A62"/>
    <w:rsid w:val="00C01E37"/>
    <w:rsid w:val="00C022B9"/>
    <w:rsid w:val="00C03F87"/>
    <w:rsid w:val="00C04F98"/>
    <w:rsid w:val="00C06379"/>
    <w:rsid w:val="00C070FD"/>
    <w:rsid w:val="00C071F3"/>
    <w:rsid w:val="00C0799A"/>
    <w:rsid w:val="00C103A2"/>
    <w:rsid w:val="00C149B7"/>
    <w:rsid w:val="00C14AF4"/>
    <w:rsid w:val="00C16256"/>
    <w:rsid w:val="00C16259"/>
    <w:rsid w:val="00C16504"/>
    <w:rsid w:val="00C16825"/>
    <w:rsid w:val="00C17C4E"/>
    <w:rsid w:val="00C20147"/>
    <w:rsid w:val="00C201B0"/>
    <w:rsid w:val="00C22294"/>
    <w:rsid w:val="00C23EC8"/>
    <w:rsid w:val="00C2489F"/>
    <w:rsid w:val="00C25278"/>
    <w:rsid w:val="00C25464"/>
    <w:rsid w:val="00C254C1"/>
    <w:rsid w:val="00C3086A"/>
    <w:rsid w:val="00C30900"/>
    <w:rsid w:val="00C31128"/>
    <w:rsid w:val="00C3411D"/>
    <w:rsid w:val="00C344D2"/>
    <w:rsid w:val="00C34C85"/>
    <w:rsid w:val="00C34D0F"/>
    <w:rsid w:val="00C356B3"/>
    <w:rsid w:val="00C35BA3"/>
    <w:rsid w:val="00C35CAD"/>
    <w:rsid w:val="00C36275"/>
    <w:rsid w:val="00C3628C"/>
    <w:rsid w:val="00C3663D"/>
    <w:rsid w:val="00C40322"/>
    <w:rsid w:val="00C40A2C"/>
    <w:rsid w:val="00C4185D"/>
    <w:rsid w:val="00C42698"/>
    <w:rsid w:val="00C46C0A"/>
    <w:rsid w:val="00C47F87"/>
    <w:rsid w:val="00C50BF6"/>
    <w:rsid w:val="00C51724"/>
    <w:rsid w:val="00C522CB"/>
    <w:rsid w:val="00C52B02"/>
    <w:rsid w:val="00C52D66"/>
    <w:rsid w:val="00C549B1"/>
    <w:rsid w:val="00C5591E"/>
    <w:rsid w:val="00C56464"/>
    <w:rsid w:val="00C57AC0"/>
    <w:rsid w:val="00C60109"/>
    <w:rsid w:val="00C61665"/>
    <w:rsid w:val="00C61CE9"/>
    <w:rsid w:val="00C63CF6"/>
    <w:rsid w:val="00C642B7"/>
    <w:rsid w:val="00C64E2A"/>
    <w:rsid w:val="00C655B4"/>
    <w:rsid w:val="00C6704F"/>
    <w:rsid w:val="00C72F12"/>
    <w:rsid w:val="00C75751"/>
    <w:rsid w:val="00C76347"/>
    <w:rsid w:val="00C80BDA"/>
    <w:rsid w:val="00C80F67"/>
    <w:rsid w:val="00C816BD"/>
    <w:rsid w:val="00C83C3C"/>
    <w:rsid w:val="00C8568A"/>
    <w:rsid w:val="00C8626B"/>
    <w:rsid w:val="00C87B30"/>
    <w:rsid w:val="00C90384"/>
    <w:rsid w:val="00C909FE"/>
    <w:rsid w:val="00C90F2F"/>
    <w:rsid w:val="00C92E57"/>
    <w:rsid w:val="00C93C17"/>
    <w:rsid w:val="00C946C1"/>
    <w:rsid w:val="00C94788"/>
    <w:rsid w:val="00C9674B"/>
    <w:rsid w:val="00C967AC"/>
    <w:rsid w:val="00C967C1"/>
    <w:rsid w:val="00CA0123"/>
    <w:rsid w:val="00CA1C07"/>
    <w:rsid w:val="00CA3545"/>
    <w:rsid w:val="00CB1518"/>
    <w:rsid w:val="00CB2133"/>
    <w:rsid w:val="00CB2AEA"/>
    <w:rsid w:val="00CB2B36"/>
    <w:rsid w:val="00CB3354"/>
    <w:rsid w:val="00CB5480"/>
    <w:rsid w:val="00CB6006"/>
    <w:rsid w:val="00CB66A9"/>
    <w:rsid w:val="00CC0AFD"/>
    <w:rsid w:val="00CC16F4"/>
    <w:rsid w:val="00CC2EF2"/>
    <w:rsid w:val="00CC3A9C"/>
    <w:rsid w:val="00CC58C0"/>
    <w:rsid w:val="00CC635F"/>
    <w:rsid w:val="00CC72F3"/>
    <w:rsid w:val="00CD35C0"/>
    <w:rsid w:val="00CD3C29"/>
    <w:rsid w:val="00CD436B"/>
    <w:rsid w:val="00CE4768"/>
    <w:rsid w:val="00CE5015"/>
    <w:rsid w:val="00CE54FE"/>
    <w:rsid w:val="00CE6EF8"/>
    <w:rsid w:val="00CE70CF"/>
    <w:rsid w:val="00CE794A"/>
    <w:rsid w:val="00CF3D76"/>
    <w:rsid w:val="00CF412D"/>
    <w:rsid w:val="00CF4508"/>
    <w:rsid w:val="00CF62BF"/>
    <w:rsid w:val="00CF6DEB"/>
    <w:rsid w:val="00CF7220"/>
    <w:rsid w:val="00D00A4F"/>
    <w:rsid w:val="00D0167C"/>
    <w:rsid w:val="00D01C99"/>
    <w:rsid w:val="00D028D1"/>
    <w:rsid w:val="00D035DE"/>
    <w:rsid w:val="00D03EA3"/>
    <w:rsid w:val="00D04179"/>
    <w:rsid w:val="00D05087"/>
    <w:rsid w:val="00D06155"/>
    <w:rsid w:val="00D06AA1"/>
    <w:rsid w:val="00D071D6"/>
    <w:rsid w:val="00D07F39"/>
    <w:rsid w:val="00D11141"/>
    <w:rsid w:val="00D14D9F"/>
    <w:rsid w:val="00D15136"/>
    <w:rsid w:val="00D17EE2"/>
    <w:rsid w:val="00D216D4"/>
    <w:rsid w:val="00D22991"/>
    <w:rsid w:val="00D22AB7"/>
    <w:rsid w:val="00D239BE"/>
    <w:rsid w:val="00D23D8B"/>
    <w:rsid w:val="00D24E94"/>
    <w:rsid w:val="00D3010E"/>
    <w:rsid w:val="00D30D99"/>
    <w:rsid w:val="00D310B4"/>
    <w:rsid w:val="00D33BC2"/>
    <w:rsid w:val="00D340D2"/>
    <w:rsid w:val="00D36FC9"/>
    <w:rsid w:val="00D379A7"/>
    <w:rsid w:val="00D37FD0"/>
    <w:rsid w:val="00D42386"/>
    <w:rsid w:val="00D424FD"/>
    <w:rsid w:val="00D42B22"/>
    <w:rsid w:val="00D434FA"/>
    <w:rsid w:val="00D457EF"/>
    <w:rsid w:val="00D46686"/>
    <w:rsid w:val="00D46A8E"/>
    <w:rsid w:val="00D50750"/>
    <w:rsid w:val="00D52468"/>
    <w:rsid w:val="00D52E7F"/>
    <w:rsid w:val="00D54CDE"/>
    <w:rsid w:val="00D56321"/>
    <w:rsid w:val="00D5750B"/>
    <w:rsid w:val="00D5790F"/>
    <w:rsid w:val="00D62658"/>
    <w:rsid w:val="00D63512"/>
    <w:rsid w:val="00D6490C"/>
    <w:rsid w:val="00D64F4A"/>
    <w:rsid w:val="00D65BF8"/>
    <w:rsid w:val="00D6666C"/>
    <w:rsid w:val="00D6731C"/>
    <w:rsid w:val="00D6797C"/>
    <w:rsid w:val="00D67AF6"/>
    <w:rsid w:val="00D7098F"/>
    <w:rsid w:val="00D71A06"/>
    <w:rsid w:val="00D72118"/>
    <w:rsid w:val="00D72BE6"/>
    <w:rsid w:val="00D75D0E"/>
    <w:rsid w:val="00D76864"/>
    <w:rsid w:val="00D77E2C"/>
    <w:rsid w:val="00D81476"/>
    <w:rsid w:val="00D863BE"/>
    <w:rsid w:val="00D9022A"/>
    <w:rsid w:val="00D90E33"/>
    <w:rsid w:val="00D91C8A"/>
    <w:rsid w:val="00D9222D"/>
    <w:rsid w:val="00D94024"/>
    <w:rsid w:val="00D958C6"/>
    <w:rsid w:val="00D9696F"/>
    <w:rsid w:val="00D977D5"/>
    <w:rsid w:val="00DA0B53"/>
    <w:rsid w:val="00DA1007"/>
    <w:rsid w:val="00DA68CE"/>
    <w:rsid w:val="00DA6F94"/>
    <w:rsid w:val="00DA6F95"/>
    <w:rsid w:val="00DA79F1"/>
    <w:rsid w:val="00DB0090"/>
    <w:rsid w:val="00DB01BC"/>
    <w:rsid w:val="00DB20C2"/>
    <w:rsid w:val="00DB21AA"/>
    <w:rsid w:val="00DB3538"/>
    <w:rsid w:val="00DB3F54"/>
    <w:rsid w:val="00DB4BED"/>
    <w:rsid w:val="00DB55FB"/>
    <w:rsid w:val="00DB5A5E"/>
    <w:rsid w:val="00DB5A94"/>
    <w:rsid w:val="00DB79C7"/>
    <w:rsid w:val="00DC00AD"/>
    <w:rsid w:val="00DC03BB"/>
    <w:rsid w:val="00DC360B"/>
    <w:rsid w:val="00DC3DB9"/>
    <w:rsid w:val="00DC5239"/>
    <w:rsid w:val="00DC5C30"/>
    <w:rsid w:val="00DC6E6E"/>
    <w:rsid w:val="00DC7129"/>
    <w:rsid w:val="00DC7B56"/>
    <w:rsid w:val="00DD06EB"/>
    <w:rsid w:val="00DD0D4D"/>
    <w:rsid w:val="00DD16CD"/>
    <w:rsid w:val="00DD1C20"/>
    <w:rsid w:val="00DD24C3"/>
    <w:rsid w:val="00DD4AC5"/>
    <w:rsid w:val="00DD550D"/>
    <w:rsid w:val="00DD5995"/>
    <w:rsid w:val="00DD5E8D"/>
    <w:rsid w:val="00DD7123"/>
    <w:rsid w:val="00DE0B7E"/>
    <w:rsid w:val="00DE1329"/>
    <w:rsid w:val="00DE1D72"/>
    <w:rsid w:val="00DE3B10"/>
    <w:rsid w:val="00DE42B9"/>
    <w:rsid w:val="00DE53E3"/>
    <w:rsid w:val="00DE5FF9"/>
    <w:rsid w:val="00DE697C"/>
    <w:rsid w:val="00DF064A"/>
    <w:rsid w:val="00DF0EE5"/>
    <w:rsid w:val="00DF1865"/>
    <w:rsid w:val="00DF1AFC"/>
    <w:rsid w:val="00DF278B"/>
    <w:rsid w:val="00DF2855"/>
    <w:rsid w:val="00DF2E34"/>
    <w:rsid w:val="00DF61F4"/>
    <w:rsid w:val="00DF776C"/>
    <w:rsid w:val="00DF7A0C"/>
    <w:rsid w:val="00E00150"/>
    <w:rsid w:val="00E006D9"/>
    <w:rsid w:val="00E01503"/>
    <w:rsid w:val="00E0156C"/>
    <w:rsid w:val="00E0276A"/>
    <w:rsid w:val="00E02B37"/>
    <w:rsid w:val="00E0450A"/>
    <w:rsid w:val="00E074FA"/>
    <w:rsid w:val="00E10596"/>
    <w:rsid w:val="00E11299"/>
    <w:rsid w:val="00E12EE3"/>
    <w:rsid w:val="00E13058"/>
    <w:rsid w:val="00E14002"/>
    <w:rsid w:val="00E143D0"/>
    <w:rsid w:val="00E162B2"/>
    <w:rsid w:val="00E164F5"/>
    <w:rsid w:val="00E17CC1"/>
    <w:rsid w:val="00E208B4"/>
    <w:rsid w:val="00E22CAC"/>
    <w:rsid w:val="00E23038"/>
    <w:rsid w:val="00E23E88"/>
    <w:rsid w:val="00E242FE"/>
    <w:rsid w:val="00E2438D"/>
    <w:rsid w:val="00E243DD"/>
    <w:rsid w:val="00E25210"/>
    <w:rsid w:val="00E2542F"/>
    <w:rsid w:val="00E266D0"/>
    <w:rsid w:val="00E26730"/>
    <w:rsid w:val="00E30A99"/>
    <w:rsid w:val="00E30D99"/>
    <w:rsid w:val="00E31086"/>
    <w:rsid w:val="00E311F1"/>
    <w:rsid w:val="00E326E6"/>
    <w:rsid w:val="00E32AD6"/>
    <w:rsid w:val="00E32CD5"/>
    <w:rsid w:val="00E35ADA"/>
    <w:rsid w:val="00E35CB2"/>
    <w:rsid w:val="00E40790"/>
    <w:rsid w:val="00E409D3"/>
    <w:rsid w:val="00E42294"/>
    <w:rsid w:val="00E44235"/>
    <w:rsid w:val="00E4470A"/>
    <w:rsid w:val="00E44906"/>
    <w:rsid w:val="00E45FCF"/>
    <w:rsid w:val="00E46A1C"/>
    <w:rsid w:val="00E50831"/>
    <w:rsid w:val="00E52244"/>
    <w:rsid w:val="00E52494"/>
    <w:rsid w:val="00E524C1"/>
    <w:rsid w:val="00E538CB"/>
    <w:rsid w:val="00E53C32"/>
    <w:rsid w:val="00E53DFB"/>
    <w:rsid w:val="00E547BE"/>
    <w:rsid w:val="00E55BDC"/>
    <w:rsid w:val="00E57222"/>
    <w:rsid w:val="00E62898"/>
    <w:rsid w:val="00E636AE"/>
    <w:rsid w:val="00E63E39"/>
    <w:rsid w:val="00E644C8"/>
    <w:rsid w:val="00E64832"/>
    <w:rsid w:val="00E7050A"/>
    <w:rsid w:val="00E7276C"/>
    <w:rsid w:val="00E72E25"/>
    <w:rsid w:val="00E74EFB"/>
    <w:rsid w:val="00E7510E"/>
    <w:rsid w:val="00E75435"/>
    <w:rsid w:val="00E77B5D"/>
    <w:rsid w:val="00E80BA9"/>
    <w:rsid w:val="00E83F85"/>
    <w:rsid w:val="00E85A7E"/>
    <w:rsid w:val="00E85B0E"/>
    <w:rsid w:val="00E864D0"/>
    <w:rsid w:val="00E8663A"/>
    <w:rsid w:val="00E874D5"/>
    <w:rsid w:val="00E876E0"/>
    <w:rsid w:val="00E87AE3"/>
    <w:rsid w:val="00E90E81"/>
    <w:rsid w:val="00E94045"/>
    <w:rsid w:val="00E94EA7"/>
    <w:rsid w:val="00E97AE9"/>
    <w:rsid w:val="00EA32FB"/>
    <w:rsid w:val="00EA37F2"/>
    <w:rsid w:val="00EA46AB"/>
    <w:rsid w:val="00EA4FEC"/>
    <w:rsid w:val="00EA5CAA"/>
    <w:rsid w:val="00EA7132"/>
    <w:rsid w:val="00EB01FF"/>
    <w:rsid w:val="00EB20C9"/>
    <w:rsid w:val="00EB4D57"/>
    <w:rsid w:val="00EB4EA7"/>
    <w:rsid w:val="00EB50AD"/>
    <w:rsid w:val="00EB6019"/>
    <w:rsid w:val="00EB681C"/>
    <w:rsid w:val="00EC03FC"/>
    <w:rsid w:val="00EC159D"/>
    <w:rsid w:val="00EC1BC4"/>
    <w:rsid w:val="00EC2A5C"/>
    <w:rsid w:val="00EC35D0"/>
    <w:rsid w:val="00EC5F0C"/>
    <w:rsid w:val="00EC6855"/>
    <w:rsid w:val="00EC7B6A"/>
    <w:rsid w:val="00ED1F5C"/>
    <w:rsid w:val="00ED27EB"/>
    <w:rsid w:val="00ED386C"/>
    <w:rsid w:val="00ED3C4B"/>
    <w:rsid w:val="00ED3D08"/>
    <w:rsid w:val="00ED5795"/>
    <w:rsid w:val="00ED75C3"/>
    <w:rsid w:val="00EE2438"/>
    <w:rsid w:val="00EE27A9"/>
    <w:rsid w:val="00EE3003"/>
    <w:rsid w:val="00EE37F8"/>
    <w:rsid w:val="00EE5AA5"/>
    <w:rsid w:val="00EE6503"/>
    <w:rsid w:val="00EE6D49"/>
    <w:rsid w:val="00EE784F"/>
    <w:rsid w:val="00EF008E"/>
    <w:rsid w:val="00EF055C"/>
    <w:rsid w:val="00EF11F9"/>
    <w:rsid w:val="00EF1424"/>
    <w:rsid w:val="00EF1D69"/>
    <w:rsid w:val="00EF2CA5"/>
    <w:rsid w:val="00EF4C11"/>
    <w:rsid w:val="00EF5F41"/>
    <w:rsid w:val="00EF67E3"/>
    <w:rsid w:val="00F0092F"/>
    <w:rsid w:val="00F01F48"/>
    <w:rsid w:val="00F02064"/>
    <w:rsid w:val="00F0221B"/>
    <w:rsid w:val="00F02EB6"/>
    <w:rsid w:val="00F04190"/>
    <w:rsid w:val="00F04406"/>
    <w:rsid w:val="00F066AC"/>
    <w:rsid w:val="00F069CB"/>
    <w:rsid w:val="00F06F85"/>
    <w:rsid w:val="00F0775B"/>
    <w:rsid w:val="00F1216A"/>
    <w:rsid w:val="00F13697"/>
    <w:rsid w:val="00F1395E"/>
    <w:rsid w:val="00F13AF8"/>
    <w:rsid w:val="00F145B1"/>
    <w:rsid w:val="00F163B0"/>
    <w:rsid w:val="00F171F2"/>
    <w:rsid w:val="00F17EC3"/>
    <w:rsid w:val="00F20ABD"/>
    <w:rsid w:val="00F21FBE"/>
    <w:rsid w:val="00F23E74"/>
    <w:rsid w:val="00F244EF"/>
    <w:rsid w:val="00F26CA8"/>
    <w:rsid w:val="00F306EB"/>
    <w:rsid w:val="00F312C3"/>
    <w:rsid w:val="00F31BEF"/>
    <w:rsid w:val="00F3209A"/>
    <w:rsid w:val="00F33579"/>
    <w:rsid w:val="00F3754F"/>
    <w:rsid w:val="00F3794F"/>
    <w:rsid w:val="00F3796C"/>
    <w:rsid w:val="00F37BB5"/>
    <w:rsid w:val="00F406AB"/>
    <w:rsid w:val="00F4087E"/>
    <w:rsid w:val="00F409BE"/>
    <w:rsid w:val="00F41444"/>
    <w:rsid w:val="00F424C6"/>
    <w:rsid w:val="00F428D3"/>
    <w:rsid w:val="00F42BAA"/>
    <w:rsid w:val="00F43999"/>
    <w:rsid w:val="00F444E2"/>
    <w:rsid w:val="00F44929"/>
    <w:rsid w:val="00F44FFF"/>
    <w:rsid w:val="00F4585F"/>
    <w:rsid w:val="00F4598D"/>
    <w:rsid w:val="00F46C8B"/>
    <w:rsid w:val="00F479D4"/>
    <w:rsid w:val="00F47D80"/>
    <w:rsid w:val="00F502AA"/>
    <w:rsid w:val="00F51B49"/>
    <w:rsid w:val="00F52FD5"/>
    <w:rsid w:val="00F53808"/>
    <w:rsid w:val="00F545A3"/>
    <w:rsid w:val="00F55E8E"/>
    <w:rsid w:val="00F56FA3"/>
    <w:rsid w:val="00F61F64"/>
    <w:rsid w:val="00F62F82"/>
    <w:rsid w:val="00F63E40"/>
    <w:rsid w:val="00F65A6B"/>
    <w:rsid w:val="00F664BF"/>
    <w:rsid w:val="00F6659F"/>
    <w:rsid w:val="00F67BD9"/>
    <w:rsid w:val="00F71C4F"/>
    <w:rsid w:val="00F7249A"/>
    <w:rsid w:val="00F731E8"/>
    <w:rsid w:val="00F7432A"/>
    <w:rsid w:val="00F74971"/>
    <w:rsid w:val="00F75863"/>
    <w:rsid w:val="00F76071"/>
    <w:rsid w:val="00F764F2"/>
    <w:rsid w:val="00F766D7"/>
    <w:rsid w:val="00F77D17"/>
    <w:rsid w:val="00F8178A"/>
    <w:rsid w:val="00F82853"/>
    <w:rsid w:val="00F845DA"/>
    <w:rsid w:val="00F848C2"/>
    <w:rsid w:val="00F84CAC"/>
    <w:rsid w:val="00F86248"/>
    <w:rsid w:val="00F908C0"/>
    <w:rsid w:val="00F90972"/>
    <w:rsid w:val="00F90F65"/>
    <w:rsid w:val="00F9155C"/>
    <w:rsid w:val="00F922AC"/>
    <w:rsid w:val="00F93DE4"/>
    <w:rsid w:val="00F952CF"/>
    <w:rsid w:val="00F9623E"/>
    <w:rsid w:val="00F969A9"/>
    <w:rsid w:val="00FA0A88"/>
    <w:rsid w:val="00FA109A"/>
    <w:rsid w:val="00FA1CE3"/>
    <w:rsid w:val="00FA2C0C"/>
    <w:rsid w:val="00FA31D1"/>
    <w:rsid w:val="00FA50E9"/>
    <w:rsid w:val="00FA5408"/>
    <w:rsid w:val="00FA55BF"/>
    <w:rsid w:val="00FA6919"/>
    <w:rsid w:val="00FB0367"/>
    <w:rsid w:val="00FB0DA6"/>
    <w:rsid w:val="00FB18CA"/>
    <w:rsid w:val="00FB2EA5"/>
    <w:rsid w:val="00FB6B7A"/>
    <w:rsid w:val="00FC248A"/>
    <w:rsid w:val="00FC3757"/>
    <w:rsid w:val="00FC3891"/>
    <w:rsid w:val="00FC4FFC"/>
    <w:rsid w:val="00FC523A"/>
    <w:rsid w:val="00FC5489"/>
    <w:rsid w:val="00FC5741"/>
    <w:rsid w:val="00FC74A2"/>
    <w:rsid w:val="00FC79E5"/>
    <w:rsid w:val="00FD0FBE"/>
    <w:rsid w:val="00FD20B6"/>
    <w:rsid w:val="00FD2D38"/>
    <w:rsid w:val="00FD2E98"/>
    <w:rsid w:val="00FD3708"/>
    <w:rsid w:val="00FD6995"/>
    <w:rsid w:val="00FE00AF"/>
    <w:rsid w:val="00FE11C5"/>
    <w:rsid w:val="00FE133A"/>
    <w:rsid w:val="00FE38AE"/>
    <w:rsid w:val="00FE39C3"/>
    <w:rsid w:val="00FE41D6"/>
    <w:rsid w:val="00FE4D7A"/>
    <w:rsid w:val="00FE643A"/>
    <w:rsid w:val="00FE690A"/>
    <w:rsid w:val="00FE7EEC"/>
    <w:rsid w:val="00FF3408"/>
    <w:rsid w:val="00FF3E29"/>
    <w:rsid w:val="00FF67F3"/>
    <w:rsid w:val="00FF6CD0"/>
    <w:rsid w:val="00FF6F7E"/>
    <w:rsid w:val="00FF73FA"/>
    <w:rsid w:val="00FF7600"/>
    <w:rsid w:val="00FF782A"/>
    <w:rsid w:val="00FF7C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66C733"/>
  <w15:docId w15:val="{652F351D-9CB6-4A77-BFAE-56E5D162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16E2F"/>
    <w:pPr>
      <w:keepNext/>
      <w:keepLines/>
      <w:numPr>
        <w:numId w:val="1"/>
      </w:numPr>
      <w:spacing w:before="480" w:line="276" w:lineRule="auto"/>
      <w:jc w:val="center"/>
      <w:outlineLvl w:val="0"/>
    </w:pPr>
    <w:rPr>
      <w:rFonts w:ascii="Calibri" w:eastAsiaTheme="majorEastAsia" w:hAnsi="Calibri" w:cstheme="majorBidi"/>
      <w:b/>
      <w:bCs/>
      <w:color w:val="00B050"/>
      <w:sz w:val="32"/>
      <w:szCs w:val="28"/>
      <w:lang w:eastAsia="ja-JP"/>
    </w:rPr>
  </w:style>
  <w:style w:type="paragraph" w:styleId="Heading2">
    <w:name w:val="heading 2"/>
    <w:basedOn w:val="Normal"/>
    <w:next w:val="Normal"/>
    <w:link w:val="Heading2Char"/>
    <w:autoRedefine/>
    <w:unhideWhenUsed/>
    <w:qFormat/>
    <w:rsid w:val="00316E2F"/>
    <w:pPr>
      <w:keepNext/>
      <w:keepLines/>
      <w:numPr>
        <w:ilvl w:val="1"/>
        <w:numId w:val="1"/>
      </w:numPr>
      <w:pBdr>
        <w:bottom w:val="single" w:sz="36" w:space="1" w:color="00B050"/>
      </w:pBdr>
      <w:spacing w:before="200"/>
      <w:outlineLvl w:val="1"/>
    </w:pPr>
    <w:rPr>
      <w:rFonts w:eastAsiaTheme="majorEastAsia" w:cstheme="majorBidi"/>
      <w:b/>
      <w:bCs/>
      <w:color w:val="00B050"/>
      <w:sz w:val="24"/>
      <w:szCs w:val="26"/>
      <w:lang w:eastAsia="ja-JP"/>
    </w:rPr>
  </w:style>
  <w:style w:type="paragraph" w:styleId="Heading3">
    <w:name w:val="heading 3"/>
    <w:next w:val="Normal"/>
    <w:link w:val="Heading3Char"/>
    <w:unhideWhenUsed/>
    <w:qFormat/>
    <w:rsid w:val="00316E2F"/>
    <w:pPr>
      <w:keepNext/>
      <w:keepLines/>
      <w:widowControl w:val="0"/>
      <w:numPr>
        <w:ilvl w:val="2"/>
        <w:numId w:val="1"/>
      </w:numPr>
      <w:spacing w:before="240" w:after="120"/>
      <w:jc w:val="both"/>
      <w:outlineLvl w:val="2"/>
    </w:pPr>
    <w:rPr>
      <w:rFonts w:cs="ITC Franklin Gothic Std Med"/>
      <w:b/>
      <w:color w:val="00B050"/>
      <w:sz w:val="24"/>
      <w:szCs w:val="26"/>
      <w:lang w:val="en-GB"/>
    </w:rPr>
  </w:style>
  <w:style w:type="paragraph" w:styleId="Heading4">
    <w:name w:val="heading 4"/>
    <w:basedOn w:val="Normal"/>
    <w:next w:val="Normal"/>
    <w:link w:val="Heading4Char"/>
    <w:unhideWhenUsed/>
    <w:qFormat/>
    <w:rsid w:val="00316E2F"/>
    <w:pPr>
      <w:keepNext/>
      <w:keepLines/>
      <w:numPr>
        <w:ilvl w:val="3"/>
        <w:numId w:val="1"/>
      </w:numPr>
      <w:spacing w:before="120" w:after="120"/>
      <w:jc w:val="both"/>
      <w:outlineLvl w:val="3"/>
    </w:pPr>
    <w:rPr>
      <w:rFonts w:cs="ITC Franklin Gothic Std Med"/>
      <w:b/>
      <w:i/>
      <w:color w:val="00B050"/>
      <w:szCs w:val="24"/>
      <w:lang w:val="en-GB"/>
    </w:rPr>
  </w:style>
  <w:style w:type="paragraph" w:styleId="Heading5">
    <w:name w:val="heading 5"/>
    <w:basedOn w:val="Normal"/>
    <w:next w:val="Normal"/>
    <w:link w:val="Heading5Char"/>
    <w:uiPriority w:val="9"/>
    <w:unhideWhenUsed/>
    <w:qFormat/>
    <w:rsid w:val="00316E2F"/>
    <w:pPr>
      <w:widowControl w:val="0"/>
      <w:numPr>
        <w:ilvl w:val="4"/>
        <w:numId w:val="1"/>
      </w:numPr>
      <w:autoSpaceDE w:val="0"/>
      <w:autoSpaceDN w:val="0"/>
      <w:adjustRightInd w:val="0"/>
      <w:spacing w:before="120" w:after="120"/>
      <w:jc w:val="both"/>
      <w:outlineLvl w:val="4"/>
    </w:pPr>
    <w:rPr>
      <w:rFonts w:cs="ITC Franklin Gothic Std Med"/>
      <w:b/>
      <w:i/>
      <w:iCs/>
      <w:color w:val="C45911" w:themeColor="accent2" w:themeShade="BF"/>
      <w:sz w:val="24"/>
      <w:szCs w:val="24"/>
      <w:lang w:val="en-GB"/>
    </w:rPr>
  </w:style>
  <w:style w:type="paragraph" w:styleId="Heading6">
    <w:name w:val="heading 6"/>
    <w:basedOn w:val="Normal"/>
    <w:next w:val="Normal"/>
    <w:link w:val="Heading6Char"/>
    <w:uiPriority w:val="9"/>
    <w:unhideWhenUsed/>
    <w:qFormat/>
    <w:rsid w:val="00316E2F"/>
    <w:pPr>
      <w:keepNext/>
      <w:keepLines/>
      <w:numPr>
        <w:ilvl w:val="5"/>
        <w:numId w:val="1"/>
      </w:numPr>
      <w:spacing w:before="200" w:line="276" w:lineRule="auto"/>
      <w:outlineLvl w:val="5"/>
    </w:pPr>
    <w:rPr>
      <w:rFonts w:asciiTheme="majorHAnsi" w:eastAsiaTheme="majorEastAsia" w:hAnsiTheme="majorHAnsi" w:cstheme="majorBidi"/>
      <w:i/>
      <w:iCs/>
      <w:color w:val="1F3763" w:themeColor="accent1" w:themeShade="7F"/>
      <w:lang w:eastAsia="ja-JP"/>
    </w:rPr>
  </w:style>
  <w:style w:type="paragraph" w:styleId="Heading7">
    <w:name w:val="heading 7"/>
    <w:basedOn w:val="Normal"/>
    <w:next w:val="Normal"/>
    <w:link w:val="Heading7Char"/>
    <w:uiPriority w:val="9"/>
    <w:unhideWhenUsed/>
    <w:qFormat/>
    <w:rsid w:val="00316E2F"/>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lang w:eastAsia="ja-JP"/>
    </w:rPr>
  </w:style>
  <w:style w:type="paragraph" w:styleId="Heading8">
    <w:name w:val="heading 8"/>
    <w:basedOn w:val="Normal"/>
    <w:next w:val="Normal"/>
    <w:link w:val="Heading8Char"/>
    <w:uiPriority w:val="9"/>
    <w:unhideWhenUsed/>
    <w:qFormat/>
    <w:rsid w:val="00316E2F"/>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sz w:val="20"/>
      <w:szCs w:val="20"/>
      <w:lang w:eastAsia="ja-JP"/>
    </w:rPr>
  </w:style>
  <w:style w:type="paragraph" w:styleId="Heading9">
    <w:name w:val="heading 9"/>
    <w:basedOn w:val="Normal"/>
    <w:next w:val="Normal"/>
    <w:link w:val="Heading9Char"/>
    <w:uiPriority w:val="9"/>
    <w:unhideWhenUsed/>
    <w:qFormat/>
    <w:rsid w:val="00316E2F"/>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35CB2"/>
    <w:rPr>
      <w:position w:val="6"/>
      <w:sz w:val="16"/>
    </w:rPr>
  </w:style>
  <w:style w:type="paragraph" w:customStyle="1" w:styleId="Footnote">
    <w:name w:val="Footnote"/>
    <w:basedOn w:val="Normal"/>
    <w:qFormat/>
    <w:rsid w:val="00E35CB2"/>
    <w:pPr>
      <w:tabs>
        <w:tab w:val="left" w:pos="227"/>
      </w:tabs>
      <w:ind w:left="227" w:hanging="227"/>
    </w:pPr>
    <w:rPr>
      <w:rFonts w:ascii="Arial" w:eastAsia="Calibri" w:hAnsi="Arial" w:cs="Times New Roman"/>
      <w:sz w:val="20"/>
      <w:lang w:val="en-GB"/>
    </w:rPr>
  </w:style>
  <w:style w:type="paragraph" w:customStyle="1" w:styleId="Normal-PRsubhead">
    <w:name w:val="Normal-PR subhead"/>
    <w:basedOn w:val="Normal"/>
    <w:next w:val="Normal"/>
    <w:autoRedefine/>
    <w:qFormat/>
    <w:rsid w:val="001B0613"/>
    <w:pPr>
      <w:keepNext/>
      <w:keepLines/>
      <w:tabs>
        <w:tab w:val="left" w:pos="113"/>
      </w:tabs>
      <w:jc w:val="both"/>
    </w:pPr>
    <w:rPr>
      <w:rFonts w:eastAsia="Calibri" w:cstheme="minorHAnsi"/>
      <w:b/>
      <w:color w:val="171717" w:themeColor="background2" w:themeShade="1A"/>
      <w:lang w:val="en-GB"/>
    </w:rPr>
  </w:style>
  <w:style w:type="character" w:styleId="CommentReference">
    <w:name w:val="annotation reference"/>
    <w:basedOn w:val="DefaultParagraphFont"/>
    <w:unhideWhenUsed/>
    <w:rsid w:val="004C681B"/>
    <w:rPr>
      <w:sz w:val="16"/>
      <w:szCs w:val="16"/>
    </w:rPr>
  </w:style>
  <w:style w:type="paragraph" w:styleId="CommentText">
    <w:name w:val="annotation text"/>
    <w:basedOn w:val="Normal"/>
    <w:link w:val="CommentTextChar"/>
    <w:uiPriority w:val="99"/>
    <w:unhideWhenUsed/>
    <w:rsid w:val="004C681B"/>
    <w:rPr>
      <w:sz w:val="20"/>
      <w:szCs w:val="20"/>
    </w:rPr>
  </w:style>
  <w:style w:type="character" w:customStyle="1" w:styleId="CommentTextChar">
    <w:name w:val="Comment Text Char"/>
    <w:basedOn w:val="DefaultParagraphFont"/>
    <w:link w:val="CommentText"/>
    <w:uiPriority w:val="99"/>
    <w:rsid w:val="004C681B"/>
    <w:rPr>
      <w:sz w:val="20"/>
      <w:szCs w:val="20"/>
    </w:rPr>
  </w:style>
  <w:style w:type="paragraph" w:styleId="CommentSubject">
    <w:name w:val="annotation subject"/>
    <w:basedOn w:val="CommentText"/>
    <w:next w:val="CommentText"/>
    <w:link w:val="CommentSubjectChar"/>
    <w:uiPriority w:val="99"/>
    <w:semiHidden/>
    <w:unhideWhenUsed/>
    <w:rsid w:val="004C681B"/>
    <w:rPr>
      <w:b/>
      <w:bCs/>
    </w:rPr>
  </w:style>
  <w:style w:type="character" w:customStyle="1" w:styleId="CommentSubjectChar">
    <w:name w:val="Comment Subject Char"/>
    <w:basedOn w:val="CommentTextChar"/>
    <w:link w:val="CommentSubject"/>
    <w:uiPriority w:val="99"/>
    <w:semiHidden/>
    <w:rsid w:val="004C681B"/>
    <w:rPr>
      <w:b/>
      <w:bCs/>
      <w:sz w:val="20"/>
      <w:szCs w:val="20"/>
    </w:rPr>
  </w:style>
  <w:style w:type="paragraph" w:styleId="BalloonText">
    <w:name w:val="Balloon Text"/>
    <w:basedOn w:val="Normal"/>
    <w:link w:val="BalloonTextChar"/>
    <w:uiPriority w:val="99"/>
    <w:semiHidden/>
    <w:unhideWhenUsed/>
    <w:rsid w:val="004C6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81B"/>
    <w:rPr>
      <w:rFonts w:ascii="Segoe UI" w:hAnsi="Segoe UI" w:cs="Segoe UI"/>
      <w:sz w:val="18"/>
      <w:szCs w:val="18"/>
    </w:rPr>
  </w:style>
  <w:style w:type="paragraph" w:styleId="Header">
    <w:name w:val="header"/>
    <w:basedOn w:val="Normal"/>
    <w:link w:val="HeaderChar"/>
    <w:uiPriority w:val="99"/>
    <w:unhideWhenUsed/>
    <w:rsid w:val="00945B1A"/>
    <w:pPr>
      <w:tabs>
        <w:tab w:val="center" w:pos="4680"/>
        <w:tab w:val="right" w:pos="9360"/>
      </w:tabs>
    </w:pPr>
  </w:style>
  <w:style w:type="character" w:customStyle="1" w:styleId="HeaderChar">
    <w:name w:val="Header Char"/>
    <w:basedOn w:val="DefaultParagraphFont"/>
    <w:link w:val="Header"/>
    <w:uiPriority w:val="99"/>
    <w:rsid w:val="00945B1A"/>
  </w:style>
  <w:style w:type="paragraph" w:styleId="Footer">
    <w:name w:val="footer"/>
    <w:basedOn w:val="Normal"/>
    <w:link w:val="FooterChar"/>
    <w:uiPriority w:val="99"/>
    <w:unhideWhenUsed/>
    <w:rsid w:val="00945B1A"/>
    <w:pPr>
      <w:tabs>
        <w:tab w:val="center" w:pos="4680"/>
        <w:tab w:val="right" w:pos="9360"/>
      </w:tabs>
    </w:pPr>
  </w:style>
  <w:style w:type="character" w:customStyle="1" w:styleId="FooterChar">
    <w:name w:val="Footer Char"/>
    <w:basedOn w:val="DefaultParagraphFont"/>
    <w:link w:val="Footer"/>
    <w:uiPriority w:val="99"/>
    <w:rsid w:val="00945B1A"/>
  </w:style>
  <w:style w:type="paragraph" w:styleId="ListParagraph">
    <w:name w:val="List Paragraph"/>
    <w:aliases w:val="Citation List,본문(내용),List Paragraph (numbered (a)),Akapit z listą BS,Bullet1,Bullets,Ha,List Paragraph1,List_Paragraph,Liste 1,Main numbered paragraph,Multilevel para_II,NUMBERED PARAGRAPH,Numbered List Paragraph,NumberedParas,References"/>
    <w:basedOn w:val="Normal"/>
    <w:link w:val="ListParagraphChar"/>
    <w:uiPriority w:val="34"/>
    <w:qFormat/>
    <w:rsid w:val="004E7CEA"/>
    <w:pPr>
      <w:spacing w:after="240"/>
      <w:ind w:left="1710" w:hanging="360"/>
      <w:jc w:val="both"/>
    </w:pPr>
    <w:rPr>
      <w:rFonts w:eastAsiaTheme="minorEastAsia" w:cs="Times New Roman"/>
    </w:rPr>
  </w:style>
  <w:style w:type="character" w:customStyle="1" w:styleId="ListParagraphChar">
    <w:name w:val="List Paragraph Char"/>
    <w:aliases w:val="Citation List Char,본문(내용) Char,List Paragraph (numbered (a)) Char,Akapit z listą BS Char,Bullet1 Char,Bullets Char,Ha Char,List Paragraph1 Char,List_Paragraph Char,Liste 1 Char,Main numbered paragraph Char,Multilevel para_II Char"/>
    <w:basedOn w:val="DefaultParagraphFont"/>
    <w:link w:val="ListParagraph"/>
    <w:uiPriority w:val="34"/>
    <w:qFormat/>
    <w:rsid w:val="004E7CEA"/>
    <w:rPr>
      <w:rFonts w:eastAsiaTheme="minorEastAsia" w:cs="Times New Roman"/>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C7248"/>
    <w:rPr>
      <w:sz w:val="20"/>
      <w:szCs w:val="20"/>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C7248"/>
    <w:rPr>
      <w:sz w:val="20"/>
      <w:szCs w:val="20"/>
    </w:rPr>
  </w:style>
  <w:style w:type="paragraph" w:customStyle="1" w:styleId="Normalbullettable">
    <w:name w:val="Normal bullet table"/>
    <w:basedOn w:val="Normal"/>
    <w:autoRedefine/>
    <w:qFormat/>
    <w:rsid w:val="00A83758"/>
    <w:pPr>
      <w:numPr>
        <w:numId w:val="3"/>
      </w:numPr>
      <w:tabs>
        <w:tab w:val="left" w:pos="0"/>
      </w:tabs>
    </w:pPr>
    <w:rPr>
      <w:rFonts w:eastAsia="Calibri" w:cstheme="minorHAnsi"/>
      <w:lang w:val="en-GB"/>
    </w:rPr>
  </w:style>
  <w:style w:type="paragraph" w:customStyle="1" w:styleId="ItalicsESHSreporting">
    <w:name w:val="Italics ESHS reporting"/>
    <w:basedOn w:val="Normalbullettable"/>
    <w:next w:val="Normal"/>
    <w:qFormat/>
    <w:rsid w:val="00821252"/>
    <w:pPr>
      <w:spacing w:before="80"/>
    </w:pPr>
    <w:rPr>
      <w:i/>
    </w:rPr>
  </w:style>
  <w:style w:type="paragraph" w:customStyle="1" w:styleId="Italicsbullettable">
    <w:name w:val="Italics bullet table"/>
    <w:basedOn w:val="Normalbullettable"/>
    <w:autoRedefine/>
    <w:qFormat/>
    <w:rsid w:val="00AD1382"/>
    <w:pPr>
      <w:ind w:left="-29" w:firstLine="29"/>
    </w:pPr>
  </w:style>
  <w:style w:type="paragraph" w:customStyle="1" w:styleId="Bulletfortable">
    <w:name w:val="Bullet for table"/>
    <w:basedOn w:val="Normal"/>
    <w:autoRedefine/>
    <w:uiPriority w:val="99"/>
    <w:qFormat/>
    <w:rsid w:val="00C967C1"/>
    <w:pPr>
      <w:tabs>
        <w:tab w:val="left" w:pos="0"/>
      </w:tabs>
      <w:jc w:val="both"/>
    </w:pPr>
    <w:rPr>
      <w:rFonts w:ascii="Arial" w:eastAsia="Calibri" w:hAnsi="Arial" w:cs="Calibri"/>
      <w:color w:val="000000"/>
      <w:sz w:val="20"/>
      <w:lang w:eastAsia="en-GB"/>
    </w:rPr>
  </w:style>
  <w:style w:type="paragraph" w:customStyle="1" w:styleId="MainText">
    <w:name w:val="MainText"/>
    <w:basedOn w:val="Normal"/>
    <w:link w:val="MainTextChar"/>
    <w:rsid w:val="00AE0947"/>
    <w:pPr>
      <w:spacing w:after="120" w:line="269" w:lineRule="auto"/>
    </w:pPr>
    <w:rPr>
      <w:rFonts w:ascii="Arial" w:eastAsia="Times New Roman" w:hAnsi="Arial" w:cs="Arial"/>
      <w:sz w:val="20"/>
      <w:lang w:val="en-GB" w:eastAsia="zh-CN"/>
    </w:rPr>
  </w:style>
  <w:style w:type="character" w:customStyle="1" w:styleId="MainTextChar">
    <w:name w:val="MainText Char"/>
    <w:link w:val="MainText"/>
    <w:rsid w:val="00AE0947"/>
    <w:rPr>
      <w:rFonts w:ascii="Arial" w:eastAsia="Times New Roman" w:hAnsi="Arial" w:cs="Arial"/>
      <w:sz w:val="20"/>
      <w:lang w:val="en-GB" w:eastAsia="zh-CN"/>
    </w:rPr>
  </w:style>
  <w:style w:type="paragraph" w:customStyle="1" w:styleId="Bullettable">
    <w:name w:val="Bullet table"/>
    <w:basedOn w:val="Normal"/>
    <w:autoRedefine/>
    <w:qFormat/>
    <w:rsid w:val="00BA5648"/>
    <w:pPr>
      <w:suppressAutoHyphens/>
      <w:jc w:val="both"/>
    </w:pPr>
    <w:rPr>
      <w:rFonts w:eastAsia="Calibri" w:cstheme="minorHAnsi"/>
      <w:i/>
      <w:lang w:val="en-GB"/>
    </w:rPr>
  </w:style>
  <w:style w:type="character" w:styleId="Strong">
    <w:name w:val="Strong"/>
    <w:basedOn w:val="DefaultParagraphFont"/>
    <w:uiPriority w:val="22"/>
    <w:qFormat/>
    <w:rsid w:val="00D7098F"/>
    <w:rPr>
      <w:b/>
      <w:bCs/>
    </w:rPr>
  </w:style>
  <w:style w:type="character" w:styleId="Hyperlink">
    <w:name w:val="Hyperlink"/>
    <w:basedOn w:val="DefaultParagraphFont"/>
    <w:uiPriority w:val="99"/>
    <w:unhideWhenUsed/>
    <w:rsid w:val="005F1B0E"/>
    <w:rPr>
      <w:color w:val="0563C1" w:themeColor="hyperlink"/>
      <w:u w:val="single"/>
    </w:rPr>
  </w:style>
  <w:style w:type="character" w:customStyle="1" w:styleId="Heading1Char">
    <w:name w:val="Heading 1 Char"/>
    <w:basedOn w:val="DefaultParagraphFont"/>
    <w:link w:val="Heading1"/>
    <w:rsid w:val="00316E2F"/>
    <w:rPr>
      <w:rFonts w:ascii="Calibri" w:eastAsiaTheme="majorEastAsia" w:hAnsi="Calibri" w:cstheme="majorBidi"/>
      <w:b/>
      <w:bCs/>
      <w:color w:val="00B050"/>
      <w:sz w:val="32"/>
      <w:szCs w:val="28"/>
      <w:lang w:eastAsia="ja-JP"/>
    </w:rPr>
  </w:style>
  <w:style w:type="character" w:customStyle="1" w:styleId="Heading2Char">
    <w:name w:val="Heading 2 Char"/>
    <w:basedOn w:val="DefaultParagraphFont"/>
    <w:link w:val="Heading2"/>
    <w:rsid w:val="00316E2F"/>
    <w:rPr>
      <w:rFonts w:eastAsiaTheme="majorEastAsia" w:cstheme="majorBidi"/>
      <w:b/>
      <w:bCs/>
      <w:color w:val="00B050"/>
      <w:sz w:val="24"/>
      <w:szCs w:val="26"/>
      <w:lang w:eastAsia="ja-JP"/>
    </w:rPr>
  </w:style>
  <w:style w:type="character" w:customStyle="1" w:styleId="Heading3Char">
    <w:name w:val="Heading 3 Char"/>
    <w:basedOn w:val="DefaultParagraphFont"/>
    <w:link w:val="Heading3"/>
    <w:rsid w:val="00316E2F"/>
    <w:rPr>
      <w:rFonts w:cs="ITC Franklin Gothic Std Med"/>
      <w:b/>
      <w:color w:val="00B050"/>
      <w:sz w:val="24"/>
      <w:szCs w:val="26"/>
      <w:lang w:val="en-GB"/>
    </w:rPr>
  </w:style>
  <w:style w:type="character" w:customStyle="1" w:styleId="Heading4Char">
    <w:name w:val="Heading 4 Char"/>
    <w:basedOn w:val="DefaultParagraphFont"/>
    <w:link w:val="Heading4"/>
    <w:rsid w:val="00316E2F"/>
    <w:rPr>
      <w:rFonts w:cs="ITC Franklin Gothic Std Med"/>
      <w:b/>
      <w:i/>
      <w:color w:val="00B050"/>
      <w:szCs w:val="24"/>
      <w:lang w:val="en-GB"/>
    </w:rPr>
  </w:style>
  <w:style w:type="character" w:customStyle="1" w:styleId="Heading5Char">
    <w:name w:val="Heading 5 Char"/>
    <w:basedOn w:val="DefaultParagraphFont"/>
    <w:link w:val="Heading5"/>
    <w:uiPriority w:val="9"/>
    <w:rsid w:val="00316E2F"/>
    <w:rPr>
      <w:rFonts w:cs="ITC Franklin Gothic Std Med"/>
      <w:b/>
      <w:i/>
      <w:iCs/>
      <w:color w:val="C45911" w:themeColor="accent2" w:themeShade="BF"/>
      <w:sz w:val="24"/>
      <w:szCs w:val="24"/>
      <w:lang w:val="en-GB"/>
    </w:rPr>
  </w:style>
  <w:style w:type="character" w:customStyle="1" w:styleId="Heading6Char">
    <w:name w:val="Heading 6 Char"/>
    <w:basedOn w:val="DefaultParagraphFont"/>
    <w:link w:val="Heading6"/>
    <w:uiPriority w:val="9"/>
    <w:rsid w:val="00316E2F"/>
    <w:rPr>
      <w:rFonts w:asciiTheme="majorHAnsi" w:eastAsiaTheme="majorEastAsia" w:hAnsiTheme="majorHAnsi" w:cstheme="majorBidi"/>
      <w:i/>
      <w:iCs/>
      <w:color w:val="1F3763" w:themeColor="accent1" w:themeShade="7F"/>
      <w:lang w:eastAsia="ja-JP"/>
    </w:rPr>
  </w:style>
  <w:style w:type="character" w:customStyle="1" w:styleId="Heading7Char">
    <w:name w:val="Heading 7 Char"/>
    <w:basedOn w:val="DefaultParagraphFont"/>
    <w:link w:val="Heading7"/>
    <w:uiPriority w:val="9"/>
    <w:rsid w:val="00316E2F"/>
    <w:rPr>
      <w:rFonts w:asciiTheme="majorHAnsi" w:eastAsiaTheme="majorEastAsia" w:hAnsiTheme="majorHAnsi" w:cstheme="majorBidi"/>
      <w:i/>
      <w:iCs/>
      <w:color w:val="404040" w:themeColor="text1" w:themeTint="BF"/>
      <w:lang w:eastAsia="ja-JP"/>
    </w:rPr>
  </w:style>
  <w:style w:type="character" w:customStyle="1" w:styleId="Heading8Char">
    <w:name w:val="Heading 8 Char"/>
    <w:basedOn w:val="DefaultParagraphFont"/>
    <w:link w:val="Heading8"/>
    <w:uiPriority w:val="9"/>
    <w:rsid w:val="00316E2F"/>
    <w:rPr>
      <w:rFonts w:asciiTheme="majorHAnsi" w:eastAsiaTheme="majorEastAsia" w:hAnsiTheme="majorHAnsi" w:cstheme="majorBidi"/>
      <w:color w:val="404040" w:themeColor="text1" w:themeTint="BF"/>
      <w:sz w:val="20"/>
      <w:szCs w:val="20"/>
      <w:lang w:eastAsia="ja-JP"/>
    </w:rPr>
  </w:style>
  <w:style w:type="character" w:customStyle="1" w:styleId="Heading9Char">
    <w:name w:val="Heading 9 Char"/>
    <w:basedOn w:val="DefaultParagraphFont"/>
    <w:link w:val="Heading9"/>
    <w:uiPriority w:val="9"/>
    <w:rsid w:val="00316E2F"/>
    <w:rPr>
      <w:rFonts w:asciiTheme="majorHAnsi" w:eastAsiaTheme="majorEastAsia" w:hAnsiTheme="majorHAnsi" w:cstheme="majorBidi"/>
      <w:i/>
      <w:iCs/>
      <w:color w:val="404040" w:themeColor="text1" w:themeTint="BF"/>
      <w:sz w:val="20"/>
      <w:szCs w:val="20"/>
      <w:lang w:eastAsia="ja-JP"/>
    </w:rPr>
  </w:style>
  <w:style w:type="paragraph" w:customStyle="1" w:styleId="ModelNrmlSingle">
    <w:name w:val="ModelNrmlSingle"/>
    <w:basedOn w:val="Normal"/>
    <w:rsid w:val="0029168A"/>
    <w:pPr>
      <w:spacing w:after="240"/>
      <w:ind w:firstLine="720"/>
      <w:jc w:val="both"/>
    </w:pPr>
    <w:rPr>
      <w:rFonts w:ascii="Times New Roman" w:eastAsia="Times New Roman" w:hAnsi="Times New Roman" w:cs="Times New Roman"/>
      <w:szCs w:val="20"/>
    </w:rPr>
  </w:style>
  <w:style w:type="paragraph" w:styleId="NormalWeb">
    <w:name w:val="Normal (Web)"/>
    <w:basedOn w:val="Normal"/>
    <w:uiPriority w:val="99"/>
    <w:semiHidden/>
    <w:unhideWhenUsed/>
    <w:rsid w:val="000A0AEB"/>
    <w:pPr>
      <w:spacing w:before="100" w:beforeAutospacing="1" w:after="100" w:afterAutospacing="1"/>
    </w:pPr>
    <w:rPr>
      <w:rFonts w:ascii="Times New Roman" w:eastAsiaTheme="minorEastAsia" w:hAnsi="Times New Roman" w:cs="Times New Roman"/>
      <w:sz w:val="24"/>
      <w:szCs w:val="24"/>
    </w:rPr>
  </w:style>
  <w:style w:type="paragraph" w:styleId="Revision">
    <w:name w:val="Revision"/>
    <w:hidden/>
    <w:uiPriority w:val="99"/>
    <w:semiHidden/>
    <w:rsid w:val="00497F9A"/>
  </w:style>
  <w:style w:type="paragraph" w:styleId="TOCHeading">
    <w:name w:val="TOC Heading"/>
    <w:basedOn w:val="Heading1"/>
    <w:next w:val="Normal"/>
    <w:uiPriority w:val="39"/>
    <w:unhideWhenUsed/>
    <w:qFormat/>
    <w:rsid w:val="0003744D"/>
    <w:pPr>
      <w:numPr>
        <w:numId w:val="0"/>
      </w:numPr>
      <w:jc w:val="left"/>
      <w:outlineLvl w:val="9"/>
    </w:pPr>
    <w:rPr>
      <w:rFonts w:asciiTheme="majorHAnsi" w:hAnsiTheme="majorHAnsi"/>
      <w:color w:val="2F5496" w:themeColor="accent1" w:themeShade="BF"/>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9226">
      <w:bodyDiv w:val="1"/>
      <w:marLeft w:val="0"/>
      <w:marRight w:val="0"/>
      <w:marTop w:val="0"/>
      <w:marBottom w:val="0"/>
      <w:divBdr>
        <w:top w:val="none" w:sz="0" w:space="0" w:color="auto"/>
        <w:left w:val="none" w:sz="0" w:space="0" w:color="auto"/>
        <w:bottom w:val="none" w:sz="0" w:space="0" w:color="auto"/>
        <w:right w:val="none" w:sz="0" w:space="0" w:color="auto"/>
      </w:divBdr>
    </w:div>
    <w:div w:id="83066744">
      <w:bodyDiv w:val="1"/>
      <w:marLeft w:val="0"/>
      <w:marRight w:val="0"/>
      <w:marTop w:val="0"/>
      <w:marBottom w:val="0"/>
      <w:divBdr>
        <w:top w:val="none" w:sz="0" w:space="0" w:color="auto"/>
        <w:left w:val="none" w:sz="0" w:space="0" w:color="auto"/>
        <w:bottom w:val="none" w:sz="0" w:space="0" w:color="auto"/>
        <w:right w:val="none" w:sz="0" w:space="0" w:color="auto"/>
      </w:divBdr>
    </w:div>
    <w:div w:id="316227843">
      <w:bodyDiv w:val="1"/>
      <w:marLeft w:val="0"/>
      <w:marRight w:val="0"/>
      <w:marTop w:val="0"/>
      <w:marBottom w:val="0"/>
      <w:divBdr>
        <w:top w:val="none" w:sz="0" w:space="0" w:color="auto"/>
        <w:left w:val="none" w:sz="0" w:space="0" w:color="auto"/>
        <w:bottom w:val="none" w:sz="0" w:space="0" w:color="auto"/>
        <w:right w:val="none" w:sz="0" w:space="0" w:color="auto"/>
      </w:divBdr>
    </w:div>
    <w:div w:id="320813789">
      <w:bodyDiv w:val="1"/>
      <w:marLeft w:val="0"/>
      <w:marRight w:val="0"/>
      <w:marTop w:val="0"/>
      <w:marBottom w:val="0"/>
      <w:divBdr>
        <w:top w:val="none" w:sz="0" w:space="0" w:color="auto"/>
        <w:left w:val="none" w:sz="0" w:space="0" w:color="auto"/>
        <w:bottom w:val="none" w:sz="0" w:space="0" w:color="auto"/>
        <w:right w:val="none" w:sz="0" w:space="0" w:color="auto"/>
      </w:divBdr>
    </w:div>
    <w:div w:id="684331813">
      <w:bodyDiv w:val="1"/>
      <w:marLeft w:val="0"/>
      <w:marRight w:val="0"/>
      <w:marTop w:val="0"/>
      <w:marBottom w:val="0"/>
      <w:divBdr>
        <w:top w:val="none" w:sz="0" w:space="0" w:color="auto"/>
        <w:left w:val="none" w:sz="0" w:space="0" w:color="auto"/>
        <w:bottom w:val="none" w:sz="0" w:space="0" w:color="auto"/>
        <w:right w:val="none" w:sz="0" w:space="0" w:color="auto"/>
      </w:divBdr>
    </w:div>
    <w:div w:id="692462062">
      <w:bodyDiv w:val="1"/>
      <w:marLeft w:val="0"/>
      <w:marRight w:val="0"/>
      <w:marTop w:val="0"/>
      <w:marBottom w:val="0"/>
      <w:divBdr>
        <w:top w:val="none" w:sz="0" w:space="0" w:color="auto"/>
        <w:left w:val="none" w:sz="0" w:space="0" w:color="auto"/>
        <w:bottom w:val="none" w:sz="0" w:space="0" w:color="auto"/>
        <w:right w:val="none" w:sz="0" w:space="0" w:color="auto"/>
      </w:divBdr>
    </w:div>
    <w:div w:id="1045300828">
      <w:bodyDiv w:val="1"/>
      <w:marLeft w:val="0"/>
      <w:marRight w:val="0"/>
      <w:marTop w:val="0"/>
      <w:marBottom w:val="0"/>
      <w:divBdr>
        <w:top w:val="none" w:sz="0" w:space="0" w:color="auto"/>
        <w:left w:val="none" w:sz="0" w:space="0" w:color="auto"/>
        <w:bottom w:val="none" w:sz="0" w:space="0" w:color="auto"/>
        <w:right w:val="none" w:sz="0" w:space="0" w:color="auto"/>
      </w:divBdr>
    </w:div>
    <w:div w:id="1142229785">
      <w:bodyDiv w:val="1"/>
      <w:marLeft w:val="0"/>
      <w:marRight w:val="0"/>
      <w:marTop w:val="0"/>
      <w:marBottom w:val="0"/>
      <w:divBdr>
        <w:top w:val="none" w:sz="0" w:space="0" w:color="auto"/>
        <w:left w:val="none" w:sz="0" w:space="0" w:color="auto"/>
        <w:bottom w:val="none" w:sz="0" w:space="0" w:color="auto"/>
        <w:right w:val="none" w:sz="0" w:space="0" w:color="auto"/>
      </w:divBdr>
    </w:div>
    <w:div w:id="1709991288">
      <w:bodyDiv w:val="1"/>
      <w:marLeft w:val="0"/>
      <w:marRight w:val="0"/>
      <w:marTop w:val="0"/>
      <w:marBottom w:val="0"/>
      <w:divBdr>
        <w:top w:val="none" w:sz="0" w:space="0" w:color="auto"/>
        <w:left w:val="none" w:sz="0" w:space="0" w:color="auto"/>
        <w:bottom w:val="none" w:sz="0" w:space="0" w:color="auto"/>
        <w:right w:val="none" w:sz="0" w:space="0" w:color="auto"/>
      </w:divBdr>
    </w:div>
    <w:div w:id="1766655279">
      <w:bodyDiv w:val="1"/>
      <w:marLeft w:val="0"/>
      <w:marRight w:val="0"/>
      <w:marTop w:val="0"/>
      <w:marBottom w:val="0"/>
      <w:divBdr>
        <w:top w:val="none" w:sz="0" w:space="0" w:color="auto"/>
        <w:left w:val="none" w:sz="0" w:space="0" w:color="auto"/>
        <w:bottom w:val="none" w:sz="0" w:space="0" w:color="auto"/>
        <w:right w:val="none" w:sz="0" w:space="0" w:color="auto"/>
      </w:divBdr>
    </w:div>
    <w:div w:id="1848791689">
      <w:bodyDiv w:val="1"/>
      <w:marLeft w:val="0"/>
      <w:marRight w:val="0"/>
      <w:marTop w:val="0"/>
      <w:marBottom w:val="0"/>
      <w:divBdr>
        <w:top w:val="none" w:sz="0" w:space="0" w:color="auto"/>
        <w:left w:val="none" w:sz="0" w:space="0" w:color="auto"/>
        <w:bottom w:val="none" w:sz="0" w:space="0" w:color="auto"/>
        <w:right w:val="none" w:sz="0" w:space="0" w:color="auto"/>
      </w:divBdr>
    </w:div>
    <w:div w:id="191623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7C7E07A8F562429A64B84D4FBB45D6" ma:contentTypeVersion="12" ma:contentTypeDescription="Create a new document." ma:contentTypeScope="" ma:versionID="562254a9b535f25822c8ffbe469e70b0">
  <xsd:schema xmlns:xsd="http://www.w3.org/2001/XMLSchema" xmlns:xs="http://www.w3.org/2001/XMLSchema" xmlns:p="http://schemas.microsoft.com/office/2006/metadata/properties" xmlns:ns2="81dcedab-2655-453b-b4df-ddb90a4f3a3e" xmlns:ns3="770fab05-a0f3-40b1-bb27-80f99c2d68ba" targetNamespace="http://schemas.microsoft.com/office/2006/metadata/properties" ma:root="true" ma:fieldsID="ab182cb347fbdca525a3f0bffc67edcc" ns2:_="" ns3:_="">
    <xsd:import namespace="81dcedab-2655-453b-b4df-ddb90a4f3a3e"/>
    <xsd:import namespace="770fab05-a0f3-40b1-bb27-80f99c2d68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cedab-2655-453b-b4df-ddb90a4f3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0fab05-a0f3-40b1-bb27-80f99c2d68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69492-96D9-4F83-AAA8-2DE8FC6F0321}">
  <ds:schemaRefs>
    <ds:schemaRef ds:uri="http://schemas.microsoft.com/sharepoint/v3/contenttype/forms"/>
  </ds:schemaRefs>
</ds:datastoreItem>
</file>

<file path=customXml/itemProps2.xml><?xml version="1.0" encoding="utf-8"?>
<ds:datastoreItem xmlns:ds="http://schemas.openxmlformats.org/officeDocument/2006/customXml" ds:itemID="{9B8F2C87-A10B-47A7-96D8-798CB9CD35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91FE48-29D9-4CDD-9938-E03A7258F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cedab-2655-453b-b4df-ddb90a4f3a3e"/>
    <ds:schemaRef ds:uri="770fab05-a0f3-40b1-bb27-80f99c2d6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4E5EB0-DC78-4868-AF48-BF71EB51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4063</Words>
  <Characters>23164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Isabelle Kayser</dc:creator>
  <cp:keywords/>
  <dc:description/>
  <cp:lastModifiedBy>Caroline Cerruti</cp:lastModifiedBy>
  <cp:revision>12</cp:revision>
  <cp:lastPrinted>2021-11-02T05:25:00Z</cp:lastPrinted>
  <dcterms:created xsi:type="dcterms:W3CDTF">2022-04-25T11:32:00Z</dcterms:created>
  <dcterms:modified xsi:type="dcterms:W3CDTF">2022-04-29T13:22:00Z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0x010100C67C7E07A8F562429A64B84D4FBB45D6</vt:lpwstr>
  </property>
</Properties>
</file>