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4A386" w14:textId="08FF2C55" w:rsidR="00EF611C" w:rsidRDefault="00EF611C" w:rsidP="0094131A">
      <w:pPr>
        <w:jc w:val="center"/>
        <w:rPr>
          <w:rFonts w:ascii="Times New Roman" w:hAnsi="Times New Roman" w:cs="Times New Roman"/>
          <w:lang w:val="en-US"/>
        </w:rPr>
      </w:pPr>
      <w:r w:rsidRPr="00F3257F">
        <w:rPr>
          <w:rFonts w:eastAsia="DengXian"/>
          <w:noProof/>
          <w:lang w:eastAsia="zh-CN"/>
        </w:rPr>
        <w:drawing>
          <wp:inline distT="0" distB="0" distL="0" distR="0" wp14:anchorId="6FE6CD8F" wp14:editId="38A2DC2E">
            <wp:extent cx="3225800" cy="901700"/>
            <wp:effectExtent l="0" t="0" r="0" b="0"/>
            <wp:docPr id="1567536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36947" name="Picture 156753694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25800" cy="901700"/>
                    </a:xfrm>
                    <a:prstGeom prst="rect">
                      <a:avLst/>
                    </a:prstGeom>
                  </pic:spPr>
                </pic:pic>
              </a:graphicData>
            </a:graphic>
          </wp:inline>
        </w:drawing>
      </w:r>
    </w:p>
    <w:p w14:paraId="5A1CA528" w14:textId="337F9F9A" w:rsidR="006B339F" w:rsidRPr="00EF611C" w:rsidRDefault="00EF611C" w:rsidP="00EF611C">
      <w:pPr>
        <w:pStyle w:val="ListParagraph"/>
        <w:spacing w:after="0" w:line="240" w:lineRule="auto"/>
        <w:jc w:val="center"/>
        <w:rPr>
          <w:rFonts w:ascii="Times New Roman" w:eastAsia="Times New Roman" w:hAnsi="Times New Roman" w:cs="Times New Roman"/>
          <w:b/>
          <w:bCs/>
          <w:color w:val="000000"/>
          <w:kern w:val="0"/>
          <w:lang w:eastAsia="en-GB"/>
          <w14:ligatures w14:val="none"/>
        </w:rPr>
      </w:pPr>
      <w:r w:rsidRPr="00EF611C">
        <w:rPr>
          <w:rFonts w:ascii="Times New Roman" w:eastAsia="Times New Roman" w:hAnsi="Times New Roman" w:cs="Times New Roman"/>
          <w:b/>
          <w:bCs/>
          <w:color w:val="000000"/>
          <w:kern w:val="0"/>
          <w:lang w:eastAsia="en-GB"/>
          <w14:ligatures w14:val="none"/>
        </w:rPr>
        <w:t xml:space="preserve">Terms of Reference </w:t>
      </w:r>
      <w:r w:rsidR="00C9421D" w:rsidRPr="00EF611C">
        <w:rPr>
          <w:rFonts w:ascii="Times New Roman" w:eastAsia="Times New Roman" w:hAnsi="Times New Roman" w:cs="Times New Roman"/>
          <w:b/>
          <w:bCs/>
          <w:color w:val="000000"/>
          <w:kern w:val="0"/>
          <w:lang w:eastAsia="en-GB"/>
          <w14:ligatures w14:val="none"/>
        </w:rPr>
        <w:t xml:space="preserve">for </w:t>
      </w:r>
      <w:r w:rsidR="00C9421D" w:rsidRPr="00714BBE">
        <w:rPr>
          <w:rFonts w:ascii="Times New Roman" w:eastAsia="Times New Roman" w:hAnsi="Times New Roman" w:cs="Times New Roman"/>
          <w:b/>
          <w:bCs/>
          <w:color w:val="000000"/>
          <w:kern w:val="0"/>
          <w:lang w:eastAsia="en-GB"/>
          <w14:ligatures w14:val="none"/>
        </w:rPr>
        <w:t>Institutional</w:t>
      </w:r>
      <w:r w:rsidR="00B17E78" w:rsidRPr="001C64DB">
        <w:rPr>
          <w:rFonts w:ascii="Times New Roman" w:eastAsia="Times New Roman" w:hAnsi="Times New Roman" w:cs="Times New Roman"/>
          <w:b/>
          <w:bCs/>
          <w:color w:val="000000"/>
          <w:kern w:val="0"/>
          <w:lang w:eastAsia="en-GB"/>
          <w14:ligatures w14:val="none"/>
        </w:rPr>
        <w:t xml:space="preserve"> Development and</w:t>
      </w:r>
      <w:r w:rsidR="006B339F" w:rsidRPr="00714BBE">
        <w:rPr>
          <w:rFonts w:ascii="Times New Roman" w:eastAsia="Times New Roman" w:hAnsi="Times New Roman" w:cs="Times New Roman"/>
          <w:b/>
          <w:bCs/>
          <w:color w:val="000000"/>
          <w:kern w:val="0"/>
          <w:lang w:eastAsia="en-GB"/>
          <w14:ligatures w14:val="none"/>
        </w:rPr>
        <w:t xml:space="preserve"> </w:t>
      </w:r>
      <w:r w:rsidR="00B17E78" w:rsidRPr="001C64DB">
        <w:rPr>
          <w:rFonts w:ascii="Times New Roman" w:eastAsia="Times New Roman" w:hAnsi="Times New Roman" w:cs="Times New Roman"/>
          <w:b/>
          <w:bCs/>
          <w:color w:val="000000"/>
          <w:kern w:val="0"/>
          <w:lang w:eastAsia="en-GB"/>
          <w14:ligatures w14:val="none"/>
        </w:rPr>
        <w:t>Governance Consultancy</w:t>
      </w:r>
    </w:p>
    <w:p w14:paraId="4903EFFB" w14:textId="77777777" w:rsidR="006B339F" w:rsidRDefault="006B339F" w:rsidP="00EF611C">
      <w:pPr>
        <w:rPr>
          <w:rFonts w:ascii="Times New Roman" w:hAnsi="Times New Roman" w:cs="Times New Roman"/>
          <w:lang w:val="en-US"/>
        </w:rPr>
      </w:pPr>
    </w:p>
    <w:p w14:paraId="57FF9977" w14:textId="682276C8" w:rsidR="0094131A" w:rsidRPr="001A7405" w:rsidRDefault="0094131A" w:rsidP="001A7405">
      <w:pPr>
        <w:pStyle w:val="ListParagraph"/>
        <w:numPr>
          <w:ilvl w:val="0"/>
          <w:numId w:val="19"/>
        </w:numPr>
        <w:jc w:val="both"/>
        <w:rPr>
          <w:rFonts w:ascii="Times New Roman" w:hAnsi="Times New Roman" w:cs="Times New Roman"/>
          <w:b/>
          <w:bCs/>
          <w:lang w:val="en-US"/>
        </w:rPr>
      </w:pPr>
      <w:r w:rsidRPr="001A7405">
        <w:rPr>
          <w:rFonts w:ascii="Times New Roman" w:hAnsi="Times New Roman" w:cs="Times New Roman"/>
          <w:b/>
          <w:bCs/>
          <w:lang w:val="en-US"/>
        </w:rPr>
        <w:t xml:space="preserve">Background </w:t>
      </w:r>
    </w:p>
    <w:p w14:paraId="03AF5528" w14:textId="767F7DB1" w:rsidR="0094131A" w:rsidRPr="0094131A" w:rsidRDefault="0094131A" w:rsidP="0094131A">
      <w:pPr>
        <w:jc w:val="both"/>
        <w:rPr>
          <w:rFonts w:ascii="Times New Roman" w:hAnsi="Times New Roman" w:cs="Times New Roman"/>
          <w:lang w:val="en-US"/>
        </w:rPr>
      </w:pPr>
      <w:r w:rsidRPr="0094131A">
        <w:rPr>
          <w:rFonts w:ascii="Times New Roman" w:hAnsi="Times New Roman" w:cs="Times New Roman"/>
          <w:lang w:val="en-US"/>
        </w:rPr>
        <w:t>The National Identification and Registration Authority (NIRA) is a government agency in Somalia</w:t>
      </w:r>
      <w:r w:rsidR="00902F9F">
        <w:rPr>
          <w:rFonts w:ascii="Times New Roman" w:hAnsi="Times New Roman" w:cs="Times New Roman"/>
          <w:lang w:val="en-US"/>
        </w:rPr>
        <w:t>,</w:t>
      </w:r>
      <w:r w:rsidRPr="0094131A">
        <w:rPr>
          <w:rFonts w:ascii="Times New Roman" w:hAnsi="Times New Roman" w:cs="Times New Roman"/>
          <w:lang w:val="en-US"/>
        </w:rPr>
        <w:t xml:space="preserve"> established in 2020, aimed at creating and maintaining the national identification system. NIRA is responsible for registering citizens and residents, providing them with secure, verifiable credentials, including a unique identification number and national identity card. Additionally, NIRA serves as a trusted provider of identity verification and authentication services and promotes the foundational identification system for individuals' access to services and participation in national development.</w:t>
      </w:r>
    </w:p>
    <w:p w14:paraId="78629AB9" w14:textId="4A2FF9A7" w:rsidR="0094131A" w:rsidRPr="0094131A" w:rsidRDefault="0094131A" w:rsidP="0094131A">
      <w:pPr>
        <w:jc w:val="both"/>
        <w:rPr>
          <w:rFonts w:ascii="Times New Roman" w:hAnsi="Times New Roman" w:cs="Times New Roman"/>
          <w:lang w:val="en-US"/>
        </w:rPr>
      </w:pPr>
      <w:r w:rsidRPr="0094131A">
        <w:rPr>
          <w:rFonts w:ascii="Times New Roman" w:hAnsi="Times New Roman" w:cs="Times New Roman"/>
          <w:lang w:val="en-US"/>
        </w:rPr>
        <w:t>On September 16,</w:t>
      </w:r>
      <w:r w:rsidR="00902F9F">
        <w:rPr>
          <w:rFonts w:ascii="Times New Roman" w:hAnsi="Times New Roman" w:cs="Times New Roman"/>
          <w:lang w:val="en-US"/>
        </w:rPr>
        <w:t xml:space="preserve"> 2023,</w:t>
      </w:r>
      <w:r w:rsidRPr="0094131A">
        <w:rPr>
          <w:rFonts w:ascii="Times New Roman" w:hAnsi="Times New Roman" w:cs="Times New Roman"/>
          <w:lang w:val="en-US"/>
        </w:rPr>
        <w:t xml:space="preserve"> NIRA launched the National Digital ID system in Mogadishu, targeting the registration of 15 million individuals by 202</w:t>
      </w:r>
      <w:r w:rsidR="00A46C89">
        <w:rPr>
          <w:rFonts w:ascii="Times New Roman" w:hAnsi="Times New Roman" w:cs="Times New Roman"/>
          <w:lang w:val="en-US"/>
        </w:rPr>
        <w:t>9</w:t>
      </w:r>
      <w:r w:rsidRPr="0094131A">
        <w:rPr>
          <w:rFonts w:ascii="Times New Roman" w:hAnsi="Times New Roman" w:cs="Times New Roman"/>
          <w:lang w:val="en-US"/>
        </w:rPr>
        <w:t xml:space="preserve">. This initiative marks a significant milestone in Somalia’s journey towards building a digital identity system that is inclusive, non-discriminatory, and secure. NIRA’s Implementation Strategy outlines a nationwide rollout of the digital ID system, ensuring that registrants' rights, privacy, and data are well-protected.  The digital ID aims to enhance financial inclusion and deliver social protection services </w:t>
      </w:r>
      <w:r w:rsidR="009F387D">
        <w:rPr>
          <w:rFonts w:ascii="Times New Roman" w:hAnsi="Times New Roman" w:cs="Times New Roman"/>
          <w:lang w:val="en-US"/>
        </w:rPr>
        <w:t>nationwide</w:t>
      </w:r>
      <w:r w:rsidRPr="0094131A">
        <w:rPr>
          <w:rFonts w:ascii="Times New Roman" w:hAnsi="Times New Roman" w:cs="Times New Roman"/>
          <w:lang w:val="en-US"/>
        </w:rPr>
        <w:t>.</w:t>
      </w:r>
    </w:p>
    <w:p w14:paraId="35423D91" w14:textId="7147F376" w:rsidR="009F387D" w:rsidRDefault="00A46C89" w:rsidP="006B339F">
      <w:pPr>
        <w:jc w:val="both"/>
        <w:rPr>
          <w:rFonts w:ascii="Times New Roman" w:hAnsi="Times New Roman" w:cs="Times New Roman"/>
          <w:lang w:val="en-US"/>
        </w:rPr>
      </w:pPr>
      <w:r>
        <w:rPr>
          <w:rFonts w:ascii="Times New Roman" w:hAnsi="Times New Roman" w:cs="Times New Roman"/>
          <w:lang w:val="en-US"/>
        </w:rPr>
        <w:t xml:space="preserve">Pursuant </w:t>
      </w:r>
      <w:r w:rsidR="009F387D">
        <w:rPr>
          <w:rFonts w:ascii="Times New Roman" w:hAnsi="Times New Roman" w:cs="Times New Roman"/>
          <w:lang w:val="en-US"/>
        </w:rPr>
        <w:t xml:space="preserve">to </w:t>
      </w:r>
      <w:r w:rsidR="00541AE2">
        <w:rPr>
          <w:rFonts w:ascii="Times New Roman" w:hAnsi="Times New Roman" w:cs="Times New Roman"/>
          <w:lang w:val="en-US"/>
        </w:rPr>
        <w:t xml:space="preserve">its </w:t>
      </w:r>
      <w:r w:rsidR="009F387D">
        <w:rPr>
          <w:rFonts w:ascii="Times New Roman" w:hAnsi="Times New Roman" w:cs="Times New Roman"/>
          <w:lang w:val="en-US"/>
        </w:rPr>
        <w:t xml:space="preserve">goal of registering millions within a short period, </w:t>
      </w:r>
      <w:r w:rsidR="00541AE2">
        <w:rPr>
          <w:rFonts w:ascii="Times New Roman" w:hAnsi="Times New Roman" w:cs="Times New Roman"/>
          <w:lang w:val="en-US"/>
        </w:rPr>
        <w:t xml:space="preserve">NIRA is seeking </w:t>
      </w:r>
      <w:r w:rsidR="009F387D">
        <w:rPr>
          <w:rFonts w:ascii="Times New Roman" w:hAnsi="Times New Roman" w:cs="Times New Roman"/>
          <w:lang w:val="en-US"/>
        </w:rPr>
        <w:t>a</w:t>
      </w:r>
      <w:r w:rsidR="00541AE2">
        <w:rPr>
          <w:rFonts w:ascii="Times New Roman" w:hAnsi="Times New Roman" w:cs="Times New Roman"/>
          <w:lang w:val="en-US"/>
        </w:rPr>
        <w:t>n experienced and</w:t>
      </w:r>
      <w:r w:rsidR="009F387D">
        <w:rPr>
          <w:rFonts w:ascii="Times New Roman" w:hAnsi="Times New Roman" w:cs="Times New Roman"/>
          <w:lang w:val="en-US"/>
        </w:rPr>
        <w:t xml:space="preserve"> competent service provider to </w:t>
      </w:r>
      <w:r w:rsidR="00070DD1">
        <w:rPr>
          <w:rFonts w:ascii="Times New Roman" w:hAnsi="Times New Roman" w:cs="Times New Roman"/>
          <w:lang w:val="en-US"/>
        </w:rPr>
        <w:t xml:space="preserve">support the </w:t>
      </w:r>
      <w:r w:rsidR="009F387D">
        <w:rPr>
          <w:rFonts w:ascii="Times New Roman" w:hAnsi="Times New Roman" w:cs="Times New Roman"/>
          <w:lang w:val="en-US"/>
        </w:rPr>
        <w:t>develop</w:t>
      </w:r>
      <w:r w:rsidR="00070DD1">
        <w:rPr>
          <w:rFonts w:ascii="Times New Roman" w:hAnsi="Times New Roman" w:cs="Times New Roman"/>
          <w:lang w:val="en-US"/>
        </w:rPr>
        <w:t xml:space="preserve">ment of core institutional and </w:t>
      </w:r>
      <w:r w:rsidR="00653036">
        <w:rPr>
          <w:rFonts w:ascii="Times New Roman" w:hAnsi="Times New Roman" w:cs="Times New Roman"/>
          <w:lang w:val="en-US"/>
        </w:rPr>
        <w:t>operational</w:t>
      </w:r>
      <w:r w:rsidR="00070DD1">
        <w:rPr>
          <w:rFonts w:ascii="Times New Roman" w:hAnsi="Times New Roman" w:cs="Times New Roman"/>
          <w:lang w:val="en-US"/>
        </w:rPr>
        <w:t xml:space="preserve"> </w:t>
      </w:r>
      <w:r w:rsidR="00720349">
        <w:rPr>
          <w:rFonts w:ascii="Times New Roman" w:hAnsi="Times New Roman" w:cs="Times New Roman"/>
          <w:lang w:val="en-US"/>
        </w:rPr>
        <w:t>frameworks, processes, and procedures</w:t>
      </w:r>
      <w:r w:rsidR="00653036">
        <w:rPr>
          <w:rFonts w:ascii="Times New Roman" w:hAnsi="Times New Roman" w:cs="Times New Roman"/>
          <w:lang w:val="en-US"/>
        </w:rPr>
        <w:t xml:space="preserve"> that will help ensure that it can deliver on its mandate in an inclusive, trusted, and efficient manner. </w:t>
      </w:r>
      <w:r w:rsidR="009F387D">
        <w:rPr>
          <w:rFonts w:ascii="Times New Roman" w:hAnsi="Times New Roman" w:cs="Times New Roman"/>
          <w:lang w:val="en-US"/>
        </w:rPr>
        <w:t xml:space="preserve">  See the scope of work for more information on the </w:t>
      </w:r>
      <w:r w:rsidR="00F06DAB">
        <w:rPr>
          <w:rFonts w:ascii="Times New Roman" w:hAnsi="Times New Roman" w:cs="Times New Roman"/>
          <w:lang w:val="en-US"/>
        </w:rPr>
        <w:t>assignment's parameters</w:t>
      </w:r>
      <w:r w:rsidR="009F387D">
        <w:rPr>
          <w:rFonts w:ascii="Times New Roman" w:hAnsi="Times New Roman" w:cs="Times New Roman"/>
          <w:lang w:val="en-US"/>
        </w:rPr>
        <w:t xml:space="preserve">. </w:t>
      </w:r>
    </w:p>
    <w:p w14:paraId="6D8B9812" w14:textId="760CD2B6" w:rsidR="008906C6" w:rsidRPr="00706F68" w:rsidRDefault="0094131A" w:rsidP="00706F68">
      <w:pPr>
        <w:pStyle w:val="ListParagraph"/>
        <w:numPr>
          <w:ilvl w:val="0"/>
          <w:numId w:val="19"/>
        </w:numPr>
        <w:jc w:val="both"/>
        <w:rPr>
          <w:rFonts w:ascii="Times New Roman" w:hAnsi="Times New Roman" w:cs="Times New Roman"/>
          <w:b/>
          <w:bCs/>
          <w:lang w:val="en-US"/>
        </w:rPr>
      </w:pPr>
      <w:r w:rsidRPr="00706F68">
        <w:rPr>
          <w:rFonts w:ascii="Times New Roman" w:hAnsi="Times New Roman" w:cs="Times New Roman"/>
          <w:b/>
          <w:bCs/>
          <w:lang w:val="en-US"/>
        </w:rPr>
        <w:t xml:space="preserve">Objectives </w:t>
      </w:r>
    </w:p>
    <w:p w14:paraId="58C55006" w14:textId="1C99E49E" w:rsidR="00615396" w:rsidRDefault="0094131A" w:rsidP="00615396">
      <w:pPr>
        <w:jc w:val="both"/>
        <w:rPr>
          <w:rFonts w:ascii="Times New Roman" w:hAnsi="Times New Roman" w:cs="Times New Roman"/>
        </w:rPr>
      </w:pPr>
      <w:r w:rsidRPr="002F5D0A">
        <w:rPr>
          <w:rFonts w:ascii="Times New Roman" w:hAnsi="Times New Roman" w:cs="Times New Roman"/>
          <w:lang w:val="en-US"/>
        </w:rPr>
        <w:t xml:space="preserve">The main objective of the consultancy </w:t>
      </w:r>
      <w:r w:rsidR="001B27E5">
        <w:rPr>
          <w:rFonts w:ascii="Times New Roman" w:hAnsi="Times New Roman" w:cs="Times New Roman"/>
          <w:lang w:val="en-US"/>
        </w:rPr>
        <w:t xml:space="preserve">assignment </w:t>
      </w:r>
      <w:r w:rsidRPr="002F5D0A">
        <w:rPr>
          <w:rFonts w:ascii="Times New Roman" w:hAnsi="Times New Roman" w:cs="Times New Roman"/>
          <w:lang w:val="en-US"/>
        </w:rPr>
        <w:t xml:space="preserve">is </w:t>
      </w:r>
      <w:r w:rsidR="00615396" w:rsidRPr="000A3668">
        <w:rPr>
          <w:rFonts w:ascii="Times New Roman" w:hAnsi="Times New Roman" w:cs="Times New Roman"/>
        </w:rPr>
        <w:t>to</w:t>
      </w:r>
      <w:r w:rsidR="001B27E5">
        <w:rPr>
          <w:rFonts w:ascii="Times New Roman" w:hAnsi="Times New Roman" w:cs="Times New Roman"/>
        </w:rPr>
        <w:t xml:space="preserve"> develop </w:t>
      </w:r>
      <w:r w:rsidR="00436679">
        <w:rPr>
          <w:rFonts w:ascii="Times New Roman" w:hAnsi="Times New Roman" w:cs="Times New Roman"/>
        </w:rPr>
        <w:t>standard operating procedures (</w:t>
      </w:r>
      <w:r w:rsidR="001B27E5">
        <w:rPr>
          <w:rFonts w:ascii="Times New Roman" w:hAnsi="Times New Roman" w:cs="Times New Roman"/>
        </w:rPr>
        <w:t>SOPs</w:t>
      </w:r>
      <w:r w:rsidR="00436679">
        <w:rPr>
          <w:rFonts w:ascii="Times New Roman" w:hAnsi="Times New Roman" w:cs="Times New Roman"/>
        </w:rPr>
        <w:t>)</w:t>
      </w:r>
      <w:r w:rsidR="001B27E5">
        <w:rPr>
          <w:rFonts w:ascii="Times New Roman" w:hAnsi="Times New Roman" w:cs="Times New Roman"/>
        </w:rPr>
        <w:t xml:space="preserve"> and</w:t>
      </w:r>
      <w:r w:rsidR="00615396" w:rsidRPr="000A3668">
        <w:rPr>
          <w:rFonts w:ascii="Times New Roman" w:hAnsi="Times New Roman" w:cs="Times New Roman"/>
        </w:rPr>
        <w:t xml:space="preserve"> provide</w:t>
      </w:r>
      <w:r w:rsidR="00376A12">
        <w:rPr>
          <w:rFonts w:ascii="Times New Roman" w:hAnsi="Times New Roman" w:cs="Times New Roman"/>
        </w:rPr>
        <w:t xml:space="preserve"> </w:t>
      </w:r>
      <w:r w:rsidR="00376A12" w:rsidRPr="00714BBE">
        <w:rPr>
          <w:rFonts w:ascii="Times New Roman" w:hAnsi="Times New Roman" w:cs="Times New Roman"/>
        </w:rPr>
        <w:t>a comprehensive Service Charter and Board Charter for NIRA</w:t>
      </w:r>
      <w:r w:rsidR="00436679" w:rsidRPr="001C64DB">
        <w:rPr>
          <w:rFonts w:ascii="Times New Roman" w:hAnsi="Times New Roman" w:cs="Times New Roman"/>
        </w:rPr>
        <w:t>.</w:t>
      </w:r>
      <w:r w:rsidR="00D905C7" w:rsidRPr="001C64DB">
        <w:rPr>
          <w:rFonts w:ascii="Times New Roman" w:hAnsi="Times New Roman" w:cs="Times New Roman"/>
        </w:rPr>
        <w:t xml:space="preserve"> </w:t>
      </w:r>
      <w:r w:rsidR="001B27E5" w:rsidRPr="00714BBE">
        <w:rPr>
          <w:rFonts w:ascii="Times New Roman" w:hAnsi="Times New Roman" w:cs="Times New Roman"/>
        </w:rPr>
        <w:t>The</w:t>
      </w:r>
      <w:r w:rsidR="001B27E5" w:rsidRPr="001B27E5">
        <w:rPr>
          <w:rFonts w:ascii="Times New Roman" w:hAnsi="Times New Roman" w:cs="Times New Roman"/>
        </w:rPr>
        <w:t xml:space="preserve"> consultancy will guide NIRA through a structured visioning process to articulate </w:t>
      </w:r>
      <w:r w:rsidR="000C4CBC">
        <w:rPr>
          <w:rFonts w:ascii="Times New Roman" w:hAnsi="Times New Roman" w:cs="Times New Roman"/>
        </w:rPr>
        <w:t>NIRA’s inter-departmental interaction and</w:t>
      </w:r>
      <w:r w:rsidR="001B27E5" w:rsidRPr="001B27E5">
        <w:rPr>
          <w:rFonts w:ascii="Times New Roman" w:hAnsi="Times New Roman" w:cs="Times New Roman"/>
        </w:rPr>
        <w:t xml:space="preserve"> </w:t>
      </w:r>
      <w:r w:rsidR="000C4CBC">
        <w:rPr>
          <w:rFonts w:ascii="Times New Roman" w:hAnsi="Times New Roman" w:cs="Times New Roman"/>
        </w:rPr>
        <w:t>workflow</w:t>
      </w:r>
      <w:r w:rsidR="001B27E5" w:rsidRPr="001B27E5">
        <w:rPr>
          <w:rFonts w:ascii="Times New Roman" w:hAnsi="Times New Roman" w:cs="Times New Roman"/>
        </w:rPr>
        <w:t>, ensuring alignment with its strategic goals and institutional priorities. The outcomes of the SOP development and rapid assessment will ensure that NIRA’s operational processes are implemented correctly (quality) and consistently across all functions, enhancing efficiency and service delivery</w:t>
      </w:r>
      <w:r w:rsidR="00615396" w:rsidRPr="000A3668">
        <w:rPr>
          <w:rFonts w:ascii="Times New Roman" w:hAnsi="Times New Roman" w:cs="Times New Roman"/>
        </w:rPr>
        <w:t>.</w:t>
      </w:r>
      <w:r w:rsidR="00615396">
        <w:rPr>
          <w:rFonts w:ascii="Times New Roman" w:hAnsi="Times New Roman" w:cs="Times New Roman"/>
        </w:rPr>
        <w:t xml:space="preserve"> </w:t>
      </w:r>
    </w:p>
    <w:p w14:paraId="230222BB" w14:textId="6CA45393" w:rsidR="003349B6" w:rsidRDefault="003349B6" w:rsidP="00615396">
      <w:pPr>
        <w:jc w:val="both"/>
        <w:rPr>
          <w:rFonts w:ascii="Times New Roman" w:hAnsi="Times New Roman" w:cs="Times New Roman"/>
        </w:rPr>
      </w:pPr>
      <w:r>
        <w:rPr>
          <w:rFonts w:ascii="Times New Roman" w:hAnsi="Times New Roman" w:cs="Times New Roman"/>
        </w:rPr>
        <w:t xml:space="preserve">It is expected that the selected consultant work closely with </w:t>
      </w:r>
      <w:r w:rsidR="00495B06">
        <w:rPr>
          <w:rFonts w:ascii="Times New Roman" w:hAnsi="Times New Roman" w:cs="Times New Roman"/>
        </w:rPr>
        <w:t xml:space="preserve">a </w:t>
      </w:r>
      <w:r w:rsidR="00D2023D">
        <w:rPr>
          <w:rFonts w:ascii="Times New Roman" w:hAnsi="Times New Roman" w:cs="Times New Roman"/>
        </w:rPr>
        <w:t xml:space="preserve">parallel </w:t>
      </w:r>
      <w:r w:rsidR="004502D5">
        <w:rPr>
          <w:rFonts w:ascii="Times New Roman" w:hAnsi="Times New Roman" w:cs="Times New Roman"/>
        </w:rPr>
        <w:t xml:space="preserve">NIRA aimed at developing human resource policies, procedures, and frameworks, as the </w:t>
      </w:r>
      <w:r w:rsidR="00747AD9">
        <w:rPr>
          <w:rFonts w:ascii="Times New Roman" w:hAnsi="Times New Roman" w:cs="Times New Roman"/>
        </w:rPr>
        <w:t xml:space="preserve">outputs of this work </w:t>
      </w:r>
      <w:r w:rsidR="00043E34">
        <w:rPr>
          <w:rFonts w:ascii="Times New Roman" w:hAnsi="Times New Roman" w:cs="Times New Roman"/>
        </w:rPr>
        <w:t>will inform the work of that consultancy.</w:t>
      </w:r>
    </w:p>
    <w:p w14:paraId="5CBF7B35" w14:textId="06EF2CC0" w:rsidR="0094131A" w:rsidRPr="001A7405" w:rsidRDefault="0094131A" w:rsidP="001A7405">
      <w:pPr>
        <w:pStyle w:val="ListParagraph"/>
        <w:numPr>
          <w:ilvl w:val="0"/>
          <w:numId w:val="19"/>
        </w:numPr>
        <w:jc w:val="both"/>
        <w:rPr>
          <w:rFonts w:ascii="Times New Roman" w:hAnsi="Times New Roman" w:cs="Times New Roman"/>
        </w:rPr>
      </w:pPr>
      <w:r w:rsidRPr="001A7405">
        <w:rPr>
          <w:rFonts w:ascii="Times New Roman" w:hAnsi="Times New Roman" w:cs="Times New Roman"/>
          <w:b/>
          <w:bCs/>
          <w:lang w:val="en-US"/>
        </w:rPr>
        <w:t>Scope of Work</w:t>
      </w:r>
    </w:p>
    <w:p w14:paraId="1CD62363" w14:textId="2E6934C0" w:rsidR="0094131A" w:rsidRDefault="008614D2" w:rsidP="006B339F">
      <w:pPr>
        <w:jc w:val="both"/>
        <w:rPr>
          <w:rFonts w:ascii="Times New Roman" w:hAnsi="Times New Roman" w:cs="Times New Roman"/>
          <w:lang w:val="en-US"/>
        </w:rPr>
      </w:pPr>
      <w:r w:rsidRPr="008614D2">
        <w:rPr>
          <w:rFonts w:ascii="Times New Roman" w:hAnsi="Times New Roman" w:cs="Times New Roman"/>
          <w:lang w:val="en-US"/>
        </w:rPr>
        <w:t>The scope of this consultancy will encompass the following key activities:</w:t>
      </w:r>
    </w:p>
    <w:p w14:paraId="004FB19D" w14:textId="77777777" w:rsidR="00D31419" w:rsidRPr="00BD0448" w:rsidRDefault="00D31419" w:rsidP="00D31419">
      <w:pPr>
        <w:pStyle w:val="ListParagraph"/>
        <w:numPr>
          <w:ilvl w:val="1"/>
          <w:numId w:val="19"/>
        </w:numPr>
        <w:jc w:val="both"/>
        <w:rPr>
          <w:rFonts w:ascii="Times New Roman" w:hAnsi="Times New Roman" w:cs="Times New Roman"/>
          <w:b/>
          <w:bCs/>
          <w:i/>
          <w:iCs/>
          <w:color w:val="215E99" w:themeColor="text2" w:themeTint="BF"/>
          <w:lang w:val="en-US"/>
        </w:rPr>
      </w:pPr>
      <w:r w:rsidRPr="00BD0448">
        <w:rPr>
          <w:rFonts w:ascii="Times New Roman" w:hAnsi="Times New Roman" w:cs="Times New Roman"/>
          <w:b/>
          <w:bCs/>
          <w:i/>
          <w:iCs/>
          <w:color w:val="215E99" w:themeColor="text2" w:themeTint="BF"/>
          <w:lang w:val="en-US"/>
        </w:rPr>
        <w:lastRenderedPageBreak/>
        <w:t>Gap Analysis</w:t>
      </w:r>
    </w:p>
    <w:p w14:paraId="41BF5439" w14:textId="0C5D7921" w:rsidR="00D31419" w:rsidRDefault="00D31419">
      <w:pPr>
        <w:pStyle w:val="ListParagraph"/>
        <w:numPr>
          <w:ilvl w:val="0"/>
          <w:numId w:val="36"/>
        </w:numPr>
        <w:jc w:val="both"/>
        <w:rPr>
          <w:rFonts w:ascii="Times New Roman" w:hAnsi="Times New Roman" w:cs="Times New Roman"/>
          <w:lang w:val="en-US"/>
        </w:rPr>
      </w:pPr>
      <w:r w:rsidRPr="001C64DB">
        <w:rPr>
          <w:rFonts w:ascii="Times New Roman" w:hAnsi="Times New Roman" w:cs="Times New Roman"/>
          <w:lang w:val="en-US"/>
        </w:rPr>
        <w:t>Perform a gap analysis of existing SOPs, updating them in accordance with best practices</w:t>
      </w:r>
    </w:p>
    <w:p w14:paraId="38E919B3" w14:textId="2F097657" w:rsidR="00581CF3" w:rsidRPr="001C64DB" w:rsidRDefault="00B11F3F">
      <w:pPr>
        <w:pStyle w:val="ListParagraph"/>
        <w:numPr>
          <w:ilvl w:val="0"/>
          <w:numId w:val="36"/>
        </w:numPr>
        <w:jc w:val="both"/>
        <w:rPr>
          <w:rFonts w:ascii="Times New Roman" w:hAnsi="Times New Roman" w:cs="Times New Roman"/>
          <w:lang w:val="en-US"/>
        </w:rPr>
      </w:pPr>
      <w:r w:rsidRPr="00394EFD">
        <w:rPr>
          <w:rFonts w:ascii="Times New Roman" w:hAnsi="Times New Roman" w:cs="Times New Roman"/>
          <w:lang w:val="en-US"/>
        </w:rPr>
        <w:t>Analyze workflows or inter-departmental interaction to pinpoint operational inefficiencies or redundancies that may hinder effective service delivery of NIRA.</w:t>
      </w:r>
    </w:p>
    <w:p w14:paraId="53616781" w14:textId="77777777" w:rsidR="00B17E78" w:rsidRPr="00394EFD" w:rsidRDefault="00B17E78" w:rsidP="00B17E78">
      <w:pPr>
        <w:pStyle w:val="ListParagraph"/>
        <w:numPr>
          <w:ilvl w:val="0"/>
          <w:numId w:val="36"/>
        </w:numPr>
        <w:jc w:val="both"/>
        <w:rPr>
          <w:rFonts w:ascii="Times New Roman" w:hAnsi="Times New Roman" w:cs="Times New Roman"/>
          <w:lang w:val="en-US"/>
        </w:rPr>
      </w:pPr>
      <w:r w:rsidRPr="00394EFD">
        <w:rPr>
          <w:rFonts w:ascii="Times New Roman" w:hAnsi="Times New Roman" w:cs="Times New Roman"/>
          <w:lang w:val="en-US"/>
        </w:rPr>
        <w:t>Conduct detailed business process mapping for all departments, units, sections, and cross-cutting functions to enhance operational clarity.</w:t>
      </w:r>
    </w:p>
    <w:p w14:paraId="5E037D9E" w14:textId="6D5245A3" w:rsidR="00C9518D" w:rsidRPr="00394EFD" w:rsidRDefault="00BD0448" w:rsidP="00BD0448">
      <w:pPr>
        <w:pStyle w:val="ListParagraph"/>
        <w:numPr>
          <w:ilvl w:val="1"/>
          <w:numId w:val="19"/>
        </w:numPr>
        <w:jc w:val="both"/>
        <w:rPr>
          <w:rFonts w:ascii="Times New Roman" w:hAnsi="Times New Roman" w:cs="Times New Roman"/>
          <w:b/>
          <w:bCs/>
          <w:i/>
          <w:iCs/>
          <w:color w:val="215E99" w:themeColor="text2" w:themeTint="BF"/>
          <w:lang w:val="en-US"/>
        </w:rPr>
      </w:pPr>
      <w:r w:rsidRPr="00394EFD">
        <w:rPr>
          <w:rFonts w:ascii="Times New Roman" w:hAnsi="Times New Roman" w:cs="Times New Roman"/>
          <w:b/>
          <w:bCs/>
          <w:i/>
          <w:iCs/>
          <w:color w:val="215E99" w:themeColor="text2" w:themeTint="BF"/>
          <w:lang w:val="en-US"/>
        </w:rPr>
        <w:t xml:space="preserve"> </w:t>
      </w:r>
      <w:r w:rsidR="00C9518D" w:rsidRPr="00394EFD">
        <w:rPr>
          <w:rFonts w:ascii="Times New Roman" w:hAnsi="Times New Roman" w:cs="Times New Roman"/>
          <w:b/>
          <w:bCs/>
          <w:i/>
          <w:iCs/>
          <w:color w:val="215E99" w:themeColor="text2" w:themeTint="BF"/>
          <w:lang w:val="en-US"/>
        </w:rPr>
        <w:t>Development of Standard Operating Procedures (SOPs)</w:t>
      </w:r>
    </w:p>
    <w:p w14:paraId="46F70DD6" w14:textId="0FCC9903" w:rsidR="00C9518D" w:rsidRDefault="004962A9" w:rsidP="00C9518D">
      <w:pPr>
        <w:pStyle w:val="ListParagraph"/>
        <w:numPr>
          <w:ilvl w:val="0"/>
          <w:numId w:val="25"/>
        </w:numPr>
        <w:jc w:val="both"/>
        <w:rPr>
          <w:rFonts w:ascii="Times New Roman" w:hAnsi="Times New Roman" w:cs="Times New Roman"/>
          <w:lang w:val="en-US"/>
        </w:rPr>
      </w:pPr>
      <w:r>
        <w:rPr>
          <w:rFonts w:ascii="Times New Roman" w:hAnsi="Times New Roman" w:cs="Times New Roman"/>
          <w:lang w:val="en-US"/>
        </w:rPr>
        <w:t xml:space="preserve">(Internal SOPs). </w:t>
      </w:r>
      <w:r w:rsidR="00C9518D" w:rsidRPr="00394EFD">
        <w:rPr>
          <w:rFonts w:ascii="Times New Roman" w:hAnsi="Times New Roman" w:cs="Times New Roman"/>
          <w:lang w:val="en-US"/>
        </w:rPr>
        <w:t>Develop clear and consistent SOPs for identified processes to ensure operational clarity</w:t>
      </w:r>
      <w:r w:rsidR="00926EA2" w:rsidRPr="00394EFD">
        <w:rPr>
          <w:rFonts w:ascii="Times New Roman" w:hAnsi="Times New Roman" w:cs="Times New Roman"/>
          <w:lang w:val="en-US"/>
        </w:rPr>
        <w:t xml:space="preserve"> </w:t>
      </w:r>
      <w:r w:rsidR="00E826C3" w:rsidRPr="00394EFD">
        <w:rPr>
          <w:rFonts w:ascii="Times New Roman" w:hAnsi="Times New Roman" w:cs="Times New Roman"/>
          <w:lang w:val="en-US"/>
        </w:rPr>
        <w:t>of all</w:t>
      </w:r>
      <w:r w:rsidR="00926EA2" w:rsidRPr="00394EFD">
        <w:rPr>
          <w:rFonts w:ascii="Times New Roman" w:hAnsi="Times New Roman" w:cs="Times New Roman"/>
          <w:lang w:val="en-US"/>
        </w:rPr>
        <w:t xml:space="preserve"> NIRA’s core management teams including departments and units</w:t>
      </w:r>
      <w:r w:rsidR="00E826C3" w:rsidRPr="00394EFD">
        <w:rPr>
          <w:rFonts w:ascii="Times New Roman" w:hAnsi="Times New Roman" w:cs="Times New Roman"/>
          <w:lang w:val="en-US"/>
        </w:rPr>
        <w:t>, sections and crosscutting activities</w:t>
      </w:r>
      <w:r>
        <w:rPr>
          <w:rFonts w:ascii="Times New Roman" w:hAnsi="Times New Roman" w:cs="Times New Roman"/>
          <w:lang w:val="en-US"/>
        </w:rPr>
        <w:t>.</w:t>
      </w:r>
    </w:p>
    <w:p w14:paraId="51046308" w14:textId="63EA7325" w:rsidR="004962A9" w:rsidRPr="00394EFD" w:rsidRDefault="004962A9" w:rsidP="00C9518D">
      <w:pPr>
        <w:pStyle w:val="ListParagraph"/>
        <w:numPr>
          <w:ilvl w:val="0"/>
          <w:numId w:val="25"/>
        </w:numPr>
        <w:jc w:val="both"/>
        <w:rPr>
          <w:rFonts w:ascii="Times New Roman" w:hAnsi="Times New Roman" w:cs="Times New Roman"/>
          <w:lang w:val="en-US"/>
        </w:rPr>
      </w:pPr>
      <w:r>
        <w:rPr>
          <w:rFonts w:ascii="Times New Roman" w:hAnsi="Times New Roman" w:cs="Times New Roman"/>
          <w:lang w:val="en-US"/>
        </w:rPr>
        <w:t xml:space="preserve">(External SOPs). </w:t>
      </w:r>
      <w:r w:rsidRPr="00BD0448">
        <w:rPr>
          <w:rFonts w:ascii="Times New Roman" w:hAnsi="Times New Roman" w:cs="Times New Roman"/>
          <w:lang w:val="en-US"/>
        </w:rPr>
        <w:t>Create SOPs governing data sharing between NIRA and its partner organizations</w:t>
      </w:r>
      <w:r>
        <w:rPr>
          <w:rFonts w:ascii="Times New Roman" w:hAnsi="Times New Roman" w:cs="Times New Roman"/>
          <w:lang w:val="en-US"/>
        </w:rPr>
        <w:t xml:space="preserve"> regarding digital identity verification</w:t>
      </w:r>
      <w:r w:rsidR="00AD4C98">
        <w:rPr>
          <w:rFonts w:ascii="Times New Roman" w:hAnsi="Times New Roman" w:cs="Times New Roman"/>
          <w:lang w:val="en-US"/>
        </w:rPr>
        <w:t>,</w:t>
      </w:r>
      <w:r>
        <w:rPr>
          <w:rFonts w:ascii="Times New Roman" w:hAnsi="Times New Roman" w:cs="Times New Roman"/>
          <w:lang w:val="en-US"/>
        </w:rPr>
        <w:t xml:space="preserve"> including HUBIYE Platform (Verification Platform</w:t>
      </w:r>
      <w:r>
        <w:rPr>
          <w:rFonts w:ascii="Times New Roman" w:hAnsi="Times New Roman" w:cs="Times New Roman"/>
          <w:lang w:val="en-US"/>
        </w:rPr>
        <w:t>).</w:t>
      </w:r>
    </w:p>
    <w:p w14:paraId="0EDA92C0" w14:textId="5DB11693" w:rsidR="00C9518D" w:rsidRPr="00C9518D" w:rsidRDefault="00C9518D" w:rsidP="00C9518D">
      <w:pPr>
        <w:pStyle w:val="ListParagraph"/>
        <w:numPr>
          <w:ilvl w:val="0"/>
          <w:numId w:val="24"/>
        </w:numPr>
        <w:jc w:val="both"/>
        <w:rPr>
          <w:rFonts w:ascii="Times New Roman" w:hAnsi="Times New Roman" w:cs="Times New Roman"/>
          <w:lang w:val="en-US"/>
        </w:rPr>
      </w:pPr>
      <w:r w:rsidRPr="00C9518D">
        <w:rPr>
          <w:rFonts w:ascii="Times New Roman" w:hAnsi="Times New Roman" w:cs="Times New Roman"/>
          <w:lang w:val="en-US"/>
        </w:rPr>
        <w:t>Outline the purpose of each SOP, specifying the roles and responsibilities of all relevant departments and units, along with expected outputs and timelines.</w:t>
      </w:r>
    </w:p>
    <w:p w14:paraId="71FD3597" w14:textId="345048FB" w:rsidR="00466E9C" w:rsidRPr="00982998" w:rsidRDefault="00C9518D" w:rsidP="00C9518D">
      <w:pPr>
        <w:pStyle w:val="ListParagraph"/>
        <w:numPr>
          <w:ilvl w:val="0"/>
          <w:numId w:val="23"/>
        </w:numPr>
        <w:jc w:val="both"/>
        <w:rPr>
          <w:rFonts w:ascii="Times New Roman" w:hAnsi="Times New Roman" w:cs="Times New Roman"/>
          <w:lang w:val="en-US"/>
        </w:rPr>
      </w:pPr>
      <w:r w:rsidRPr="00C9518D">
        <w:rPr>
          <w:rFonts w:ascii="Times New Roman" w:hAnsi="Times New Roman" w:cs="Times New Roman"/>
          <w:lang w:val="en-US"/>
        </w:rPr>
        <w:t>Recommend a format for SOP content, including methodologies for identification, cross-referencing, sequencing, document control, and approval processes.</w:t>
      </w:r>
    </w:p>
    <w:p w14:paraId="526ABFD1" w14:textId="4CDA56AA" w:rsidR="00AD4C98" w:rsidRPr="001C64DB" w:rsidRDefault="00466E9C" w:rsidP="00B17E78">
      <w:pPr>
        <w:pStyle w:val="ListParagraph"/>
        <w:numPr>
          <w:ilvl w:val="0"/>
          <w:numId w:val="23"/>
        </w:numPr>
        <w:jc w:val="both"/>
        <w:rPr>
          <w:rFonts w:ascii="Times New Roman" w:hAnsi="Times New Roman" w:cs="Times New Roman"/>
          <w:b/>
          <w:bCs/>
          <w:i/>
          <w:iCs/>
          <w:lang w:val="en-US"/>
        </w:rPr>
      </w:pPr>
      <w:r w:rsidRPr="001C64DB">
        <w:rPr>
          <w:rFonts w:ascii="Times New Roman" w:hAnsi="Times New Roman" w:cs="Times New Roman"/>
          <w:lang w:val="en-US"/>
        </w:rPr>
        <w:t>SOPs should be made available through a digital format that they are easy to share and adopt by the respective depar</w:t>
      </w:r>
      <w:r w:rsidR="00D905C7">
        <w:rPr>
          <w:rFonts w:ascii="Times New Roman" w:hAnsi="Times New Roman" w:cs="Times New Roman"/>
          <w:lang w:val="en-US"/>
        </w:rPr>
        <w:t>t</w:t>
      </w:r>
      <w:r w:rsidRPr="001C64DB">
        <w:rPr>
          <w:rFonts w:ascii="Times New Roman" w:hAnsi="Times New Roman" w:cs="Times New Roman"/>
          <w:lang w:val="en-US"/>
        </w:rPr>
        <w:t>ments and units going forward.</w:t>
      </w:r>
    </w:p>
    <w:p w14:paraId="0CC8B9F9" w14:textId="5E07ECD4" w:rsidR="00C9518D" w:rsidRPr="001C64DB" w:rsidRDefault="00AD4C98" w:rsidP="00AD4C98">
      <w:pPr>
        <w:pStyle w:val="ListParagraph"/>
        <w:numPr>
          <w:ilvl w:val="0"/>
          <w:numId w:val="23"/>
        </w:numPr>
        <w:jc w:val="both"/>
        <w:rPr>
          <w:rFonts w:ascii="Times New Roman" w:hAnsi="Times New Roman" w:cs="Times New Roman"/>
          <w:b/>
          <w:bCs/>
          <w:i/>
          <w:iCs/>
          <w:lang w:val="en-US"/>
        </w:rPr>
      </w:pPr>
      <w:r>
        <w:rPr>
          <w:rFonts w:ascii="Times New Roman" w:hAnsi="Times New Roman" w:cs="Times New Roman"/>
          <w:lang w:val="en-US"/>
        </w:rPr>
        <w:t>Train NIRA staff on the new SOPs, their</w:t>
      </w:r>
      <w:r w:rsidRPr="001C64DB">
        <w:rPr>
          <w:rFonts w:ascii="Times New Roman" w:hAnsi="Times New Roman" w:cs="Times New Roman"/>
          <w:lang w:val="en-US"/>
        </w:rPr>
        <w:t xml:space="preserve"> implementation</w:t>
      </w:r>
      <w:r>
        <w:rPr>
          <w:rFonts w:ascii="Times New Roman" w:hAnsi="Times New Roman" w:cs="Times New Roman"/>
          <w:lang w:val="en-US"/>
        </w:rPr>
        <w:t>, and on future updates/SOP development</w:t>
      </w:r>
      <w:r w:rsidRPr="00AD4C98">
        <w:rPr>
          <w:rFonts w:ascii="Times New Roman" w:hAnsi="Times New Roman" w:cs="Times New Roman"/>
          <w:b/>
          <w:bCs/>
          <w:i/>
          <w:iCs/>
          <w:lang w:val="en-US"/>
        </w:rPr>
        <w:t>.</w:t>
      </w:r>
    </w:p>
    <w:p w14:paraId="2B99E7E0" w14:textId="5D5956C4" w:rsidR="00C9518D" w:rsidRPr="004962A9" w:rsidRDefault="00BD0448" w:rsidP="004962A9">
      <w:pPr>
        <w:pStyle w:val="ListParagraph"/>
        <w:numPr>
          <w:ilvl w:val="1"/>
          <w:numId w:val="19"/>
        </w:numPr>
        <w:jc w:val="both"/>
        <w:rPr>
          <w:rFonts w:ascii="Times New Roman" w:hAnsi="Times New Roman" w:cs="Times New Roman"/>
          <w:b/>
          <w:bCs/>
          <w:i/>
          <w:iCs/>
          <w:color w:val="215E99" w:themeColor="text2" w:themeTint="BF"/>
          <w:lang w:val="en-US"/>
        </w:rPr>
      </w:pPr>
      <w:r w:rsidRPr="004962A9">
        <w:rPr>
          <w:rFonts w:ascii="Times New Roman" w:hAnsi="Times New Roman" w:cs="Times New Roman"/>
          <w:b/>
          <w:bCs/>
          <w:i/>
          <w:iCs/>
          <w:color w:val="215E99" w:themeColor="text2" w:themeTint="BF"/>
          <w:lang w:val="en-US"/>
        </w:rPr>
        <w:t xml:space="preserve"> </w:t>
      </w:r>
      <w:r w:rsidR="00806CBE" w:rsidRPr="004962A9">
        <w:rPr>
          <w:rFonts w:ascii="Times New Roman" w:hAnsi="Times New Roman" w:cs="Times New Roman"/>
          <w:b/>
          <w:bCs/>
          <w:i/>
          <w:iCs/>
          <w:color w:val="215E99" w:themeColor="text2" w:themeTint="BF"/>
          <w:lang w:val="en-US"/>
        </w:rPr>
        <w:t>Organizational Structure Review</w:t>
      </w:r>
    </w:p>
    <w:p w14:paraId="2798C7C8" w14:textId="2B6E227B" w:rsidR="00806CBE" w:rsidRPr="00806CBE" w:rsidRDefault="007406A5" w:rsidP="00806CBE">
      <w:pPr>
        <w:pStyle w:val="ListParagraph"/>
        <w:numPr>
          <w:ilvl w:val="0"/>
          <w:numId w:val="23"/>
        </w:numPr>
        <w:jc w:val="both"/>
        <w:rPr>
          <w:rFonts w:ascii="Times New Roman" w:hAnsi="Times New Roman" w:cs="Times New Roman"/>
          <w:lang w:val="en-US"/>
        </w:rPr>
      </w:pPr>
      <w:r>
        <w:rPr>
          <w:rFonts w:ascii="Times New Roman" w:hAnsi="Times New Roman" w:cs="Times New Roman"/>
          <w:lang w:val="en-US"/>
        </w:rPr>
        <w:t xml:space="preserve">Conduct thorough analysis of </w:t>
      </w:r>
      <w:r w:rsidRPr="00806CBE">
        <w:rPr>
          <w:rFonts w:ascii="Times New Roman" w:hAnsi="Times New Roman" w:cs="Times New Roman"/>
          <w:lang w:val="en-US"/>
        </w:rPr>
        <w:t xml:space="preserve"> </w:t>
      </w:r>
      <w:r w:rsidR="00806CBE" w:rsidRPr="00806CBE">
        <w:rPr>
          <w:rFonts w:ascii="Times New Roman" w:hAnsi="Times New Roman" w:cs="Times New Roman"/>
          <w:lang w:val="en-US"/>
        </w:rPr>
        <w:t xml:space="preserve">the existing </w:t>
      </w:r>
      <w:r>
        <w:rPr>
          <w:rFonts w:ascii="Times New Roman" w:hAnsi="Times New Roman" w:cs="Times New Roman"/>
          <w:lang w:val="en-US"/>
        </w:rPr>
        <w:t>institutional</w:t>
      </w:r>
      <w:r w:rsidR="003C0539">
        <w:rPr>
          <w:rFonts w:ascii="Times New Roman" w:hAnsi="Times New Roman" w:cs="Times New Roman"/>
          <w:lang w:val="en-US"/>
        </w:rPr>
        <w:t xml:space="preserve"> departmental/</w:t>
      </w:r>
      <w:proofErr w:type="gramStart"/>
      <w:r w:rsidR="003C0539">
        <w:rPr>
          <w:rFonts w:ascii="Times New Roman" w:hAnsi="Times New Roman" w:cs="Times New Roman"/>
          <w:lang w:val="en-US"/>
        </w:rPr>
        <w:t>units</w:t>
      </w:r>
      <w:proofErr w:type="gramEnd"/>
      <w:r w:rsidRPr="00806CBE">
        <w:rPr>
          <w:rFonts w:ascii="Times New Roman" w:hAnsi="Times New Roman" w:cs="Times New Roman"/>
          <w:lang w:val="en-US"/>
        </w:rPr>
        <w:t xml:space="preserve"> </w:t>
      </w:r>
      <w:r w:rsidR="00466E9C">
        <w:rPr>
          <w:rFonts w:ascii="Times New Roman" w:hAnsi="Times New Roman" w:cs="Times New Roman"/>
          <w:lang w:val="en-US"/>
        </w:rPr>
        <w:t>structure</w:t>
      </w:r>
      <w:r>
        <w:rPr>
          <w:rFonts w:ascii="Times New Roman" w:hAnsi="Times New Roman" w:cs="Times New Roman"/>
          <w:lang w:val="en-US"/>
        </w:rPr>
        <w:t xml:space="preserve"> and </w:t>
      </w:r>
      <w:r w:rsidR="004962A9">
        <w:rPr>
          <w:rFonts w:ascii="Times New Roman" w:hAnsi="Times New Roman" w:cs="Times New Roman"/>
          <w:lang w:val="en-US"/>
        </w:rPr>
        <w:t>hierarchies</w:t>
      </w:r>
      <w:r w:rsidR="00806CBE" w:rsidRPr="004962A9">
        <w:rPr>
          <w:rFonts w:ascii="Times New Roman" w:hAnsi="Times New Roman" w:cs="Times New Roman"/>
          <w:lang w:val="en-US"/>
        </w:rPr>
        <w:t>,</w:t>
      </w:r>
      <w:r w:rsidR="00806CBE" w:rsidRPr="00806CBE">
        <w:rPr>
          <w:rFonts w:ascii="Times New Roman" w:hAnsi="Times New Roman" w:cs="Times New Roman"/>
          <w:lang w:val="en-US"/>
        </w:rPr>
        <w:t xml:space="preserve"> ensuring alignment with NIRA's mandate and </w:t>
      </w:r>
      <w:r>
        <w:rPr>
          <w:rFonts w:ascii="Times New Roman" w:hAnsi="Times New Roman" w:cs="Times New Roman"/>
          <w:lang w:val="en-US"/>
        </w:rPr>
        <w:t>objectives</w:t>
      </w:r>
      <w:r w:rsidR="00806CBE" w:rsidRPr="00806CBE">
        <w:rPr>
          <w:rFonts w:ascii="Times New Roman" w:hAnsi="Times New Roman" w:cs="Times New Roman"/>
          <w:lang w:val="en-US"/>
        </w:rPr>
        <w:t>.</w:t>
      </w:r>
      <w:r w:rsidR="00466E9C">
        <w:rPr>
          <w:rFonts w:ascii="Times New Roman" w:hAnsi="Times New Roman" w:cs="Times New Roman"/>
          <w:lang w:val="en-US"/>
        </w:rPr>
        <w:t xml:space="preserve"> </w:t>
      </w:r>
    </w:p>
    <w:p w14:paraId="2B351388" w14:textId="4A7B2E44" w:rsidR="00806CBE" w:rsidRPr="00806CBE" w:rsidRDefault="00806CBE" w:rsidP="00806CBE">
      <w:pPr>
        <w:pStyle w:val="ListParagraph"/>
        <w:numPr>
          <w:ilvl w:val="0"/>
          <w:numId w:val="23"/>
        </w:numPr>
        <w:jc w:val="both"/>
        <w:rPr>
          <w:rFonts w:ascii="Times New Roman" w:hAnsi="Times New Roman" w:cs="Times New Roman"/>
          <w:lang w:val="en-US"/>
        </w:rPr>
      </w:pPr>
      <w:r w:rsidRPr="00806CBE">
        <w:rPr>
          <w:rFonts w:ascii="Times New Roman" w:hAnsi="Times New Roman" w:cs="Times New Roman"/>
          <w:lang w:val="en-US"/>
        </w:rPr>
        <w:t>Facilitate a validation process for the proposed organizational structure, including rationalization of existing staff based on the new design.</w:t>
      </w:r>
    </w:p>
    <w:p w14:paraId="2E3B1403" w14:textId="3E93EF6C" w:rsidR="00806CBE" w:rsidRPr="00806CBE" w:rsidRDefault="00806CBE" w:rsidP="00806CBE">
      <w:pPr>
        <w:pStyle w:val="ListParagraph"/>
        <w:numPr>
          <w:ilvl w:val="0"/>
          <w:numId w:val="23"/>
        </w:numPr>
        <w:jc w:val="both"/>
        <w:rPr>
          <w:rFonts w:ascii="Times New Roman" w:hAnsi="Times New Roman" w:cs="Times New Roman"/>
          <w:lang w:val="en-US"/>
        </w:rPr>
      </w:pPr>
      <w:r w:rsidRPr="00806CBE">
        <w:rPr>
          <w:rFonts w:ascii="Times New Roman" w:hAnsi="Times New Roman" w:cs="Times New Roman"/>
          <w:lang w:val="en-US"/>
        </w:rPr>
        <w:t>Recommend an optimal organizational structure, incorporating line and staff functions, and create corresponding organograms focused on clarity, accountability, coordination, and cost-efficiency.</w:t>
      </w:r>
    </w:p>
    <w:p w14:paraId="301F5D6C" w14:textId="4CCADD67" w:rsidR="007406A5" w:rsidRPr="00AD4C98" w:rsidRDefault="00806CBE" w:rsidP="001C64DB">
      <w:pPr>
        <w:pStyle w:val="ListParagraph"/>
        <w:numPr>
          <w:ilvl w:val="0"/>
          <w:numId w:val="23"/>
        </w:numPr>
        <w:jc w:val="both"/>
        <w:rPr>
          <w:lang w:val="en-US"/>
        </w:rPr>
      </w:pPr>
      <w:r w:rsidRPr="00806CBE">
        <w:rPr>
          <w:rFonts w:ascii="Times New Roman" w:hAnsi="Times New Roman" w:cs="Times New Roman"/>
          <w:lang w:val="en-US"/>
        </w:rPr>
        <w:t>Identify critical functions and positions requiring external recruitment to enhance NIRA’s performance.</w:t>
      </w:r>
    </w:p>
    <w:p w14:paraId="6334C441" w14:textId="6D80AE89" w:rsidR="00806CBE" w:rsidRPr="00BD0448" w:rsidRDefault="004962A9" w:rsidP="00BD0448">
      <w:pPr>
        <w:pStyle w:val="ListParagraph"/>
        <w:numPr>
          <w:ilvl w:val="1"/>
          <w:numId w:val="19"/>
        </w:numPr>
        <w:jc w:val="both"/>
        <w:rPr>
          <w:rFonts w:ascii="Times New Roman" w:hAnsi="Times New Roman" w:cs="Times New Roman"/>
          <w:b/>
          <w:bCs/>
          <w:i/>
          <w:iCs/>
          <w:color w:val="215E99" w:themeColor="text2" w:themeTint="BF"/>
          <w:lang w:val="en-US"/>
        </w:rPr>
      </w:pPr>
      <w:r>
        <w:rPr>
          <w:rFonts w:ascii="Times New Roman" w:hAnsi="Times New Roman" w:cs="Times New Roman"/>
          <w:b/>
          <w:bCs/>
          <w:i/>
          <w:iCs/>
          <w:color w:val="215E99" w:themeColor="text2" w:themeTint="BF"/>
          <w:lang w:val="en-US"/>
        </w:rPr>
        <w:t xml:space="preserve"> </w:t>
      </w:r>
      <w:r w:rsidR="00806CBE" w:rsidRPr="00BD0448">
        <w:rPr>
          <w:rFonts w:ascii="Times New Roman" w:hAnsi="Times New Roman" w:cs="Times New Roman"/>
          <w:b/>
          <w:bCs/>
          <w:i/>
          <w:iCs/>
          <w:color w:val="215E99" w:themeColor="text2" w:themeTint="BF"/>
          <w:lang w:val="en-US"/>
        </w:rPr>
        <w:t>Service Charter Development</w:t>
      </w:r>
    </w:p>
    <w:p w14:paraId="4FB34C08" w14:textId="77777777" w:rsidR="00806CBE" w:rsidRDefault="00806CBE" w:rsidP="00806CBE">
      <w:pPr>
        <w:pStyle w:val="ListParagraph"/>
        <w:numPr>
          <w:ilvl w:val="0"/>
          <w:numId w:val="27"/>
        </w:numPr>
        <w:jc w:val="both"/>
        <w:rPr>
          <w:rFonts w:ascii="Times New Roman" w:hAnsi="Times New Roman" w:cs="Times New Roman"/>
          <w:lang w:val="en-US"/>
        </w:rPr>
      </w:pPr>
      <w:r w:rsidRPr="00806CBE">
        <w:rPr>
          <w:rFonts w:ascii="Times New Roman" w:hAnsi="Times New Roman" w:cs="Times New Roman"/>
          <w:lang w:val="en-US"/>
        </w:rPr>
        <w:t>Create a Service Charter that articulates NIRA’s commitment to service delivery, outlining expected service standards.</w:t>
      </w:r>
    </w:p>
    <w:p w14:paraId="184B71D1" w14:textId="2DCA9498" w:rsidR="00806CBE" w:rsidRPr="00806CBE" w:rsidRDefault="00806CBE" w:rsidP="00806CBE">
      <w:pPr>
        <w:pStyle w:val="ListParagraph"/>
        <w:numPr>
          <w:ilvl w:val="0"/>
          <w:numId w:val="27"/>
        </w:numPr>
        <w:jc w:val="both"/>
        <w:rPr>
          <w:rFonts w:ascii="Times New Roman" w:hAnsi="Times New Roman" w:cs="Times New Roman"/>
          <w:lang w:val="en-US"/>
        </w:rPr>
      </w:pPr>
      <w:r w:rsidRPr="00806CBE">
        <w:rPr>
          <w:rFonts w:ascii="Times New Roman" w:hAnsi="Times New Roman" w:cs="Times New Roman"/>
          <w:lang w:val="en-US"/>
        </w:rPr>
        <w:t>Components of the Service Charter:</w:t>
      </w:r>
    </w:p>
    <w:p w14:paraId="31952519" w14:textId="77777777" w:rsidR="00806CBE" w:rsidRDefault="00806CBE" w:rsidP="00806CBE">
      <w:pPr>
        <w:pStyle w:val="ListParagraph"/>
        <w:numPr>
          <w:ilvl w:val="0"/>
          <w:numId w:val="29"/>
        </w:numPr>
        <w:jc w:val="both"/>
        <w:rPr>
          <w:rFonts w:ascii="Times New Roman" w:hAnsi="Times New Roman" w:cs="Times New Roman"/>
          <w:lang w:val="en-US"/>
        </w:rPr>
      </w:pPr>
      <w:r w:rsidRPr="00806CBE">
        <w:rPr>
          <w:rFonts w:ascii="Times New Roman" w:hAnsi="Times New Roman" w:cs="Times New Roman"/>
          <w:lang w:val="en-US"/>
        </w:rPr>
        <w:t>Define NIRA’s vision and mission statements.</w:t>
      </w:r>
    </w:p>
    <w:p w14:paraId="417E7106" w14:textId="77777777" w:rsidR="00806CBE" w:rsidRDefault="00806CBE" w:rsidP="00806CBE">
      <w:pPr>
        <w:pStyle w:val="ListParagraph"/>
        <w:numPr>
          <w:ilvl w:val="0"/>
          <w:numId w:val="29"/>
        </w:numPr>
        <w:jc w:val="both"/>
        <w:rPr>
          <w:rFonts w:ascii="Times New Roman" w:hAnsi="Times New Roman" w:cs="Times New Roman"/>
          <w:lang w:val="en-US"/>
        </w:rPr>
      </w:pPr>
      <w:r w:rsidRPr="00806CBE">
        <w:rPr>
          <w:rFonts w:ascii="Times New Roman" w:hAnsi="Times New Roman" w:cs="Times New Roman"/>
          <w:lang w:val="en-US"/>
        </w:rPr>
        <w:t>Establish clear standards for quality, timeliness, and responsiveness.</w:t>
      </w:r>
    </w:p>
    <w:p w14:paraId="27C3E692" w14:textId="77777777" w:rsidR="00806CBE" w:rsidRDefault="00806CBE" w:rsidP="00806CBE">
      <w:pPr>
        <w:pStyle w:val="ListParagraph"/>
        <w:numPr>
          <w:ilvl w:val="0"/>
          <w:numId w:val="29"/>
        </w:numPr>
        <w:jc w:val="both"/>
        <w:rPr>
          <w:rFonts w:ascii="Times New Roman" w:hAnsi="Times New Roman" w:cs="Times New Roman"/>
          <w:lang w:val="en-US"/>
        </w:rPr>
      </w:pPr>
      <w:r w:rsidRPr="00806CBE">
        <w:rPr>
          <w:rFonts w:ascii="Times New Roman" w:hAnsi="Times New Roman" w:cs="Times New Roman"/>
          <w:lang w:val="en-US"/>
        </w:rPr>
        <w:t>Specify how NIRA will engage with stakeholders and incorporate their feedback.</w:t>
      </w:r>
    </w:p>
    <w:p w14:paraId="44694D43" w14:textId="7654A17B" w:rsidR="00806CBE" w:rsidRDefault="00806CBE" w:rsidP="00806CBE">
      <w:pPr>
        <w:pStyle w:val="ListParagraph"/>
        <w:numPr>
          <w:ilvl w:val="0"/>
          <w:numId w:val="29"/>
        </w:numPr>
        <w:jc w:val="both"/>
        <w:rPr>
          <w:rFonts w:ascii="Times New Roman" w:hAnsi="Times New Roman" w:cs="Times New Roman"/>
          <w:lang w:val="en-US"/>
        </w:rPr>
      </w:pPr>
      <w:r w:rsidRPr="00806CBE">
        <w:rPr>
          <w:rFonts w:ascii="Times New Roman" w:hAnsi="Times New Roman" w:cs="Times New Roman"/>
          <w:lang w:val="en-US"/>
        </w:rPr>
        <w:t>Define metrics to measure service delivery effectiveness</w:t>
      </w:r>
    </w:p>
    <w:p w14:paraId="0F14934C" w14:textId="221F2515" w:rsidR="00806CBE" w:rsidRPr="00BD0448" w:rsidRDefault="004962A9" w:rsidP="00BD0448">
      <w:pPr>
        <w:pStyle w:val="ListParagraph"/>
        <w:numPr>
          <w:ilvl w:val="1"/>
          <w:numId w:val="19"/>
        </w:numPr>
        <w:jc w:val="both"/>
        <w:rPr>
          <w:rFonts w:ascii="Times New Roman" w:hAnsi="Times New Roman" w:cs="Times New Roman"/>
          <w:b/>
          <w:bCs/>
          <w:i/>
          <w:iCs/>
          <w:color w:val="215E99" w:themeColor="text2" w:themeTint="BF"/>
          <w:lang w:val="en-US"/>
        </w:rPr>
      </w:pPr>
      <w:r>
        <w:rPr>
          <w:rFonts w:ascii="Times New Roman" w:hAnsi="Times New Roman" w:cs="Times New Roman"/>
          <w:b/>
          <w:bCs/>
          <w:i/>
          <w:iCs/>
          <w:color w:val="215E99" w:themeColor="text2" w:themeTint="BF"/>
          <w:lang w:val="en-US"/>
        </w:rPr>
        <w:t xml:space="preserve"> </w:t>
      </w:r>
      <w:r w:rsidR="00806CBE" w:rsidRPr="00BD0448">
        <w:rPr>
          <w:rFonts w:ascii="Times New Roman" w:hAnsi="Times New Roman" w:cs="Times New Roman"/>
          <w:b/>
          <w:bCs/>
          <w:i/>
          <w:iCs/>
          <w:color w:val="215E99" w:themeColor="text2" w:themeTint="BF"/>
          <w:lang w:val="en-US"/>
        </w:rPr>
        <w:t>Board Charter Development</w:t>
      </w:r>
    </w:p>
    <w:p w14:paraId="51D76826" w14:textId="51FFF0D4" w:rsidR="00806CBE" w:rsidRDefault="00806CBE" w:rsidP="00806CBE">
      <w:pPr>
        <w:pStyle w:val="ListParagraph"/>
        <w:numPr>
          <w:ilvl w:val="0"/>
          <w:numId w:val="32"/>
        </w:numPr>
        <w:jc w:val="both"/>
        <w:rPr>
          <w:rFonts w:ascii="Times New Roman" w:hAnsi="Times New Roman" w:cs="Times New Roman"/>
          <w:lang w:val="en-US"/>
        </w:rPr>
      </w:pPr>
      <w:r w:rsidRPr="00806CBE">
        <w:rPr>
          <w:rFonts w:ascii="Times New Roman" w:hAnsi="Times New Roman" w:cs="Times New Roman"/>
          <w:lang w:val="en-US"/>
        </w:rPr>
        <w:lastRenderedPageBreak/>
        <w:t>Develop a Board Charter outlining the governance framework for the Board of Directors, detailing roles, responsibilities, and operational guidelines.</w:t>
      </w:r>
    </w:p>
    <w:p w14:paraId="0A961689" w14:textId="414BAB8A" w:rsidR="00806CBE" w:rsidRPr="00806CBE" w:rsidRDefault="00806CBE" w:rsidP="00806CBE">
      <w:pPr>
        <w:pStyle w:val="ListParagraph"/>
        <w:numPr>
          <w:ilvl w:val="0"/>
          <w:numId w:val="32"/>
        </w:numPr>
        <w:jc w:val="both"/>
        <w:rPr>
          <w:rFonts w:ascii="Times New Roman" w:hAnsi="Times New Roman" w:cs="Times New Roman"/>
          <w:lang w:val="en-US"/>
        </w:rPr>
      </w:pPr>
      <w:r w:rsidRPr="00806CBE">
        <w:rPr>
          <w:rFonts w:ascii="Times New Roman" w:hAnsi="Times New Roman" w:cs="Times New Roman"/>
          <w:lang w:val="en-US"/>
        </w:rPr>
        <w:t>Components of the Board Charter</w:t>
      </w:r>
      <w:r w:rsidR="00BD0448">
        <w:rPr>
          <w:rFonts w:ascii="Times New Roman" w:hAnsi="Times New Roman" w:cs="Times New Roman"/>
          <w:lang w:val="en-US"/>
        </w:rPr>
        <w:t>:</w:t>
      </w:r>
    </w:p>
    <w:p w14:paraId="3AEB374C" w14:textId="6E810579" w:rsidR="00806CBE" w:rsidRPr="00806CBE" w:rsidRDefault="00806CBE" w:rsidP="00806CBE">
      <w:pPr>
        <w:pStyle w:val="ListParagraph"/>
        <w:numPr>
          <w:ilvl w:val="0"/>
          <w:numId w:val="33"/>
        </w:numPr>
        <w:jc w:val="both"/>
        <w:rPr>
          <w:rFonts w:ascii="Times New Roman" w:hAnsi="Times New Roman" w:cs="Times New Roman"/>
          <w:lang w:val="en-US"/>
        </w:rPr>
      </w:pPr>
      <w:r w:rsidRPr="00806CBE">
        <w:rPr>
          <w:rFonts w:ascii="Times New Roman" w:hAnsi="Times New Roman" w:cs="Times New Roman"/>
          <w:lang w:val="en-US"/>
        </w:rPr>
        <w:t>Specify the structure and composition of the Board, including individual member roles.</w:t>
      </w:r>
    </w:p>
    <w:p w14:paraId="6CB53AEB" w14:textId="1FC9F599" w:rsidR="00806CBE" w:rsidRPr="00806CBE" w:rsidRDefault="00806CBE" w:rsidP="00806CBE">
      <w:pPr>
        <w:pStyle w:val="ListParagraph"/>
        <w:numPr>
          <w:ilvl w:val="0"/>
          <w:numId w:val="33"/>
        </w:numPr>
        <w:jc w:val="both"/>
        <w:rPr>
          <w:rFonts w:ascii="Times New Roman" w:hAnsi="Times New Roman" w:cs="Times New Roman"/>
          <w:lang w:val="en-US"/>
        </w:rPr>
      </w:pPr>
      <w:r w:rsidRPr="00806CBE">
        <w:rPr>
          <w:rFonts w:ascii="Times New Roman" w:hAnsi="Times New Roman" w:cs="Times New Roman"/>
          <w:lang w:val="en-US"/>
        </w:rPr>
        <w:t>Clearly define the roles and responsibilities of the Board and its committees.</w:t>
      </w:r>
    </w:p>
    <w:p w14:paraId="7FA2412E" w14:textId="66BBE825" w:rsidR="00806CBE" w:rsidRPr="00806CBE" w:rsidRDefault="00806CBE" w:rsidP="00806CBE">
      <w:pPr>
        <w:pStyle w:val="ListParagraph"/>
        <w:numPr>
          <w:ilvl w:val="0"/>
          <w:numId w:val="33"/>
        </w:numPr>
        <w:jc w:val="both"/>
        <w:rPr>
          <w:rFonts w:ascii="Times New Roman" w:hAnsi="Times New Roman" w:cs="Times New Roman"/>
          <w:lang w:val="en-US"/>
        </w:rPr>
      </w:pPr>
      <w:r w:rsidRPr="00806CBE">
        <w:rPr>
          <w:rFonts w:ascii="Times New Roman" w:hAnsi="Times New Roman" w:cs="Times New Roman"/>
          <w:lang w:val="en-US"/>
        </w:rPr>
        <w:t>Outline procedures for Board meetings, including frequency, quorum requirements, and decision-making processes.</w:t>
      </w:r>
    </w:p>
    <w:p w14:paraId="0EAB6CA3" w14:textId="51C5B094" w:rsidR="00806CBE" w:rsidRPr="00806CBE" w:rsidRDefault="00806CBE" w:rsidP="00806CBE">
      <w:pPr>
        <w:pStyle w:val="ListParagraph"/>
        <w:numPr>
          <w:ilvl w:val="0"/>
          <w:numId w:val="33"/>
        </w:numPr>
        <w:jc w:val="both"/>
        <w:rPr>
          <w:rFonts w:ascii="Times New Roman" w:hAnsi="Times New Roman" w:cs="Times New Roman"/>
          <w:lang w:val="en-US"/>
        </w:rPr>
      </w:pPr>
      <w:r w:rsidRPr="00806CBE">
        <w:rPr>
          <w:rFonts w:ascii="Times New Roman" w:hAnsi="Times New Roman" w:cs="Times New Roman"/>
          <w:lang w:val="en-US"/>
        </w:rPr>
        <w:t>Establish a code of conduct for Board members to ensure ethical governance and accountability.</w:t>
      </w:r>
    </w:p>
    <w:p w14:paraId="0C9B2365" w14:textId="2D61FBA0" w:rsidR="00806CBE" w:rsidRDefault="00806CBE" w:rsidP="00806CBE">
      <w:pPr>
        <w:pStyle w:val="ListParagraph"/>
        <w:numPr>
          <w:ilvl w:val="0"/>
          <w:numId w:val="33"/>
        </w:numPr>
        <w:jc w:val="both"/>
        <w:rPr>
          <w:rFonts w:ascii="Times New Roman" w:hAnsi="Times New Roman" w:cs="Times New Roman"/>
          <w:lang w:val="en-US"/>
        </w:rPr>
      </w:pPr>
      <w:r w:rsidRPr="00806CBE">
        <w:rPr>
          <w:rFonts w:ascii="Times New Roman" w:hAnsi="Times New Roman" w:cs="Times New Roman"/>
          <w:lang w:val="en-US"/>
        </w:rPr>
        <w:t>Define the process for evaluating the Board's performance and conducting regular reviews.</w:t>
      </w:r>
    </w:p>
    <w:p w14:paraId="141B1CC4" w14:textId="77777777" w:rsidR="00782EFD" w:rsidRPr="00BD0448" w:rsidRDefault="00782EFD" w:rsidP="00782EFD">
      <w:pPr>
        <w:pStyle w:val="ListParagraph"/>
        <w:numPr>
          <w:ilvl w:val="1"/>
          <w:numId w:val="19"/>
        </w:numPr>
        <w:jc w:val="both"/>
        <w:rPr>
          <w:rFonts w:ascii="Times New Roman" w:hAnsi="Times New Roman" w:cs="Times New Roman"/>
          <w:b/>
          <w:bCs/>
          <w:i/>
          <w:iCs/>
          <w:color w:val="215E99" w:themeColor="text2" w:themeTint="BF"/>
          <w:lang w:val="en-US"/>
        </w:rPr>
      </w:pPr>
      <w:r>
        <w:rPr>
          <w:rFonts w:ascii="Times New Roman" w:hAnsi="Times New Roman" w:cs="Times New Roman"/>
          <w:b/>
          <w:bCs/>
          <w:i/>
          <w:iCs/>
          <w:color w:val="215E99" w:themeColor="text2" w:themeTint="BF"/>
          <w:lang w:val="en-US"/>
        </w:rPr>
        <w:t xml:space="preserve"> </w:t>
      </w:r>
      <w:r w:rsidRPr="00BD0448">
        <w:rPr>
          <w:rFonts w:ascii="Times New Roman" w:hAnsi="Times New Roman" w:cs="Times New Roman"/>
          <w:b/>
          <w:bCs/>
          <w:i/>
          <w:iCs/>
          <w:color w:val="215E99" w:themeColor="text2" w:themeTint="BF"/>
          <w:lang w:val="en-US"/>
        </w:rPr>
        <w:t>MEAL Framework and Tools</w:t>
      </w:r>
    </w:p>
    <w:p w14:paraId="6F2B353C" w14:textId="77777777" w:rsidR="00782EFD" w:rsidRPr="00806CBE" w:rsidRDefault="00782EFD" w:rsidP="00782EFD">
      <w:pPr>
        <w:pStyle w:val="ListParagraph"/>
        <w:numPr>
          <w:ilvl w:val="0"/>
          <w:numId w:val="26"/>
        </w:numPr>
        <w:jc w:val="both"/>
        <w:rPr>
          <w:rFonts w:ascii="Times New Roman" w:hAnsi="Times New Roman" w:cs="Times New Roman"/>
          <w:lang w:val="en-US"/>
        </w:rPr>
      </w:pPr>
      <w:r w:rsidRPr="00806CBE">
        <w:rPr>
          <w:rFonts w:ascii="Times New Roman" w:hAnsi="Times New Roman" w:cs="Times New Roman"/>
          <w:lang w:val="en-US"/>
        </w:rPr>
        <w:t>Design a Monitoring, Evaluation, Accountability, and Learning (MEAL) framework aligned with NIRA's strategic objectives.</w:t>
      </w:r>
    </w:p>
    <w:p w14:paraId="67A63B2D" w14:textId="77777777" w:rsidR="00782EFD" w:rsidRPr="00806CBE" w:rsidRDefault="00782EFD" w:rsidP="00782EFD">
      <w:pPr>
        <w:pStyle w:val="ListParagraph"/>
        <w:numPr>
          <w:ilvl w:val="0"/>
          <w:numId w:val="26"/>
        </w:numPr>
        <w:jc w:val="both"/>
        <w:rPr>
          <w:rFonts w:ascii="Times New Roman" w:hAnsi="Times New Roman" w:cs="Times New Roman"/>
          <w:lang w:val="en-US"/>
        </w:rPr>
      </w:pPr>
      <w:r w:rsidRPr="00806CBE">
        <w:rPr>
          <w:rFonts w:ascii="Times New Roman" w:hAnsi="Times New Roman" w:cs="Times New Roman"/>
          <w:lang w:val="en-US"/>
        </w:rPr>
        <w:t>Create practical tools and templates for data collection, analysis, and reporting to support effective MEAL implementation.</w:t>
      </w:r>
    </w:p>
    <w:p w14:paraId="6F391B44" w14:textId="77777777" w:rsidR="00782EFD" w:rsidRPr="00806CBE" w:rsidRDefault="00782EFD" w:rsidP="00782EFD">
      <w:pPr>
        <w:pStyle w:val="ListParagraph"/>
        <w:numPr>
          <w:ilvl w:val="0"/>
          <w:numId w:val="26"/>
        </w:numPr>
        <w:jc w:val="both"/>
        <w:rPr>
          <w:rFonts w:ascii="Times New Roman" w:hAnsi="Times New Roman" w:cs="Times New Roman"/>
          <w:lang w:val="en-US"/>
        </w:rPr>
      </w:pPr>
      <w:r w:rsidRPr="00806CBE">
        <w:rPr>
          <w:rFonts w:ascii="Times New Roman" w:hAnsi="Times New Roman" w:cs="Times New Roman"/>
          <w:lang w:val="en-US"/>
        </w:rPr>
        <w:t>Establish strategies to integrate MEAL processes into existing operations and NIRA’s institutional culture.</w:t>
      </w:r>
    </w:p>
    <w:p w14:paraId="4368D8EC" w14:textId="77777777" w:rsidR="00782EFD" w:rsidRPr="001C64DB" w:rsidRDefault="00782EFD" w:rsidP="001C64DB">
      <w:pPr>
        <w:jc w:val="both"/>
        <w:rPr>
          <w:rFonts w:ascii="Times New Roman" w:hAnsi="Times New Roman" w:cs="Times New Roman"/>
          <w:lang w:val="en-US"/>
        </w:rPr>
      </w:pPr>
    </w:p>
    <w:p w14:paraId="2D44D2E6" w14:textId="6672B609" w:rsidR="0094131A" w:rsidRPr="001A7405" w:rsidRDefault="0094131A" w:rsidP="001A7405">
      <w:pPr>
        <w:pStyle w:val="ListParagraph"/>
        <w:numPr>
          <w:ilvl w:val="0"/>
          <w:numId w:val="19"/>
        </w:numPr>
        <w:rPr>
          <w:rFonts w:ascii="Times New Roman" w:hAnsi="Times New Roman" w:cs="Times New Roman"/>
          <w:b/>
          <w:bCs/>
          <w:lang w:val="en-US"/>
        </w:rPr>
      </w:pPr>
      <w:r w:rsidRPr="001A7405">
        <w:rPr>
          <w:rFonts w:ascii="Times New Roman" w:hAnsi="Times New Roman" w:cs="Times New Roman"/>
          <w:b/>
          <w:bCs/>
          <w:lang w:val="en-US"/>
        </w:rPr>
        <w:t>Deliverables</w:t>
      </w:r>
    </w:p>
    <w:tbl>
      <w:tblPr>
        <w:tblStyle w:val="TableGrid"/>
        <w:tblW w:w="0" w:type="auto"/>
        <w:tblLook w:val="04A0" w:firstRow="1" w:lastRow="0" w:firstColumn="1" w:lastColumn="0" w:noHBand="0" w:noVBand="1"/>
      </w:tblPr>
      <w:tblGrid>
        <w:gridCol w:w="445"/>
        <w:gridCol w:w="7110"/>
        <w:gridCol w:w="1191"/>
      </w:tblGrid>
      <w:tr w:rsidR="0094131A" w:rsidRPr="002F5D0A" w14:paraId="3ECC1909" w14:textId="77777777" w:rsidTr="001C64DB">
        <w:tc>
          <w:tcPr>
            <w:tcW w:w="445" w:type="dxa"/>
          </w:tcPr>
          <w:p w14:paraId="445B7C86" w14:textId="77777777" w:rsidR="0094131A" w:rsidRPr="002F5D0A" w:rsidRDefault="0094131A" w:rsidP="001C64DB">
            <w:pPr>
              <w:spacing w:line="278" w:lineRule="auto"/>
              <w:rPr>
                <w:rFonts w:ascii="Times New Roman" w:hAnsi="Times New Roman" w:cs="Times New Roman"/>
                <w:b/>
                <w:bCs/>
              </w:rPr>
            </w:pPr>
            <w:r w:rsidRPr="002F5D0A">
              <w:rPr>
                <w:rFonts w:ascii="Times New Roman" w:hAnsi="Times New Roman" w:cs="Times New Roman"/>
                <w:b/>
                <w:bCs/>
              </w:rPr>
              <w:t>#</w:t>
            </w:r>
          </w:p>
        </w:tc>
        <w:tc>
          <w:tcPr>
            <w:tcW w:w="7110" w:type="dxa"/>
          </w:tcPr>
          <w:p w14:paraId="04C4F8A6" w14:textId="77777777" w:rsidR="0094131A" w:rsidRPr="002F5D0A" w:rsidRDefault="0094131A" w:rsidP="001C64DB">
            <w:pPr>
              <w:spacing w:line="278" w:lineRule="auto"/>
              <w:rPr>
                <w:rFonts w:ascii="Times New Roman" w:hAnsi="Times New Roman" w:cs="Times New Roman"/>
                <w:b/>
                <w:bCs/>
              </w:rPr>
            </w:pPr>
            <w:r w:rsidRPr="002F5D0A">
              <w:rPr>
                <w:rFonts w:ascii="Times New Roman" w:hAnsi="Times New Roman" w:cs="Times New Roman"/>
                <w:b/>
                <w:bCs/>
              </w:rPr>
              <w:t xml:space="preserve">Deliverable </w:t>
            </w:r>
          </w:p>
        </w:tc>
        <w:tc>
          <w:tcPr>
            <w:tcW w:w="1191" w:type="dxa"/>
          </w:tcPr>
          <w:p w14:paraId="1383B539" w14:textId="77777777" w:rsidR="0094131A" w:rsidRPr="002F5D0A" w:rsidRDefault="0094131A" w:rsidP="001C64DB">
            <w:pPr>
              <w:spacing w:line="278" w:lineRule="auto"/>
              <w:rPr>
                <w:rFonts w:ascii="Times New Roman" w:hAnsi="Times New Roman" w:cs="Times New Roman"/>
                <w:b/>
                <w:bCs/>
              </w:rPr>
            </w:pPr>
            <w:r w:rsidRPr="002F5D0A">
              <w:rPr>
                <w:rFonts w:ascii="Times New Roman" w:hAnsi="Times New Roman" w:cs="Times New Roman"/>
                <w:b/>
                <w:bCs/>
              </w:rPr>
              <w:t>Timeline</w:t>
            </w:r>
          </w:p>
        </w:tc>
      </w:tr>
      <w:tr w:rsidR="0094131A" w:rsidRPr="002F5D0A" w14:paraId="4CADCB5F" w14:textId="77777777" w:rsidTr="001C64DB">
        <w:tc>
          <w:tcPr>
            <w:tcW w:w="445" w:type="dxa"/>
          </w:tcPr>
          <w:p w14:paraId="36E93321" w14:textId="77777777" w:rsidR="0094131A" w:rsidRPr="002F5D0A" w:rsidRDefault="0094131A" w:rsidP="001C64DB">
            <w:pPr>
              <w:numPr>
                <w:ilvl w:val="0"/>
                <w:numId w:val="4"/>
              </w:numPr>
              <w:spacing w:line="278" w:lineRule="auto"/>
              <w:rPr>
                <w:rFonts w:ascii="Times New Roman" w:hAnsi="Times New Roman" w:cs="Times New Roman"/>
              </w:rPr>
            </w:pPr>
          </w:p>
        </w:tc>
        <w:tc>
          <w:tcPr>
            <w:tcW w:w="7110" w:type="dxa"/>
          </w:tcPr>
          <w:p w14:paraId="2B5B500E" w14:textId="77777777" w:rsidR="0094131A" w:rsidRPr="002F5D0A" w:rsidRDefault="0094131A" w:rsidP="001C64DB">
            <w:pPr>
              <w:spacing w:line="278" w:lineRule="auto"/>
              <w:rPr>
                <w:rFonts w:ascii="Times New Roman" w:hAnsi="Times New Roman" w:cs="Times New Roman"/>
              </w:rPr>
            </w:pPr>
            <w:r w:rsidRPr="002F5D0A">
              <w:rPr>
                <w:rFonts w:ascii="Times New Roman" w:hAnsi="Times New Roman" w:cs="Times New Roman"/>
              </w:rPr>
              <w:t>Inception report including detailed work plan</w:t>
            </w:r>
          </w:p>
        </w:tc>
        <w:tc>
          <w:tcPr>
            <w:tcW w:w="1191" w:type="dxa"/>
          </w:tcPr>
          <w:p w14:paraId="691B0578" w14:textId="77777777" w:rsidR="0094131A" w:rsidRPr="002F5D0A" w:rsidRDefault="0094131A" w:rsidP="001C64DB">
            <w:pPr>
              <w:spacing w:line="278" w:lineRule="auto"/>
              <w:rPr>
                <w:rFonts w:ascii="Times New Roman" w:hAnsi="Times New Roman" w:cs="Times New Roman"/>
              </w:rPr>
            </w:pPr>
            <w:r w:rsidRPr="002F5D0A">
              <w:rPr>
                <w:rFonts w:ascii="Times New Roman" w:hAnsi="Times New Roman" w:cs="Times New Roman"/>
              </w:rPr>
              <w:t>Week 2</w:t>
            </w:r>
          </w:p>
        </w:tc>
      </w:tr>
      <w:tr w:rsidR="0094131A" w:rsidRPr="002F5D0A" w14:paraId="492E994F" w14:textId="77777777" w:rsidTr="001C64DB">
        <w:tc>
          <w:tcPr>
            <w:tcW w:w="445" w:type="dxa"/>
          </w:tcPr>
          <w:p w14:paraId="425FE23D" w14:textId="77777777" w:rsidR="0094131A" w:rsidRPr="002F5D0A" w:rsidRDefault="0094131A" w:rsidP="001C64DB">
            <w:pPr>
              <w:numPr>
                <w:ilvl w:val="0"/>
                <w:numId w:val="4"/>
              </w:numPr>
              <w:spacing w:line="278" w:lineRule="auto"/>
              <w:rPr>
                <w:rFonts w:ascii="Times New Roman" w:hAnsi="Times New Roman" w:cs="Times New Roman"/>
              </w:rPr>
            </w:pPr>
          </w:p>
        </w:tc>
        <w:tc>
          <w:tcPr>
            <w:tcW w:w="7110" w:type="dxa"/>
          </w:tcPr>
          <w:p w14:paraId="7377191F" w14:textId="67F91A93" w:rsidR="0094131A" w:rsidRPr="001C64DB" w:rsidRDefault="00A00652" w:rsidP="001C64DB">
            <w:pPr>
              <w:jc w:val="both"/>
              <w:rPr>
                <w:rFonts w:ascii="Times New Roman" w:hAnsi="Times New Roman" w:cs="Times New Roman"/>
                <w:highlight w:val="yellow"/>
              </w:rPr>
            </w:pPr>
            <w:r w:rsidRPr="001C64DB">
              <w:rPr>
                <w:rFonts w:ascii="Times New Roman" w:hAnsi="Times New Roman" w:cs="Times New Roman"/>
              </w:rPr>
              <w:t>Completion of a gap analysis and recommendations for existing SOPs</w:t>
            </w:r>
          </w:p>
        </w:tc>
        <w:tc>
          <w:tcPr>
            <w:tcW w:w="1191" w:type="dxa"/>
          </w:tcPr>
          <w:p w14:paraId="3B0BA7BC" w14:textId="5A7D6167" w:rsidR="0094131A" w:rsidRPr="002F5D0A" w:rsidRDefault="0094131A" w:rsidP="001C64DB">
            <w:pPr>
              <w:spacing w:line="278" w:lineRule="auto"/>
              <w:rPr>
                <w:rFonts w:ascii="Times New Roman" w:hAnsi="Times New Roman" w:cs="Times New Roman"/>
              </w:rPr>
            </w:pPr>
            <w:r w:rsidRPr="002F5D0A">
              <w:rPr>
                <w:rFonts w:ascii="Times New Roman" w:hAnsi="Times New Roman" w:cs="Times New Roman"/>
              </w:rPr>
              <w:t xml:space="preserve">Week </w:t>
            </w:r>
            <w:r w:rsidR="00394EFD">
              <w:rPr>
                <w:rFonts w:ascii="Times New Roman" w:hAnsi="Times New Roman" w:cs="Times New Roman"/>
              </w:rPr>
              <w:t>5</w:t>
            </w:r>
          </w:p>
        </w:tc>
      </w:tr>
      <w:tr w:rsidR="00231AB8" w:rsidRPr="002F5D0A" w14:paraId="2081506C" w14:textId="77777777" w:rsidTr="001C64DB">
        <w:trPr>
          <w:trHeight w:val="953"/>
        </w:trPr>
        <w:tc>
          <w:tcPr>
            <w:tcW w:w="445" w:type="dxa"/>
          </w:tcPr>
          <w:p w14:paraId="36B8BBD1" w14:textId="77777777" w:rsidR="00231AB8" w:rsidRPr="002F5D0A" w:rsidRDefault="00231AB8" w:rsidP="0069743A">
            <w:pPr>
              <w:numPr>
                <w:ilvl w:val="0"/>
                <w:numId w:val="4"/>
              </w:numPr>
              <w:rPr>
                <w:rFonts w:ascii="Times New Roman" w:hAnsi="Times New Roman" w:cs="Times New Roman"/>
              </w:rPr>
            </w:pPr>
          </w:p>
        </w:tc>
        <w:tc>
          <w:tcPr>
            <w:tcW w:w="7110" w:type="dxa"/>
          </w:tcPr>
          <w:p w14:paraId="680A1585" w14:textId="28A2370F" w:rsidR="00231AB8" w:rsidRPr="001C64DB" w:rsidRDefault="00AD4C98" w:rsidP="001C64DB">
            <w:pPr>
              <w:spacing w:line="276" w:lineRule="auto"/>
              <w:jc w:val="both"/>
              <w:rPr>
                <w:rFonts w:ascii="Times New Roman" w:hAnsi="Times New Roman" w:cs="Times New Roman"/>
                <w:lang w:val="en-US"/>
              </w:rPr>
            </w:pPr>
            <w:r w:rsidRPr="00AD4C98">
              <w:rPr>
                <w:rFonts w:ascii="Times New Roman" w:hAnsi="Times New Roman" w:cs="Times New Roman"/>
                <w:lang w:val="en-US"/>
              </w:rPr>
              <w:t>Development of internal SOPs as well as external SOPs governing data sharing between NIRA and partner organizations related to digital identity verification.</w:t>
            </w:r>
          </w:p>
        </w:tc>
        <w:tc>
          <w:tcPr>
            <w:tcW w:w="1191" w:type="dxa"/>
          </w:tcPr>
          <w:p w14:paraId="65E86BED" w14:textId="7226F2B8" w:rsidR="00231AB8" w:rsidRPr="002F5D0A" w:rsidRDefault="00231AB8" w:rsidP="0069743A">
            <w:pPr>
              <w:rPr>
                <w:rFonts w:ascii="Times New Roman" w:hAnsi="Times New Roman" w:cs="Times New Roman"/>
              </w:rPr>
            </w:pPr>
            <w:r>
              <w:rPr>
                <w:rFonts w:ascii="Times New Roman" w:hAnsi="Times New Roman" w:cs="Times New Roman"/>
              </w:rPr>
              <w:t xml:space="preserve">Week </w:t>
            </w:r>
            <w:r w:rsidR="0083678F">
              <w:rPr>
                <w:rFonts w:ascii="Times New Roman" w:hAnsi="Times New Roman" w:cs="Times New Roman"/>
              </w:rPr>
              <w:t>9</w:t>
            </w:r>
          </w:p>
        </w:tc>
      </w:tr>
      <w:tr w:rsidR="0094131A" w:rsidRPr="002F5D0A" w14:paraId="6ACC79EE" w14:textId="77777777" w:rsidTr="001C64DB">
        <w:tc>
          <w:tcPr>
            <w:tcW w:w="445" w:type="dxa"/>
          </w:tcPr>
          <w:p w14:paraId="1BBC4684" w14:textId="77777777" w:rsidR="0094131A" w:rsidRPr="002F5D0A" w:rsidRDefault="0094131A" w:rsidP="001C64DB">
            <w:pPr>
              <w:numPr>
                <w:ilvl w:val="0"/>
                <w:numId w:val="4"/>
              </w:numPr>
              <w:spacing w:line="278" w:lineRule="auto"/>
              <w:rPr>
                <w:rFonts w:ascii="Times New Roman" w:hAnsi="Times New Roman" w:cs="Times New Roman"/>
              </w:rPr>
            </w:pPr>
          </w:p>
        </w:tc>
        <w:tc>
          <w:tcPr>
            <w:tcW w:w="7110" w:type="dxa"/>
          </w:tcPr>
          <w:p w14:paraId="20E9EF20" w14:textId="4A4D9FD9" w:rsidR="0094131A" w:rsidRPr="002F5D0A" w:rsidRDefault="00AD4C98" w:rsidP="001C64DB">
            <w:pPr>
              <w:spacing w:line="278" w:lineRule="auto"/>
              <w:jc w:val="both"/>
              <w:rPr>
                <w:rFonts w:ascii="Times New Roman" w:hAnsi="Times New Roman" w:cs="Times New Roman"/>
              </w:rPr>
            </w:pPr>
            <w:r>
              <w:rPr>
                <w:rFonts w:ascii="Times New Roman" w:hAnsi="Times New Roman" w:cs="Times New Roman"/>
                <w:lang w:val="en-US"/>
              </w:rPr>
              <w:t>Report on the review of</w:t>
            </w:r>
            <w:r w:rsidR="00A00652" w:rsidRPr="00A00652">
              <w:rPr>
                <w:rFonts w:ascii="Times New Roman" w:hAnsi="Times New Roman" w:cs="Times New Roman"/>
                <w:lang w:val="en-US"/>
              </w:rPr>
              <w:t xml:space="preserve"> </w:t>
            </w:r>
            <w:r>
              <w:rPr>
                <w:rFonts w:ascii="Times New Roman" w:hAnsi="Times New Roman" w:cs="Times New Roman"/>
                <w:lang w:val="en-US"/>
              </w:rPr>
              <w:t xml:space="preserve">the </w:t>
            </w:r>
            <w:r w:rsidR="00A00652" w:rsidRPr="00A00652">
              <w:rPr>
                <w:rFonts w:ascii="Times New Roman" w:hAnsi="Times New Roman" w:cs="Times New Roman"/>
                <w:lang w:val="en-US"/>
              </w:rPr>
              <w:t>organizational structure</w:t>
            </w:r>
            <w:r>
              <w:rPr>
                <w:rFonts w:ascii="Times New Roman" w:hAnsi="Times New Roman" w:cs="Times New Roman"/>
                <w:lang w:val="en-US"/>
              </w:rPr>
              <w:t xml:space="preserve"> and </w:t>
            </w:r>
            <w:r w:rsidR="00782EFD">
              <w:rPr>
                <w:rFonts w:ascii="Times New Roman" w:hAnsi="Times New Roman" w:cs="Times New Roman"/>
                <w:lang w:val="en-US"/>
              </w:rPr>
              <w:t>recommended</w:t>
            </w:r>
            <w:r>
              <w:rPr>
                <w:rFonts w:ascii="Times New Roman" w:hAnsi="Times New Roman" w:cs="Times New Roman"/>
                <w:lang w:val="en-US"/>
              </w:rPr>
              <w:t xml:space="preserve"> </w:t>
            </w:r>
            <w:r w:rsidR="00782EFD">
              <w:rPr>
                <w:rFonts w:ascii="Times New Roman" w:hAnsi="Times New Roman" w:cs="Times New Roman"/>
                <w:lang w:val="en-US"/>
              </w:rPr>
              <w:t>changes</w:t>
            </w:r>
            <w:r>
              <w:rPr>
                <w:rFonts w:ascii="Times New Roman" w:hAnsi="Times New Roman" w:cs="Times New Roman"/>
                <w:lang w:val="en-US"/>
              </w:rPr>
              <w:t xml:space="preserve"> (incl. changes to overall </w:t>
            </w:r>
            <w:r w:rsidR="00782EFD">
              <w:rPr>
                <w:rFonts w:ascii="Times New Roman" w:hAnsi="Times New Roman" w:cs="Times New Roman"/>
                <w:lang w:val="en-US"/>
              </w:rPr>
              <w:t xml:space="preserve">org. </w:t>
            </w:r>
            <w:r>
              <w:rPr>
                <w:rFonts w:ascii="Times New Roman" w:hAnsi="Times New Roman" w:cs="Times New Roman"/>
                <w:lang w:val="en-US"/>
              </w:rPr>
              <w:t xml:space="preserve">structure </w:t>
            </w:r>
            <w:r w:rsidR="00782EFD">
              <w:rPr>
                <w:rFonts w:ascii="Times New Roman" w:hAnsi="Times New Roman" w:cs="Times New Roman"/>
                <w:lang w:val="en-US"/>
              </w:rPr>
              <w:t>and</w:t>
            </w:r>
            <w:r>
              <w:rPr>
                <w:rFonts w:ascii="Times New Roman" w:hAnsi="Times New Roman" w:cs="Times New Roman"/>
                <w:lang w:val="en-US"/>
              </w:rPr>
              <w:t xml:space="preserve"> updated organograms, any</w:t>
            </w:r>
            <w:r w:rsidR="00A00652" w:rsidRPr="00A00652">
              <w:rPr>
                <w:rFonts w:ascii="Times New Roman" w:hAnsi="Times New Roman" w:cs="Times New Roman"/>
                <w:lang w:val="en-US"/>
              </w:rPr>
              <w:t xml:space="preserve"> rationalization of existing staff</w:t>
            </w:r>
            <w:r w:rsidR="00A00652">
              <w:rPr>
                <w:rFonts w:ascii="Times New Roman" w:hAnsi="Times New Roman" w:cs="Times New Roman"/>
                <w:lang w:val="en-US"/>
              </w:rPr>
              <w:t xml:space="preserve">, </w:t>
            </w:r>
            <w:r w:rsidR="00A00652" w:rsidRPr="00A00652">
              <w:rPr>
                <w:rFonts w:ascii="Times New Roman" w:hAnsi="Times New Roman" w:cs="Times New Roman"/>
                <w:lang w:val="en-US"/>
              </w:rPr>
              <w:t>and staff</w:t>
            </w:r>
            <w:r w:rsidR="00AC7AFC">
              <w:rPr>
                <w:rFonts w:ascii="Times New Roman" w:hAnsi="Times New Roman" w:cs="Times New Roman"/>
                <w:lang w:val="en-US"/>
              </w:rPr>
              <w:t xml:space="preserve"> line</w:t>
            </w:r>
            <w:r w:rsidR="00A00652" w:rsidRPr="00A00652">
              <w:rPr>
                <w:rFonts w:ascii="Times New Roman" w:hAnsi="Times New Roman" w:cs="Times New Roman"/>
                <w:lang w:val="en-US"/>
              </w:rPr>
              <w:t xml:space="preserve"> functions</w:t>
            </w:r>
            <w:r>
              <w:rPr>
                <w:rFonts w:ascii="Times New Roman" w:hAnsi="Times New Roman" w:cs="Times New Roman"/>
              </w:rPr>
              <w:t>)</w:t>
            </w:r>
          </w:p>
        </w:tc>
        <w:tc>
          <w:tcPr>
            <w:tcW w:w="1191" w:type="dxa"/>
          </w:tcPr>
          <w:p w14:paraId="498768CE" w14:textId="1EFA1CA7" w:rsidR="0094131A" w:rsidRPr="002F5D0A" w:rsidRDefault="0094131A" w:rsidP="001C64DB">
            <w:pPr>
              <w:spacing w:line="278" w:lineRule="auto"/>
              <w:rPr>
                <w:rFonts w:ascii="Times New Roman" w:hAnsi="Times New Roman" w:cs="Times New Roman"/>
              </w:rPr>
            </w:pPr>
            <w:r w:rsidRPr="002F5D0A">
              <w:rPr>
                <w:rFonts w:ascii="Times New Roman" w:hAnsi="Times New Roman" w:cs="Times New Roman"/>
              </w:rPr>
              <w:t xml:space="preserve">Week </w:t>
            </w:r>
            <w:r w:rsidR="0083678F">
              <w:rPr>
                <w:rFonts w:ascii="Times New Roman" w:hAnsi="Times New Roman" w:cs="Times New Roman"/>
              </w:rPr>
              <w:t>13</w:t>
            </w:r>
          </w:p>
        </w:tc>
      </w:tr>
      <w:tr w:rsidR="008614D2" w:rsidRPr="002F5D0A" w14:paraId="4E3FC94C" w14:textId="77777777" w:rsidTr="001C64DB">
        <w:tc>
          <w:tcPr>
            <w:tcW w:w="445" w:type="dxa"/>
          </w:tcPr>
          <w:p w14:paraId="2116569B" w14:textId="77777777" w:rsidR="008614D2" w:rsidRPr="002F5D0A" w:rsidRDefault="008614D2" w:rsidP="0069743A">
            <w:pPr>
              <w:numPr>
                <w:ilvl w:val="0"/>
                <w:numId w:val="4"/>
              </w:numPr>
              <w:rPr>
                <w:rFonts w:ascii="Times New Roman" w:hAnsi="Times New Roman" w:cs="Times New Roman"/>
              </w:rPr>
            </w:pPr>
          </w:p>
        </w:tc>
        <w:tc>
          <w:tcPr>
            <w:tcW w:w="7110" w:type="dxa"/>
          </w:tcPr>
          <w:p w14:paraId="71054568" w14:textId="56B159E0" w:rsidR="008614D2" w:rsidRPr="008614D2" w:rsidRDefault="00A00652" w:rsidP="0069743A">
            <w:pPr>
              <w:rPr>
                <w:rFonts w:ascii="Times New Roman" w:hAnsi="Times New Roman" w:cs="Times New Roman"/>
              </w:rPr>
            </w:pPr>
            <w:r w:rsidRPr="00A00652">
              <w:rPr>
                <w:rFonts w:ascii="Times New Roman" w:hAnsi="Times New Roman" w:cs="Times New Roman"/>
              </w:rPr>
              <w:t>Development of a service charter and board charter outlining governance for the board of directors and NIRA’s commitment to service delivery</w:t>
            </w:r>
            <w:r w:rsidR="001A3FE2">
              <w:rPr>
                <w:rFonts w:ascii="Times New Roman" w:hAnsi="Times New Roman" w:cs="Times New Roman"/>
              </w:rPr>
              <w:t xml:space="preserve">. </w:t>
            </w:r>
          </w:p>
        </w:tc>
        <w:tc>
          <w:tcPr>
            <w:tcW w:w="1191" w:type="dxa"/>
          </w:tcPr>
          <w:p w14:paraId="7244A376" w14:textId="73D1C637" w:rsidR="008614D2" w:rsidRPr="002F5D0A" w:rsidRDefault="00231AB8" w:rsidP="0069743A">
            <w:pPr>
              <w:rPr>
                <w:rFonts w:ascii="Times New Roman" w:hAnsi="Times New Roman" w:cs="Times New Roman"/>
              </w:rPr>
            </w:pPr>
            <w:r>
              <w:rPr>
                <w:rFonts w:ascii="Times New Roman" w:hAnsi="Times New Roman" w:cs="Times New Roman"/>
              </w:rPr>
              <w:t xml:space="preserve">Week </w:t>
            </w:r>
            <w:r w:rsidR="00AD4C98">
              <w:rPr>
                <w:rFonts w:ascii="Times New Roman" w:hAnsi="Times New Roman" w:cs="Times New Roman"/>
              </w:rPr>
              <w:t>16</w:t>
            </w:r>
          </w:p>
        </w:tc>
      </w:tr>
      <w:tr w:rsidR="00AD4C98" w:rsidRPr="002F5D0A" w14:paraId="74334D32" w14:textId="77777777" w:rsidTr="0069743A">
        <w:tc>
          <w:tcPr>
            <w:tcW w:w="445" w:type="dxa"/>
          </w:tcPr>
          <w:p w14:paraId="155D188B" w14:textId="77777777" w:rsidR="00AD4C98" w:rsidRPr="002F5D0A" w:rsidRDefault="00AD4C98" w:rsidP="0069743A">
            <w:pPr>
              <w:numPr>
                <w:ilvl w:val="0"/>
                <w:numId w:val="4"/>
              </w:numPr>
              <w:rPr>
                <w:rFonts w:ascii="Times New Roman" w:hAnsi="Times New Roman" w:cs="Times New Roman"/>
              </w:rPr>
            </w:pPr>
          </w:p>
        </w:tc>
        <w:tc>
          <w:tcPr>
            <w:tcW w:w="7110" w:type="dxa"/>
          </w:tcPr>
          <w:p w14:paraId="2F834FDC" w14:textId="44E05980" w:rsidR="00AD4C98" w:rsidRPr="00A00652" w:rsidRDefault="00AD4C98" w:rsidP="0069743A">
            <w:pPr>
              <w:rPr>
                <w:rFonts w:ascii="Times New Roman" w:hAnsi="Times New Roman" w:cs="Times New Roman"/>
              </w:rPr>
            </w:pPr>
            <w:r w:rsidRPr="001C64DB">
              <w:rPr>
                <w:rFonts w:ascii="Times New Roman" w:hAnsi="Times New Roman" w:cs="Times New Roman"/>
              </w:rPr>
              <w:t>MEAL framework</w:t>
            </w:r>
          </w:p>
        </w:tc>
        <w:tc>
          <w:tcPr>
            <w:tcW w:w="1191" w:type="dxa"/>
          </w:tcPr>
          <w:p w14:paraId="5B9B69B6" w14:textId="27888BEE" w:rsidR="00AD4C98" w:rsidRDefault="00782EFD" w:rsidP="0069743A">
            <w:pPr>
              <w:rPr>
                <w:rFonts w:ascii="Times New Roman" w:hAnsi="Times New Roman" w:cs="Times New Roman"/>
              </w:rPr>
            </w:pPr>
            <w:r>
              <w:rPr>
                <w:rFonts w:ascii="Times New Roman" w:hAnsi="Times New Roman" w:cs="Times New Roman"/>
              </w:rPr>
              <w:t>Week 18</w:t>
            </w:r>
          </w:p>
        </w:tc>
      </w:tr>
      <w:tr w:rsidR="0094131A" w:rsidRPr="002F5D0A" w14:paraId="59D09B95" w14:textId="77777777" w:rsidTr="001C64DB">
        <w:tc>
          <w:tcPr>
            <w:tcW w:w="445" w:type="dxa"/>
          </w:tcPr>
          <w:p w14:paraId="416E8A29" w14:textId="77777777" w:rsidR="0094131A" w:rsidRPr="002F5D0A" w:rsidRDefault="0094131A" w:rsidP="001C64DB">
            <w:pPr>
              <w:numPr>
                <w:ilvl w:val="0"/>
                <w:numId w:val="4"/>
              </w:numPr>
              <w:spacing w:line="278" w:lineRule="auto"/>
              <w:rPr>
                <w:rFonts w:ascii="Times New Roman" w:hAnsi="Times New Roman" w:cs="Times New Roman"/>
              </w:rPr>
            </w:pPr>
          </w:p>
        </w:tc>
        <w:tc>
          <w:tcPr>
            <w:tcW w:w="7110" w:type="dxa"/>
          </w:tcPr>
          <w:p w14:paraId="3275B4BB" w14:textId="738A1566" w:rsidR="0094131A" w:rsidRPr="002F5D0A" w:rsidRDefault="009B32BC" w:rsidP="001C64DB">
            <w:pPr>
              <w:spacing w:line="278" w:lineRule="auto"/>
              <w:rPr>
                <w:rFonts w:ascii="Times New Roman" w:hAnsi="Times New Roman" w:cs="Times New Roman"/>
                <w:highlight w:val="yellow"/>
              </w:rPr>
            </w:pPr>
            <w:r>
              <w:rPr>
                <w:rFonts w:ascii="Times New Roman" w:hAnsi="Times New Roman" w:cs="Times New Roman"/>
              </w:rPr>
              <w:t xml:space="preserve">Trainings on SOPs delivered to NIRA staff &amp; final report  </w:t>
            </w:r>
          </w:p>
        </w:tc>
        <w:tc>
          <w:tcPr>
            <w:tcW w:w="1191" w:type="dxa"/>
          </w:tcPr>
          <w:p w14:paraId="68A33FB9" w14:textId="7C244BE0" w:rsidR="0094131A" w:rsidRPr="002F5D0A" w:rsidRDefault="0094131A" w:rsidP="001C64DB">
            <w:pPr>
              <w:spacing w:line="278" w:lineRule="auto"/>
              <w:rPr>
                <w:rFonts w:ascii="Times New Roman" w:hAnsi="Times New Roman" w:cs="Times New Roman"/>
              </w:rPr>
            </w:pPr>
            <w:r w:rsidRPr="002F5D0A">
              <w:rPr>
                <w:rFonts w:ascii="Times New Roman" w:hAnsi="Times New Roman" w:cs="Times New Roman"/>
              </w:rPr>
              <w:t xml:space="preserve">Week </w:t>
            </w:r>
            <w:r w:rsidR="0083678F">
              <w:rPr>
                <w:rFonts w:ascii="Times New Roman" w:hAnsi="Times New Roman" w:cs="Times New Roman"/>
              </w:rPr>
              <w:t>21</w:t>
            </w:r>
          </w:p>
        </w:tc>
      </w:tr>
    </w:tbl>
    <w:p w14:paraId="7633B9D3" w14:textId="77777777" w:rsidR="0094131A" w:rsidRDefault="0094131A" w:rsidP="006B339F">
      <w:pPr>
        <w:jc w:val="both"/>
        <w:rPr>
          <w:rFonts w:ascii="Times New Roman" w:hAnsi="Times New Roman" w:cs="Times New Roman"/>
          <w:lang w:val="en-US"/>
        </w:rPr>
      </w:pPr>
    </w:p>
    <w:p w14:paraId="311FD283" w14:textId="77777777" w:rsidR="00706F68" w:rsidRDefault="00706F68" w:rsidP="006B339F">
      <w:pPr>
        <w:jc w:val="both"/>
        <w:rPr>
          <w:rFonts w:ascii="Times New Roman" w:hAnsi="Times New Roman" w:cs="Times New Roman"/>
          <w:lang w:val="en-US"/>
        </w:rPr>
      </w:pPr>
    </w:p>
    <w:p w14:paraId="4FE7745B" w14:textId="20CCAD60" w:rsidR="0094131A" w:rsidRPr="001A7405" w:rsidRDefault="0094131A" w:rsidP="001A7405">
      <w:pPr>
        <w:pStyle w:val="ListParagraph"/>
        <w:numPr>
          <w:ilvl w:val="0"/>
          <w:numId w:val="19"/>
        </w:numPr>
        <w:spacing w:after="200" w:line="276" w:lineRule="auto"/>
        <w:jc w:val="both"/>
        <w:rPr>
          <w:rFonts w:ascii="Times New Roman" w:hAnsi="Times New Roman" w:cs="Times New Roman"/>
          <w:b/>
          <w:bCs/>
        </w:rPr>
      </w:pPr>
      <w:r w:rsidRPr="001A7405">
        <w:rPr>
          <w:rFonts w:ascii="Times New Roman" w:hAnsi="Times New Roman" w:cs="Times New Roman"/>
          <w:b/>
          <w:bCs/>
        </w:rPr>
        <w:t xml:space="preserve">Key Qualification and Requirements of the </w:t>
      </w:r>
      <w:r w:rsidR="005D41BD">
        <w:rPr>
          <w:rFonts w:ascii="Times New Roman" w:hAnsi="Times New Roman" w:cs="Times New Roman"/>
          <w:b/>
          <w:bCs/>
        </w:rPr>
        <w:t>Firm</w:t>
      </w:r>
    </w:p>
    <w:p w14:paraId="00C5BDB5" w14:textId="1C93AB29" w:rsidR="00BC6230" w:rsidRDefault="00BC6230" w:rsidP="00BC6230">
      <w:pPr>
        <w:pStyle w:val="ListParagraph"/>
        <w:numPr>
          <w:ilvl w:val="0"/>
          <w:numId w:val="13"/>
        </w:numPr>
        <w:spacing w:after="200" w:line="276" w:lineRule="auto"/>
        <w:jc w:val="both"/>
        <w:rPr>
          <w:rFonts w:ascii="Times New Roman" w:hAnsi="Times New Roman" w:cs="Times New Roman"/>
        </w:rPr>
      </w:pPr>
      <w:r>
        <w:rPr>
          <w:rFonts w:ascii="Times New Roman" w:hAnsi="Times New Roman" w:cs="Times New Roman"/>
        </w:rPr>
        <w:t>Minimum of 1</w:t>
      </w:r>
      <w:r w:rsidR="00F20C51">
        <w:rPr>
          <w:rFonts w:ascii="Times New Roman" w:hAnsi="Times New Roman" w:cs="Times New Roman"/>
        </w:rPr>
        <w:t xml:space="preserve">0 </w:t>
      </w:r>
      <w:r>
        <w:rPr>
          <w:rFonts w:ascii="Times New Roman" w:hAnsi="Times New Roman" w:cs="Times New Roman"/>
        </w:rPr>
        <w:t xml:space="preserve">years of experience </w:t>
      </w:r>
      <w:r w:rsidRPr="00BC6230">
        <w:rPr>
          <w:rFonts w:ascii="Times New Roman" w:hAnsi="Times New Roman" w:cs="Times New Roman"/>
        </w:rPr>
        <w:t>in organizational development</w:t>
      </w:r>
      <w:r w:rsidR="005D41BD">
        <w:rPr>
          <w:rFonts w:ascii="Times New Roman" w:hAnsi="Times New Roman" w:cs="Times New Roman"/>
        </w:rPr>
        <w:t xml:space="preserve">, Reform </w:t>
      </w:r>
      <w:r w:rsidR="001C2039">
        <w:rPr>
          <w:rFonts w:ascii="Times New Roman" w:hAnsi="Times New Roman" w:cs="Times New Roman"/>
        </w:rPr>
        <w:t>Management, Strategic</w:t>
      </w:r>
      <w:r w:rsidR="005D41BD">
        <w:rPr>
          <w:rFonts w:ascii="Times New Roman" w:hAnsi="Times New Roman" w:cs="Times New Roman"/>
        </w:rPr>
        <w:t xml:space="preserve"> planning public administration or a </w:t>
      </w:r>
      <w:r w:rsidRPr="00BC6230">
        <w:rPr>
          <w:rFonts w:ascii="Times New Roman" w:hAnsi="Times New Roman" w:cs="Times New Roman"/>
        </w:rPr>
        <w:t>closely related field.</w:t>
      </w:r>
    </w:p>
    <w:p w14:paraId="3C2F05A9" w14:textId="57A98AA3" w:rsidR="00BC6230" w:rsidRPr="00A61300" w:rsidRDefault="00BC6230" w:rsidP="00BC6230">
      <w:pPr>
        <w:pStyle w:val="ListParagraph"/>
        <w:numPr>
          <w:ilvl w:val="0"/>
          <w:numId w:val="13"/>
        </w:numPr>
        <w:spacing w:after="200" w:line="276" w:lineRule="auto"/>
        <w:jc w:val="both"/>
        <w:rPr>
          <w:rFonts w:ascii="Times New Roman" w:hAnsi="Times New Roman" w:cs="Times New Roman"/>
        </w:rPr>
      </w:pPr>
      <w:r w:rsidRPr="00AD0DA9">
        <w:rPr>
          <w:rFonts w:ascii="Times New Roman" w:hAnsi="Times New Roman" w:cs="Times New Roman"/>
        </w:rPr>
        <w:lastRenderedPageBreak/>
        <w:t xml:space="preserve">Demonstrated experience in conducting </w:t>
      </w:r>
      <w:r w:rsidR="005D41BD">
        <w:rPr>
          <w:rFonts w:ascii="Times New Roman" w:hAnsi="Times New Roman" w:cs="Times New Roman"/>
        </w:rPr>
        <w:t>functional and institutional reviews</w:t>
      </w:r>
      <w:r w:rsidRPr="00AD0DA9">
        <w:rPr>
          <w:rFonts w:ascii="Times New Roman" w:hAnsi="Times New Roman" w:cs="Times New Roman"/>
        </w:rPr>
        <w:t xml:space="preserve"> for organizations</w:t>
      </w:r>
      <w:r>
        <w:rPr>
          <w:rFonts w:ascii="Times New Roman" w:hAnsi="Times New Roman" w:cs="Times New Roman"/>
        </w:rPr>
        <w:t>.</w:t>
      </w:r>
    </w:p>
    <w:p w14:paraId="4E0AF0F3" w14:textId="1E388095" w:rsidR="00BC6230" w:rsidRPr="00A61300" w:rsidRDefault="00BC6230" w:rsidP="00BC6230">
      <w:pPr>
        <w:pStyle w:val="ListParagraph"/>
        <w:numPr>
          <w:ilvl w:val="0"/>
          <w:numId w:val="13"/>
        </w:numPr>
        <w:spacing w:after="200" w:line="276" w:lineRule="auto"/>
        <w:jc w:val="both"/>
        <w:rPr>
          <w:rFonts w:ascii="Times New Roman" w:hAnsi="Times New Roman" w:cs="Times New Roman"/>
        </w:rPr>
      </w:pPr>
      <w:r w:rsidRPr="00A61300">
        <w:rPr>
          <w:rFonts w:ascii="Times New Roman" w:hAnsi="Times New Roman" w:cs="Times New Roman"/>
        </w:rPr>
        <w:t xml:space="preserve">Demonstrated application of strategic planning and organization development tools </w:t>
      </w:r>
      <w:r w:rsidR="005D41BD">
        <w:rPr>
          <w:rFonts w:ascii="Times New Roman" w:hAnsi="Times New Roman" w:cs="Times New Roman"/>
        </w:rPr>
        <w:t>and processes</w:t>
      </w:r>
    </w:p>
    <w:p w14:paraId="44CD516F" w14:textId="29511CC3" w:rsidR="00BC6230" w:rsidRDefault="00BC6230" w:rsidP="00E9672C">
      <w:pPr>
        <w:pStyle w:val="ListParagraph"/>
        <w:numPr>
          <w:ilvl w:val="0"/>
          <w:numId w:val="13"/>
        </w:numPr>
        <w:spacing w:after="200" w:line="276" w:lineRule="auto"/>
        <w:jc w:val="both"/>
        <w:rPr>
          <w:rFonts w:ascii="Times New Roman" w:hAnsi="Times New Roman" w:cs="Times New Roman"/>
        </w:rPr>
      </w:pPr>
      <w:r w:rsidRPr="00BC6230">
        <w:rPr>
          <w:rFonts w:ascii="Times New Roman" w:hAnsi="Times New Roman" w:cs="Times New Roman"/>
        </w:rPr>
        <w:t>T</w:t>
      </w:r>
      <w:r w:rsidR="00E9672C" w:rsidRPr="00BC6230">
        <w:rPr>
          <w:rFonts w:ascii="Times New Roman" w:hAnsi="Times New Roman" w:cs="Times New Roman"/>
        </w:rPr>
        <w:t>rack</w:t>
      </w:r>
      <w:r w:rsidR="006A1CCE" w:rsidRPr="00BC6230">
        <w:rPr>
          <w:rFonts w:ascii="Times New Roman" w:hAnsi="Times New Roman" w:cs="Times New Roman"/>
        </w:rPr>
        <w:t xml:space="preserve"> </w:t>
      </w:r>
      <w:r w:rsidR="00E9672C" w:rsidRPr="00BC6230">
        <w:rPr>
          <w:rFonts w:ascii="Times New Roman" w:hAnsi="Times New Roman" w:cs="Times New Roman"/>
        </w:rPr>
        <w:t>record of successfully developing SOPs for entities and with</w:t>
      </w:r>
      <w:r w:rsidR="006A1CCE" w:rsidRPr="00BC6230">
        <w:rPr>
          <w:rFonts w:ascii="Times New Roman" w:hAnsi="Times New Roman" w:cs="Times New Roman"/>
        </w:rPr>
        <w:t xml:space="preserve"> </w:t>
      </w:r>
      <w:r w:rsidR="00E9672C" w:rsidRPr="00BC6230">
        <w:rPr>
          <w:rFonts w:ascii="Times New Roman" w:hAnsi="Times New Roman" w:cs="Times New Roman"/>
        </w:rPr>
        <w:t>comprehensive knowledge of the business. The Firm should have successfully</w:t>
      </w:r>
      <w:r w:rsidR="006A1CCE" w:rsidRPr="00BC6230">
        <w:rPr>
          <w:rFonts w:ascii="Times New Roman" w:hAnsi="Times New Roman" w:cs="Times New Roman"/>
        </w:rPr>
        <w:t xml:space="preserve"> </w:t>
      </w:r>
      <w:r w:rsidR="00E9672C" w:rsidRPr="00BC6230">
        <w:rPr>
          <w:rFonts w:ascii="Times New Roman" w:hAnsi="Times New Roman" w:cs="Times New Roman"/>
        </w:rPr>
        <w:t>delivered at least two similar assignments in the last five years</w:t>
      </w:r>
      <w:r w:rsidR="002F3BE9">
        <w:rPr>
          <w:rFonts w:ascii="Times New Roman" w:hAnsi="Times New Roman" w:cs="Times New Roman"/>
        </w:rPr>
        <w:t>.</w:t>
      </w:r>
    </w:p>
    <w:p w14:paraId="1F4140B3" w14:textId="1382026D" w:rsidR="00706F68" w:rsidRDefault="00E9672C" w:rsidP="00706F68">
      <w:pPr>
        <w:pStyle w:val="ListParagraph"/>
        <w:numPr>
          <w:ilvl w:val="0"/>
          <w:numId w:val="13"/>
        </w:numPr>
        <w:spacing w:after="200" w:line="276" w:lineRule="auto"/>
        <w:jc w:val="both"/>
        <w:rPr>
          <w:rFonts w:ascii="Times New Roman" w:hAnsi="Times New Roman" w:cs="Times New Roman"/>
        </w:rPr>
      </w:pPr>
      <w:r w:rsidRPr="00BC6230">
        <w:rPr>
          <w:rFonts w:ascii="Times New Roman" w:hAnsi="Times New Roman" w:cs="Times New Roman"/>
        </w:rPr>
        <w:t xml:space="preserve">Experience </w:t>
      </w:r>
      <w:r w:rsidR="005D41BD">
        <w:rPr>
          <w:rFonts w:ascii="Times New Roman" w:hAnsi="Times New Roman" w:cs="Times New Roman"/>
        </w:rPr>
        <w:t xml:space="preserve">in </w:t>
      </w:r>
      <w:r w:rsidRPr="00BC6230">
        <w:rPr>
          <w:rFonts w:ascii="Times New Roman" w:hAnsi="Times New Roman" w:cs="Times New Roman"/>
        </w:rPr>
        <w:t xml:space="preserve">managing relationships with government and multilateral agency </w:t>
      </w:r>
    </w:p>
    <w:p w14:paraId="0284542F" w14:textId="102C8E19" w:rsidR="001C64DB" w:rsidRDefault="001C64DB" w:rsidP="001C64DB">
      <w:pPr>
        <w:pStyle w:val="ListParagraph"/>
        <w:numPr>
          <w:ilvl w:val="0"/>
          <w:numId w:val="13"/>
        </w:numPr>
        <w:spacing w:after="200" w:line="276" w:lineRule="auto"/>
        <w:jc w:val="both"/>
        <w:rPr>
          <w:rFonts w:ascii="Times New Roman" w:hAnsi="Times New Roman" w:cs="Times New Roman"/>
        </w:rPr>
      </w:pPr>
      <w:r>
        <w:rPr>
          <w:rFonts w:ascii="Times New Roman" w:hAnsi="Times New Roman" w:cs="Times New Roman"/>
        </w:rPr>
        <w:t>Strong familiarity with the Somali context. Previous experience working</w:t>
      </w:r>
      <w:r w:rsidRPr="0009168B">
        <w:rPr>
          <w:rFonts w:ascii="Times New Roman" w:hAnsi="Times New Roman" w:cs="Times New Roman"/>
        </w:rPr>
        <w:t xml:space="preserve"> in </w:t>
      </w:r>
      <w:r>
        <w:rPr>
          <w:rFonts w:ascii="Times New Roman" w:hAnsi="Times New Roman" w:cs="Times New Roman"/>
        </w:rPr>
        <w:t>Somalia / with organization in Somalia would be a</w:t>
      </w:r>
      <w:r>
        <w:rPr>
          <w:rFonts w:ascii="Times New Roman" w:hAnsi="Times New Roman" w:cs="Times New Roman"/>
        </w:rPr>
        <w:t xml:space="preserve">n added </w:t>
      </w:r>
      <w:r>
        <w:rPr>
          <w:rFonts w:ascii="Times New Roman" w:hAnsi="Times New Roman" w:cs="Times New Roman"/>
        </w:rPr>
        <w:t>advantage</w:t>
      </w:r>
      <w:r w:rsidRPr="0009168B">
        <w:rPr>
          <w:rFonts w:ascii="Times New Roman" w:hAnsi="Times New Roman" w:cs="Times New Roman"/>
        </w:rPr>
        <w:t>.</w:t>
      </w:r>
    </w:p>
    <w:p w14:paraId="109069C8" w14:textId="77777777" w:rsidR="00706F68" w:rsidRPr="00706F68" w:rsidRDefault="00706F68" w:rsidP="001C64DB">
      <w:pPr>
        <w:spacing w:after="200" w:line="276" w:lineRule="auto"/>
        <w:jc w:val="both"/>
        <w:rPr>
          <w:rFonts w:ascii="Times New Roman" w:hAnsi="Times New Roman" w:cs="Times New Roman"/>
        </w:rPr>
      </w:pPr>
    </w:p>
    <w:p w14:paraId="0775FB40" w14:textId="05B1CD8F" w:rsidR="0094131A" w:rsidRPr="001A7405" w:rsidRDefault="0094131A" w:rsidP="001A7405">
      <w:pPr>
        <w:pStyle w:val="ListParagraph"/>
        <w:numPr>
          <w:ilvl w:val="0"/>
          <w:numId w:val="19"/>
        </w:numPr>
        <w:spacing w:after="200" w:line="276" w:lineRule="auto"/>
        <w:jc w:val="both"/>
        <w:rPr>
          <w:rFonts w:ascii="Times New Roman" w:hAnsi="Times New Roman" w:cs="Times New Roman"/>
          <w:b/>
          <w:bCs/>
        </w:rPr>
      </w:pPr>
      <w:r w:rsidRPr="001A7405">
        <w:rPr>
          <w:rFonts w:ascii="Times New Roman" w:hAnsi="Times New Roman" w:cs="Times New Roman"/>
          <w:b/>
          <w:bCs/>
        </w:rPr>
        <w:t xml:space="preserve">Team Composition </w:t>
      </w:r>
    </w:p>
    <w:p w14:paraId="54346F62" w14:textId="449D5726" w:rsidR="0094131A" w:rsidRDefault="0094131A" w:rsidP="00E9672C">
      <w:pPr>
        <w:spacing w:after="200" w:line="276" w:lineRule="auto"/>
        <w:jc w:val="both"/>
        <w:rPr>
          <w:rFonts w:ascii="Times New Roman" w:hAnsi="Times New Roman" w:cs="Times New Roman"/>
        </w:rPr>
      </w:pPr>
      <w:r w:rsidRPr="00F11307">
        <w:rPr>
          <w:rFonts w:ascii="Times New Roman" w:hAnsi="Times New Roman" w:cs="Times New Roman"/>
        </w:rPr>
        <w:t>The consulting firm shall propose a core team comprising the following key positions, ensuring</w:t>
      </w:r>
      <w:r>
        <w:rPr>
          <w:rFonts w:ascii="Times New Roman" w:hAnsi="Times New Roman" w:cs="Times New Roman"/>
        </w:rPr>
        <w:t xml:space="preserve"> </w:t>
      </w:r>
      <w:r w:rsidRPr="00F11307">
        <w:rPr>
          <w:rFonts w:ascii="Times New Roman" w:hAnsi="Times New Roman" w:cs="Times New Roman"/>
        </w:rPr>
        <w:t>that there is a minimum of one qualified member for each role</w:t>
      </w:r>
      <w:r w:rsidR="005D41BD">
        <w:rPr>
          <w:rFonts w:ascii="Times New Roman" w:hAnsi="Times New Roman" w:cs="Times New Roman"/>
        </w:rPr>
        <w:t xml:space="preserve">, such as </w:t>
      </w:r>
      <w:r w:rsidRPr="00F11307">
        <w:rPr>
          <w:rFonts w:ascii="Times New Roman" w:hAnsi="Times New Roman" w:cs="Times New Roman"/>
        </w:rPr>
        <w:t xml:space="preserve">Team Leader, </w:t>
      </w:r>
      <w:r w:rsidR="001A7405" w:rsidRPr="00231AB8">
        <w:rPr>
          <w:rFonts w:ascii="Times New Roman" w:hAnsi="Times New Roman" w:cs="Times New Roman"/>
        </w:rPr>
        <w:t>SOP Specialist</w:t>
      </w:r>
      <w:r w:rsidRPr="00F11307">
        <w:rPr>
          <w:rFonts w:ascii="Times New Roman" w:hAnsi="Times New Roman" w:cs="Times New Roman"/>
        </w:rPr>
        <w:t xml:space="preserve">, </w:t>
      </w:r>
      <w:r w:rsidR="001C2039">
        <w:rPr>
          <w:rFonts w:ascii="Times New Roman" w:hAnsi="Times New Roman" w:cs="Times New Roman"/>
        </w:rPr>
        <w:t xml:space="preserve">Business Development </w:t>
      </w:r>
      <w:r w:rsidR="00706F68">
        <w:rPr>
          <w:rFonts w:ascii="Times New Roman" w:hAnsi="Times New Roman" w:cs="Times New Roman"/>
        </w:rPr>
        <w:t>Specialist,</w:t>
      </w:r>
      <w:r w:rsidRPr="00F11307">
        <w:rPr>
          <w:rFonts w:ascii="Times New Roman" w:hAnsi="Times New Roman" w:cs="Times New Roman"/>
        </w:rPr>
        <w:t xml:space="preserve"> plus any additional support staff deemed</w:t>
      </w:r>
      <w:r>
        <w:rPr>
          <w:rFonts w:ascii="Times New Roman" w:hAnsi="Times New Roman" w:cs="Times New Roman"/>
        </w:rPr>
        <w:t xml:space="preserve"> </w:t>
      </w:r>
      <w:r w:rsidRPr="00F11307">
        <w:rPr>
          <w:rFonts w:ascii="Times New Roman" w:hAnsi="Times New Roman" w:cs="Times New Roman"/>
        </w:rPr>
        <w:t xml:space="preserve">necessary to deliver the assignment. Team members should be based in Somalia and </w:t>
      </w:r>
      <w:r w:rsidR="005D41BD">
        <w:rPr>
          <w:rFonts w:ascii="Times New Roman" w:hAnsi="Times New Roman" w:cs="Times New Roman"/>
        </w:rPr>
        <w:t xml:space="preserve">should </w:t>
      </w:r>
      <w:r w:rsidR="00706F68">
        <w:rPr>
          <w:rFonts w:ascii="Times New Roman" w:hAnsi="Times New Roman" w:cs="Times New Roman"/>
        </w:rPr>
        <w:t>be familiar</w:t>
      </w:r>
      <w:r w:rsidRPr="00F11307">
        <w:rPr>
          <w:rFonts w:ascii="Times New Roman" w:hAnsi="Times New Roman" w:cs="Times New Roman"/>
        </w:rPr>
        <w:t xml:space="preserve"> with </w:t>
      </w:r>
      <w:r w:rsidR="00706F68">
        <w:rPr>
          <w:rFonts w:ascii="Times New Roman" w:hAnsi="Times New Roman" w:cs="Times New Roman"/>
        </w:rPr>
        <w:t xml:space="preserve">the </w:t>
      </w:r>
      <w:r w:rsidR="00706F68" w:rsidRPr="00F11307">
        <w:rPr>
          <w:rFonts w:ascii="Times New Roman" w:hAnsi="Times New Roman" w:cs="Times New Roman"/>
        </w:rPr>
        <w:t>context</w:t>
      </w:r>
      <w:r>
        <w:rPr>
          <w:rFonts w:ascii="Times New Roman" w:hAnsi="Times New Roman" w:cs="Times New Roman"/>
        </w:rPr>
        <w:t>.</w:t>
      </w:r>
    </w:p>
    <w:tbl>
      <w:tblPr>
        <w:tblStyle w:val="TableGrid"/>
        <w:tblW w:w="0" w:type="auto"/>
        <w:tblInd w:w="137" w:type="dxa"/>
        <w:tblLook w:val="04A0" w:firstRow="1" w:lastRow="0" w:firstColumn="1" w:lastColumn="0" w:noHBand="0" w:noVBand="1"/>
      </w:tblPr>
      <w:tblGrid>
        <w:gridCol w:w="2835"/>
        <w:gridCol w:w="3157"/>
        <w:gridCol w:w="2887"/>
      </w:tblGrid>
      <w:tr w:rsidR="0094131A" w14:paraId="6DB44C7F" w14:textId="77777777" w:rsidTr="001A7405">
        <w:tc>
          <w:tcPr>
            <w:tcW w:w="2835" w:type="dxa"/>
          </w:tcPr>
          <w:p w14:paraId="7AA1F816" w14:textId="77777777" w:rsidR="0094131A" w:rsidRPr="00DE4CD4" w:rsidRDefault="0094131A" w:rsidP="00704A46">
            <w:pPr>
              <w:spacing w:after="200" w:line="276" w:lineRule="auto"/>
              <w:jc w:val="both"/>
              <w:rPr>
                <w:rFonts w:ascii="Times New Roman" w:hAnsi="Times New Roman" w:cs="Times New Roman"/>
                <w:b/>
                <w:bCs/>
              </w:rPr>
            </w:pPr>
            <w:r w:rsidRPr="00DE4CD4">
              <w:rPr>
                <w:rFonts w:ascii="Times New Roman" w:hAnsi="Times New Roman" w:cs="Times New Roman"/>
                <w:b/>
                <w:bCs/>
              </w:rPr>
              <w:t>Key Position</w:t>
            </w:r>
          </w:p>
        </w:tc>
        <w:tc>
          <w:tcPr>
            <w:tcW w:w="3157" w:type="dxa"/>
          </w:tcPr>
          <w:p w14:paraId="32B75D01" w14:textId="77777777" w:rsidR="0094131A" w:rsidRPr="00DE4CD4" w:rsidRDefault="0094131A" w:rsidP="00704A46">
            <w:pPr>
              <w:spacing w:after="200" w:line="276" w:lineRule="auto"/>
              <w:jc w:val="both"/>
              <w:rPr>
                <w:rFonts w:ascii="Times New Roman" w:hAnsi="Times New Roman" w:cs="Times New Roman"/>
                <w:b/>
                <w:bCs/>
              </w:rPr>
            </w:pPr>
            <w:r w:rsidRPr="00DE4CD4">
              <w:rPr>
                <w:rFonts w:ascii="Times New Roman" w:hAnsi="Times New Roman" w:cs="Times New Roman"/>
                <w:b/>
                <w:bCs/>
              </w:rPr>
              <w:t>Professional Experience</w:t>
            </w:r>
          </w:p>
        </w:tc>
        <w:tc>
          <w:tcPr>
            <w:tcW w:w="2887" w:type="dxa"/>
          </w:tcPr>
          <w:p w14:paraId="3F77B054" w14:textId="77777777" w:rsidR="0094131A" w:rsidRPr="00DE4CD4" w:rsidRDefault="0094131A" w:rsidP="00704A46">
            <w:pPr>
              <w:spacing w:after="200" w:line="276" w:lineRule="auto"/>
              <w:jc w:val="both"/>
              <w:rPr>
                <w:rFonts w:ascii="Times New Roman" w:hAnsi="Times New Roman" w:cs="Times New Roman"/>
                <w:b/>
                <w:bCs/>
              </w:rPr>
            </w:pPr>
            <w:r w:rsidRPr="00DE4CD4">
              <w:rPr>
                <w:rFonts w:ascii="Times New Roman" w:hAnsi="Times New Roman" w:cs="Times New Roman"/>
                <w:b/>
                <w:bCs/>
              </w:rPr>
              <w:t xml:space="preserve">Qualification </w:t>
            </w:r>
          </w:p>
        </w:tc>
      </w:tr>
      <w:tr w:rsidR="0094131A" w14:paraId="22274F93" w14:textId="77777777" w:rsidTr="001A7405">
        <w:tc>
          <w:tcPr>
            <w:tcW w:w="2835" w:type="dxa"/>
          </w:tcPr>
          <w:p w14:paraId="38E79701" w14:textId="77777777" w:rsidR="0094131A" w:rsidRPr="00DE4CD4" w:rsidRDefault="0094131A" w:rsidP="0094131A">
            <w:pPr>
              <w:pStyle w:val="ListParagraph"/>
              <w:numPr>
                <w:ilvl w:val="0"/>
                <w:numId w:val="6"/>
              </w:numPr>
              <w:spacing w:after="200" w:line="276" w:lineRule="auto"/>
              <w:jc w:val="both"/>
              <w:rPr>
                <w:rFonts w:ascii="Times New Roman" w:hAnsi="Times New Roman" w:cs="Times New Roman"/>
              </w:rPr>
            </w:pPr>
            <w:r w:rsidRPr="00DE4CD4">
              <w:rPr>
                <w:rFonts w:ascii="Times New Roman" w:hAnsi="Times New Roman" w:cs="Times New Roman"/>
              </w:rPr>
              <w:t>Team Leader</w:t>
            </w:r>
          </w:p>
        </w:tc>
        <w:tc>
          <w:tcPr>
            <w:tcW w:w="3157" w:type="dxa"/>
          </w:tcPr>
          <w:p w14:paraId="2CD81D3D" w14:textId="27C93936" w:rsidR="00231AB8" w:rsidRDefault="00782EFD" w:rsidP="00704A46">
            <w:pPr>
              <w:spacing w:after="200" w:line="276" w:lineRule="auto"/>
              <w:jc w:val="both"/>
              <w:rPr>
                <w:rFonts w:ascii="Times New Roman" w:hAnsi="Times New Roman" w:cs="Times New Roman"/>
              </w:rPr>
            </w:pPr>
            <w:r>
              <w:rPr>
                <w:rFonts w:ascii="Times New Roman" w:hAnsi="Times New Roman" w:cs="Times New Roman"/>
              </w:rPr>
              <w:t>Minimum</w:t>
            </w:r>
            <w:r w:rsidRPr="00231AB8">
              <w:rPr>
                <w:rFonts w:ascii="Times New Roman" w:hAnsi="Times New Roman" w:cs="Times New Roman"/>
              </w:rPr>
              <w:t xml:space="preserve"> </w:t>
            </w:r>
            <w:r w:rsidR="00231AB8" w:rsidRPr="00231AB8">
              <w:rPr>
                <w:rFonts w:ascii="Times New Roman" w:hAnsi="Times New Roman" w:cs="Times New Roman"/>
              </w:rPr>
              <w:t>1</w:t>
            </w:r>
            <w:r w:rsidR="00231AB8">
              <w:rPr>
                <w:rFonts w:ascii="Times New Roman" w:hAnsi="Times New Roman" w:cs="Times New Roman"/>
              </w:rPr>
              <w:t>0</w:t>
            </w:r>
            <w:r w:rsidR="00231AB8" w:rsidRPr="00231AB8">
              <w:rPr>
                <w:rFonts w:ascii="Times New Roman" w:hAnsi="Times New Roman" w:cs="Times New Roman"/>
              </w:rPr>
              <w:t xml:space="preserve"> years</w:t>
            </w:r>
            <w:r>
              <w:rPr>
                <w:rFonts w:ascii="Times New Roman" w:hAnsi="Times New Roman" w:cs="Times New Roman"/>
              </w:rPr>
              <w:t xml:space="preserve"> or experience</w:t>
            </w:r>
            <w:r w:rsidR="00231AB8" w:rsidRPr="00231AB8">
              <w:rPr>
                <w:rFonts w:ascii="Times New Roman" w:hAnsi="Times New Roman" w:cs="Times New Roman"/>
              </w:rPr>
              <w:t xml:space="preserve"> in organizational development, strategic planning, and public administration.  </w:t>
            </w:r>
          </w:p>
          <w:p w14:paraId="16DF55D6" w14:textId="77777777" w:rsidR="00231AB8" w:rsidRDefault="00231AB8" w:rsidP="00704A46">
            <w:pPr>
              <w:spacing w:after="200" w:line="276" w:lineRule="auto"/>
              <w:jc w:val="both"/>
              <w:rPr>
                <w:rFonts w:ascii="Times New Roman" w:hAnsi="Times New Roman" w:cs="Times New Roman"/>
              </w:rPr>
            </w:pPr>
          </w:p>
          <w:p w14:paraId="433E2D73" w14:textId="77777777" w:rsidR="00231AB8" w:rsidRDefault="00231AB8" w:rsidP="00704A46">
            <w:pPr>
              <w:spacing w:after="200" w:line="276" w:lineRule="auto"/>
              <w:jc w:val="both"/>
              <w:rPr>
                <w:rFonts w:ascii="Times New Roman" w:hAnsi="Times New Roman" w:cs="Times New Roman"/>
              </w:rPr>
            </w:pPr>
            <w:r w:rsidRPr="00231AB8">
              <w:rPr>
                <w:rFonts w:ascii="Times New Roman" w:hAnsi="Times New Roman" w:cs="Times New Roman"/>
              </w:rPr>
              <w:t>Proven track record in leading Functional and Institutional Reviews.</w:t>
            </w:r>
            <w:r>
              <w:rPr>
                <w:rFonts w:ascii="Times New Roman" w:hAnsi="Times New Roman" w:cs="Times New Roman"/>
              </w:rPr>
              <w:t xml:space="preserve"> </w:t>
            </w:r>
          </w:p>
          <w:p w14:paraId="16030F1A" w14:textId="20785413" w:rsidR="0094131A" w:rsidRDefault="00231AB8" w:rsidP="00704A46">
            <w:pPr>
              <w:spacing w:after="200" w:line="276" w:lineRule="auto"/>
              <w:jc w:val="both"/>
              <w:rPr>
                <w:rFonts w:ascii="Times New Roman" w:hAnsi="Times New Roman" w:cs="Times New Roman"/>
              </w:rPr>
            </w:pPr>
            <w:r w:rsidRPr="00231AB8">
              <w:rPr>
                <w:rFonts w:ascii="Times New Roman" w:hAnsi="Times New Roman" w:cs="Times New Roman"/>
              </w:rPr>
              <w:t>Extensive experience in managing relationships with government and multilateral agency stakeholders.</w:t>
            </w:r>
          </w:p>
        </w:tc>
        <w:tc>
          <w:tcPr>
            <w:tcW w:w="2887" w:type="dxa"/>
          </w:tcPr>
          <w:p w14:paraId="7F44FB7E" w14:textId="6DA49452" w:rsidR="00231AB8" w:rsidRDefault="001C2039" w:rsidP="00704A46">
            <w:pPr>
              <w:spacing w:after="200" w:line="276" w:lineRule="auto"/>
              <w:jc w:val="both"/>
              <w:rPr>
                <w:rFonts w:ascii="Times New Roman" w:hAnsi="Times New Roman" w:cs="Times New Roman"/>
              </w:rPr>
            </w:pPr>
            <w:r w:rsidRPr="00231AB8">
              <w:rPr>
                <w:rFonts w:ascii="Times New Roman" w:hAnsi="Times New Roman" w:cs="Times New Roman"/>
              </w:rPr>
              <w:t>Master’s degree in public administration</w:t>
            </w:r>
            <w:r w:rsidR="00231AB8" w:rsidRPr="00231AB8">
              <w:rPr>
                <w:rFonts w:ascii="Times New Roman" w:hAnsi="Times New Roman" w:cs="Times New Roman"/>
              </w:rPr>
              <w:t>,</w:t>
            </w:r>
            <w:r w:rsidR="00231AB8">
              <w:rPr>
                <w:rFonts w:ascii="Times New Roman" w:hAnsi="Times New Roman" w:cs="Times New Roman"/>
              </w:rPr>
              <w:t xml:space="preserve"> Public </w:t>
            </w:r>
            <w:r w:rsidR="00706F68">
              <w:rPr>
                <w:rFonts w:ascii="Times New Roman" w:hAnsi="Times New Roman" w:cs="Times New Roman"/>
              </w:rPr>
              <w:t>Polic</w:t>
            </w:r>
            <w:r w:rsidR="00782EFD">
              <w:rPr>
                <w:rFonts w:ascii="Times New Roman" w:hAnsi="Times New Roman" w:cs="Times New Roman"/>
              </w:rPr>
              <w:t>y,</w:t>
            </w:r>
            <w:r w:rsidR="00231AB8" w:rsidRPr="00231AB8">
              <w:rPr>
                <w:rFonts w:ascii="Times New Roman" w:hAnsi="Times New Roman" w:cs="Times New Roman"/>
              </w:rPr>
              <w:t xml:space="preserve"> </w:t>
            </w:r>
            <w:r w:rsidR="00231AB8" w:rsidRPr="00EA5CFD">
              <w:rPr>
                <w:rFonts w:ascii="Times New Roman" w:hAnsi="Times New Roman" w:cs="Times New Roman"/>
              </w:rPr>
              <w:t>Business Administration,</w:t>
            </w:r>
            <w:r w:rsidR="00231AB8">
              <w:rPr>
                <w:rFonts w:ascii="Times New Roman" w:hAnsi="Times New Roman" w:cs="Times New Roman"/>
              </w:rPr>
              <w:t xml:space="preserve"> </w:t>
            </w:r>
            <w:r w:rsidR="00231AB8" w:rsidRPr="00231AB8">
              <w:rPr>
                <w:rFonts w:ascii="Times New Roman" w:hAnsi="Times New Roman" w:cs="Times New Roman"/>
              </w:rPr>
              <w:t xml:space="preserve">Organizational Development, or related field. </w:t>
            </w:r>
          </w:p>
          <w:p w14:paraId="0E670B40" w14:textId="5DDB0779" w:rsidR="00231AB8" w:rsidRDefault="00231AB8" w:rsidP="00704A46">
            <w:pPr>
              <w:spacing w:after="200" w:line="276" w:lineRule="auto"/>
              <w:jc w:val="both"/>
              <w:rPr>
                <w:rFonts w:ascii="Times New Roman" w:hAnsi="Times New Roman" w:cs="Times New Roman"/>
              </w:rPr>
            </w:pPr>
            <w:r w:rsidRPr="00231AB8">
              <w:rPr>
                <w:rFonts w:ascii="Times New Roman" w:hAnsi="Times New Roman" w:cs="Times New Roman"/>
              </w:rPr>
              <w:t>Certification in Change Management</w:t>
            </w:r>
            <w:r w:rsidR="00782EFD">
              <w:rPr>
                <w:rFonts w:ascii="Times New Roman" w:hAnsi="Times New Roman" w:cs="Times New Roman"/>
              </w:rPr>
              <w:t xml:space="preserve">, or similar qualification. </w:t>
            </w:r>
          </w:p>
        </w:tc>
      </w:tr>
      <w:tr w:rsidR="0094131A" w14:paraId="3B7430E7" w14:textId="77777777" w:rsidTr="001A7405">
        <w:tc>
          <w:tcPr>
            <w:tcW w:w="2835" w:type="dxa"/>
          </w:tcPr>
          <w:p w14:paraId="59246C27" w14:textId="041BEBD6" w:rsidR="0094131A" w:rsidRPr="00231AB8" w:rsidRDefault="00231AB8" w:rsidP="00231AB8">
            <w:pPr>
              <w:spacing w:after="200" w:line="276" w:lineRule="auto"/>
              <w:jc w:val="both"/>
              <w:rPr>
                <w:rFonts w:ascii="Times New Roman" w:hAnsi="Times New Roman" w:cs="Times New Roman"/>
              </w:rPr>
            </w:pPr>
            <w:r>
              <w:rPr>
                <w:rFonts w:ascii="Times New Roman" w:hAnsi="Times New Roman" w:cs="Times New Roman"/>
              </w:rPr>
              <w:t xml:space="preserve">(1) </w:t>
            </w:r>
            <w:r w:rsidRPr="00231AB8">
              <w:rPr>
                <w:rFonts w:ascii="Times New Roman" w:hAnsi="Times New Roman" w:cs="Times New Roman"/>
              </w:rPr>
              <w:t>SOP</w:t>
            </w:r>
            <w:r w:rsidR="00782EFD">
              <w:rPr>
                <w:rFonts w:ascii="Times New Roman" w:hAnsi="Times New Roman" w:cs="Times New Roman"/>
              </w:rPr>
              <w:t xml:space="preserve"> Development</w:t>
            </w:r>
            <w:r w:rsidRPr="00231AB8">
              <w:rPr>
                <w:rFonts w:ascii="Times New Roman" w:hAnsi="Times New Roman" w:cs="Times New Roman"/>
              </w:rPr>
              <w:t xml:space="preserve"> Specialist</w:t>
            </w:r>
          </w:p>
        </w:tc>
        <w:tc>
          <w:tcPr>
            <w:tcW w:w="3157" w:type="dxa"/>
          </w:tcPr>
          <w:p w14:paraId="6D663367" w14:textId="77777777" w:rsidR="00231AB8" w:rsidRDefault="00231AB8" w:rsidP="00704A46">
            <w:pPr>
              <w:spacing w:after="200" w:line="276" w:lineRule="auto"/>
              <w:jc w:val="both"/>
              <w:rPr>
                <w:rFonts w:ascii="Times New Roman" w:hAnsi="Times New Roman" w:cs="Times New Roman"/>
              </w:rPr>
            </w:pPr>
            <w:r w:rsidRPr="00231AB8">
              <w:rPr>
                <w:rFonts w:ascii="Times New Roman" w:hAnsi="Times New Roman" w:cs="Times New Roman"/>
              </w:rPr>
              <w:t>Minimum 1</w:t>
            </w:r>
            <w:r>
              <w:rPr>
                <w:rFonts w:ascii="Times New Roman" w:hAnsi="Times New Roman" w:cs="Times New Roman"/>
              </w:rPr>
              <w:t>0</w:t>
            </w:r>
            <w:r w:rsidRPr="00231AB8">
              <w:rPr>
                <w:rFonts w:ascii="Times New Roman" w:hAnsi="Times New Roman" w:cs="Times New Roman"/>
              </w:rPr>
              <w:t xml:space="preserve"> years of experience in developing and implementing SOPs for various entities.</w:t>
            </w:r>
          </w:p>
          <w:p w14:paraId="30196C0D" w14:textId="26BA4FCC" w:rsidR="0094131A" w:rsidRPr="00DE4CD4" w:rsidRDefault="00231AB8" w:rsidP="00704A46">
            <w:pPr>
              <w:spacing w:after="200" w:line="276" w:lineRule="auto"/>
              <w:jc w:val="both"/>
              <w:rPr>
                <w:rFonts w:ascii="Times New Roman" w:hAnsi="Times New Roman" w:cs="Times New Roman"/>
              </w:rPr>
            </w:pPr>
            <w:r w:rsidRPr="00231AB8">
              <w:rPr>
                <w:rFonts w:ascii="Times New Roman" w:hAnsi="Times New Roman" w:cs="Times New Roman"/>
              </w:rPr>
              <w:t xml:space="preserve">Comprehensive knowledge of business processes and </w:t>
            </w:r>
            <w:r w:rsidRPr="00231AB8">
              <w:rPr>
                <w:rFonts w:ascii="Times New Roman" w:hAnsi="Times New Roman" w:cs="Times New Roman"/>
              </w:rPr>
              <w:lastRenderedPageBreak/>
              <w:t xml:space="preserve">operational </w:t>
            </w:r>
            <w:r w:rsidR="00F7638C">
              <w:rPr>
                <w:rFonts w:ascii="Times New Roman" w:hAnsi="Times New Roman" w:cs="Times New Roman"/>
              </w:rPr>
              <w:t>frameworks development. Experience</w:t>
            </w:r>
            <w:r w:rsidR="00F7638C" w:rsidRPr="00EA5CFD">
              <w:rPr>
                <w:rFonts w:ascii="Times New Roman" w:hAnsi="Times New Roman" w:cs="Times New Roman"/>
              </w:rPr>
              <w:t xml:space="preserve"> </w:t>
            </w:r>
            <w:r w:rsidR="0094131A" w:rsidRPr="00EA5CFD">
              <w:rPr>
                <w:rFonts w:ascii="Times New Roman" w:hAnsi="Times New Roman" w:cs="Times New Roman"/>
              </w:rPr>
              <w:t>in designing</w:t>
            </w:r>
            <w:r w:rsidR="00F7638C">
              <w:rPr>
                <w:rFonts w:ascii="Times New Roman" w:hAnsi="Times New Roman" w:cs="Times New Roman"/>
              </w:rPr>
              <w:t xml:space="preserve"> procedures and guidelines </w:t>
            </w:r>
          </w:p>
        </w:tc>
        <w:tc>
          <w:tcPr>
            <w:tcW w:w="2887" w:type="dxa"/>
          </w:tcPr>
          <w:p w14:paraId="5A966CFF" w14:textId="1FCDAFEC" w:rsidR="001A7405" w:rsidRDefault="007D5A19" w:rsidP="00704A46">
            <w:pPr>
              <w:spacing w:after="200" w:line="276" w:lineRule="auto"/>
              <w:jc w:val="both"/>
              <w:rPr>
                <w:rFonts w:ascii="Times New Roman" w:hAnsi="Times New Roman" w:cs="Times New Roman"/>
              </w:rPr>
            </w:pPr>
            <w:r w:rsidRPr="00231AB8">
              <w:rPr>
                <w:rFonts w:ascii="Times New Roman" w:hAnsi="Times New Roman" w:cs="Times New Roman"/>
              </w:rPr>
              <w:lastRenderedPageBreak/>
              <w:t xml:space="preserve">Bachelor’s or </w:t>
            </w:r>
            <w:r>
              <w:rPr>
                <w:rFonts w:ascii="Times New Roman" w:hAnsi="Times New Roman" w:cs="Times New Roman"/>
              </w:rPr>
              <w:t>master’s</w:t>
            </w:r>
            <w:r w:rsidR="001C2039" w:rsidRPr="00231AB8">
              <w:rPr>
                <w:rFonts w:ascii="Times New Roman" w:hAnsi="Times New Roman" w:cs="Times New Roman"/>
              </w:rPr>
              <w:t xml:space="preserve"> degree in business administration</w:t>
            </w:r>
            <w:r w:rsidR="00231AB8" w:rsidRPr="00231AB8">
              <w:rPr>
                <w:rFonts w:ascii="Times New Roman" w:hAnsi="Times New Roman" w:cs="Times New Roman"/>
              </w:rPr>
              <w:t xml:space="preserve"> or related field. </w:t>
            </w:r>
          </w:p>
          <w:p w14:paraId="5A52F454" w14:textId="67D1116D" w:rsidR="0094131A" w:rsidRDefault="00231AB8" w:rsidP="00704A46">
            <w:pPr>
              <w:spacing w:after="200" w:line="276" w:lineRule="auto"/>
              <w:jc w:val="both"/>
              <w:rPr>
                <w:rFonts w:ascii="Times New Roman" w:hAnsi="Times New Roman" w:cs="Times New Roman"/>
              </w:rPr>
            </w:pPr>
            <w:r w:rsidRPr="00231AB8">
              <w:rPr>
                <w:rFonts w:ascii="Times New Roman" w:hAnsi="Times New Roman" w:cs="Times New Roman"/>
              </w:rPr>
              <w:t xml:space="preserve">Certification in Process Improvement or Quality </w:t>
            </w:r>
            <w:r w:rsidRPr="00231AB8">
              <w:rPr>
                <w:rFonts w:ascii="Times New Roman" w:hAnsi="Times New Roman" w:cs="Times New Roman"/>
              </w:rPr>
              <w:lastRenderedPageBreak/>
              <w:t>Management.</w:t>
            </w:r>
            <w:r w:rsidR="0094131A" w:rsidRPr="00EA5CFD">
              <w:rPr>
                <w:rFonts w:ascii="Times New Roman" w:hAnsi="Times New Roman" w:cs="Times New Roman"/>
              </w:rPr>
              <w:t>, or related fields.</w:t>
            </w:r>
          </w:p>
        </w:tc>
      </w:tr>
      <w:tr w:rsidR="001C2039" w14:paraId="6971831D" w14:textId="77777777" w:rsidTr="001A7405">
        <w:tc>
          <w:tcPr>
            <w:tcW w:w="2835" w:type="dxa"/>
          </w:tcPr>
          <w:p w14:paraId="335A24E0" w14:textId="30E2BBF7" w:rsidR="001C2039" w:rsidRPr="00782EFD" w:rsidRDefault="005366E4" w:rsidP="001C2039">
            <w:pPr>
              <w:pStyle w:val="ListParagraph"/>
              <w:numPr>
                <w:ilvl w:val="0"/>
                <w:numId w:val="35"/>
              </w:numPr>
              <w:spacing w:after="200" w:line="276" w:lineRule="auto"/>
              <w:jc w:val="both"/>
              <w:rPr>
                <w:rFonts w:ascii="Times New Roman" w:hAnsi="Times New Roman" w:cs="Times New Roman"/>
              </w:rPr>
            </w:pPr>
            <w:r w:rsidRPr="001C64DB">
              <w:rPr>
                <w:rFonts w:ascii="Times New Roman" w:hAnsi="Times New Roman" w:cs="Times New Roman"/>
              </w:rPr>
              <w:lastRenderedPageBreak/>
              <w:t>Institutional</w:t>
            </w:r>
            <w:r w:rsidRPr="00782EFD">
              <w:rPr>
                <w:rFonts w:ascii="Times New Roman" w:hAnsi="Times New Roman" w:cs="Times New Roman"/>
              </w:rPr>
              <w:t xml:space="preserve"> </w:t>
            </w:r>
            <w:r w:rsidR="001C2039" w:rsidRPr="00782EFD">
              <w:rPr>
                <w:rFonts w:ascii="Times New Roman" w:hAnsi="Times New Roman" w:cs="Times New Roman"/>
              </w:rPr>
              <w:t>Development Specialist</w:t>
            </w:r>
          </w:p>
        </w:tc>
        <w:tc>
          <w:tcPr>
            <w:tcW w:w="3157" w:type="dxa"/>
          </w:tcPr>
          <w:p w14:paraId="24457387" w14:textId="2A7E789D" w:rsidR="001C2039" w:rsidRPr="00782EFD" w:rsidRDefault="001C2039" w:rsidP="001C2039">
            <w:pPr>
              <w:spacing w:after="200" w:line="276" w:lineRule="auto"/>
              <w:jc w:val="both"/>
              <w:rPr>
                <w:rFonts w:ascii="Times New Roman" w:hAnsi="Times New Roman" w:cs="Times New Roman"/>
              </w:rPr>
            </w:pPr>
            <w:r w:rsidRPr="00782EFD">
              <w:rPr>
                <w:rFonts w:ascii="Times New Roman" w:hAnsi="Times New Roman" w:cs="Times New Roman"/>
              </w:rPr>
              <w:t xml:space="preserve">Minimum 5 years </w:t>
            </w:r>
            <w:r w:rsidR="00782EFD">
              <w:rPr>
                <w:rFonts w:ascii="Times New Roman" w:hAnsi="Times New Roman" w:cs="Times New Roman"/>
              </w:rPr>
              <w:t xml:space="preserve">of experience </w:t>
            </w:r>
            <w:r w:rsidRPr="00782EFD">
              <w:rPr>
                <w:rFonts w:ascii="Times New Roman" w:hAnsi="Times New Roman" w:cs="Times New Roman"/>
              </w:rPr>
              <w:t>in</w:t>
            </w:r>
            <w:r w:rsidR="00A00652" w:rsidRPr="001C64DB">
              <w:rPr>
                <w:rFonts w:ascii="Times New Roman" w:hAnsi="Times New Roman" w:cs="Times New Roman"/>
              </w:rPr>
              <w:t xml:space="preserve"> </w:t>
            </w:r>
            <w:r w:rsidR="00782EFD">
              <w:rPr>
                <w:rFonts w:ascii="Times New Roman" w:hAnsi="Times New Roman" w:cs="Times New Roman"/>
              </w:rPr>
              <w:t>institutional</w:t>
            </w:r>
            <w:r w:rsidR="00AC7AFC" w:rsidRPr="001C64DB">
              <w:rPr>
                <w:rFonts w:ascii="Times New Roman" w:hAnsi="Times New Roman" w:cs="Times New Roman"/>
              </w:rPr>
              <w:t xml:space="preserve"> development,</w:t>
            </w:r>
            <w:r w:rsidRPr="00782EFD">
              <w:rPr>
                <w:rFonts w:ascii="Times New Roman" w:hAnsi="Times New Roman" w:cs="Times New Roman"/>
              </w:rPr>
              <w:t xml:space="preserve"> human resource management, </w:t>
            </w:r>
            <w:r w:rsidR="00782EFD">
              <w:rPr>
                <w:rFonts w:ascii="Times New Roman" w:hAnsi="Times New Roman" w:cs="Times New Roman"/>
              </w:rPr>
              <w:t>or similar field</w:t>
            </w:r>
            <w:r w:rsidRPr="00782EFD">
              <w:rPr>
                <w:rFonts w:ascii="Times New Roman" w:hAnsi="Times New Roman" w:cs="Times New Roman"/>
              </w:rPr>
              <w:t xml:space="preserve"> with relevant experience in similar assignments.</w:t>
            </w:r>
          </w:p>
        </w:tc>
        <w:tc>
          <w:tcPr>
            <w:tcW w:w="2887" w:type="dxa"/>
          </w:tcPr>
          <w:p w14:paraId="176DC6D4" w14:textId="009D7077" w:rsidR="001C2039" w:rsidRPr="00782EFD" w:rsidRDefault="00D87192" w:rsidP="001C2039">
            <w:pPr>
              <w:spacing w:after="200" w:line="276" w:lineRule="auto"/>
              <w:jc w:val="both"/>
              <w:rPr>
                <w:rFonts w:ascii="Times New Roman" w:hAnsi="Times New Roman" w:cs="Times New Roman"/>
              </w:rPr>
            </w:pPr>
            <w:r w:rsidRPr="00782EFD">
              <w:rPr>
                <w:rFonts w:ascii="Times New Roman" w:hAnsi="Times New Roman" w:cs="Times New Roman"/>
              </w:rPr>
              <w:t>Master’s degree in</w:t>
            </w:r>
            <w:r w:rsidR="00AC7AFC" w:rsidRPr="001C64DB">
              <w:rPr>
                <w:rFonts w:ascii="Times New Roman" w:hAnsi="Times New Roman" w:cs="Times New Roman"/>
              </w:rPr>
              <w:t xml:space="preserve"> </w:t>
            </w:r>
            <w:r w:rsidR="00782EFD">
              <w:rPr>
                <w:rFonts w:ascii="Times New Roman" w:hAnsi="Times New Roman" w:cs="Times New Roman"/>
              </w:rPr>
              <w:t>Organizational Development,</w:t>
            </w:r>
            <w:r w:rsidR="009B32BC">
              <w:rPr>
                <w:rFonts w:ascii="Times New Roman" w:hAnsi="Times New Roman" w:cs="Times New Roman"/>
              </w:rPr>
              <w:t xml:space="preserve"> </w:t>
            </w:r>
            <w:r w:rsidR="00782EFD">
              <w:rPr>
                <w:rFonts w:ascii="Times New Roman" w:hAnsi="Times New Roman" w:cs="Times New Roman"/>
              </w:rPr>
              <w:t>B</w:t>
            </w:r>
            <w:r w:rsidRPr="00782EFD">
              <w:rPr>
                <w:rFonts w:ascii="Times New Roman" w:hAnsi="Times New Roman" w:cs="Times New Roman"/>
              </w:rPr>
              <w:t>usiness management</w:t>
            </w:r>
            <w:r w:rsidR="001C2039" w:rsidRPr="00782EFD">
              <w:rPr>
                <w:rFonts w:ascii="Times New Roman" w:hAnsi="Times New Roman" w:cs="Times New Roman"/>
              </w:rPr>
              <w:t>, Public Administration, Public Policy</w:t>
            </w:r>
            <w:r w:rsidR="00782EFD">
              <w:rPr>
                <w:rFonts w:ascii="Times New Roman" w:hAnsi="Times New Roman" w:cs="Times New Roman"/>
              </w:rPr>
              <w:t>, or related fields.</w:t>
            </w:r>
          </w:p>
        </w:tc>
      </w:tr>
      <w:tr w:rsidR="00782EFD" w14:paraId="5F56AB39" w14:textId="77777777" w:rsidTr="001A7405">
        <w:tc>
          <w:tcPr>
            <w:tcW w:w="2835" w:type="dxa"/>
          </w:tcPr>
          <w:p w14:paraId="1EB9B9FA" w14:textId="082919F6" w:rsidR="00782EFD" w:rsidRPr="001C64DB" w:rsidDel="005366E4" w:rsidRDefault="00782EFD" w:rsidP="001C64DB">
            <w:pPr>
              <w:pStyle w:val="ListParagraph"/>
              <w:numPr>
                <w:ilvl w:val="0"/>
                <w:numId w:val="39"/>
              </w:numPr>
              <w:spacing w:after="200" w:line="276" w:lineRule="auto"/>
              <w:jc w:val="both"/>
              <w:rPr>
                <w:rFonts w:ascii="Times New Roman" w:hAnsi="Times New Roman" w:cs="Times New Roman"/>
              </w:rPr>
            </w:pPr>
            <w:r>
              <w:rPr>
                <w:rFonts w:ascii="Times New Roman" w:hAnsi="Times New Roman" w:cs="Times New Roman"/>
              </w:rPr>
              <w:t xml:space="preserve">M&amp;E Specialist </w:t>
            </w:r>
          </w:p>
        </w:tc>
        <w:tc>
          <w:tcPr>
            <w:tcW w:w="3157" w:type="dxa"/>
          </w:tcPr>
          <w:p w14:paraId="5620691C" w14:textId="3FD0B269" w:rsidR="00782EFD" w:rsidRPr="00782EFD" w:rsidRDefault="00782EFD" w:rsidP="001C2039">
            <w:pPr>
              <w:spacing w:after="200" w:line="276" w:lineRule="auto"/>
              <w:jc w:val="both"/>
              <w:rPr>
                <w:rFonts w:ascii="Times New Roman" w:hAnsi="Times New Roman" w:cs="Times New Roman"/>
              </w:rPr>
            </w:pPr>
            <w:r w:rsidRPr="00782EFD">
              <w:rPr>
                <w:rFonts w:ascii="Times New Roman" w:hAnsi="Times New Roman" w:cs="Times New Roman"/>
              </w:rPr>
              <w:t xml:space="preserve">Minimum 5 years </w:t>
            </w:r>
            <w:r>
              <w:rPr>
                <w:rFonts w:ascii="Times New Roman" w:hAnsi="Times New Roman" w:cs="Times New Roman"/>
              </w:rPr>
              <w:t xml:space="preserve">of experience </w:t>
            </w:r>
            <w:r w:rsidRPr="00782EFD">
              <w:rPr>
                <w:rFonts w:ascii="Times New Roman" w:hAnsi="Times New Roman" w:cs="Times New Roman"/>
              </w:rPr>
              <w:t>in</w:t>
            </w:r>
            <w:r w:rsidRPr="00D710DF">
              <w:rPr>
                <w:rFonts w:ascii="Times New Roman" w:hAnsi="Times New Roman" w:cs="Times New Roman"/>
              </w:rPr>
              <w:t xml:space="preserve"> </w:t>
            </w:r>
            <w:r>
              <w:rPr>
                <w:rFonts w:ascii="Times New Roman" w:hAnsi="Times New Roman" w:cs="Times New Roman"/>
              </w:rPr>
              <w:t>Monitoring &amp; Evaluation, including the development of MEAL frameworks and tools for public sector or non-governmental organizations.</w:t>
            </w:r>
          </w:p>
        </w:tc>
        <w:tc>
          <w:tcPr>
            <w:tcW w:w="2887" w:type="dxa"/>
          </w:tcPr>
          <w:p w14:paraId="346D4757" w14:textId="574CABCD" w:rsidR="00782EFD" w:rsidRPr="00782EFD" w:rsidRDefault="00782EFD" w:rsidP="001C2039">
            <w:pPr>
              <w:spacing w:after="200" w:line="276" w:lineRule="auto"/>
              <w:jc w:val="both"/>
              <w:rPr>
                <w:rFonts w:ascii="Times New Roman" w:hAnsi="Times New Roman" w:cs="Times New Roman"/>
              </w:rPr>
            </w:pPr>
            <w:r w:rsidRPr="00782EFD">
              <w:rPr>
                <w:rFonts w:ascii="Times New Roman" w:hAnsi="Times New Roman" w:cs="Times New Roman"/>
              </w:rPr>
              <w:t>Master’s degree in</w:t>
            </w:r>
            <w:r>
              <w:rPr>
                <w:rFonts w:ascii="Times New Roman" w:hAnsi="Times New Roman" w:cs="Times New Roman"/>
              </w:rPr>
              <w:t xml:space="preserve"> Monitoring and Evaluation,</w:t>
            </w:r>
            <w:r w:rsidRPr="00782EFD">
              <w:rPr>
                <w:rFonts w:ascii="Times New Roman" w:hAnsi="Times New Roman" w:cs="Times New Roman"/>
              </w:rPr>
              <w:t xml:space="preserve"> Public Administration, or Public Policy</w:t>
            </w:r>
            <w:r>
              <w:rPr>
                <w:rFonts w:ascii="Times New Roman" w:hAnsi="Times New Roman" w:cs="Times New Roman"/>
              </w:rPr>
              <w:t>, or related fields.</w:t>
            </w:r>
          </w:p>
        </w:tc>
      </w:tr>
    </w:tbl>
    <w:p w14:paraId="79A3AD2A" w14:textId="77777777" w:rsidR="008614D2" w:rsidRDefault="008614D2" w:rsidP="008614D2">
      <w:pPr>
        <w:rPr>
          <w:rFonts w:ascii="Times New Roman" w:hAnsi="Times New Roman" w:cs="Times New Roman"/>
          <w:b/>
          <w:bCs/>
          <w:lang w:val="en-US"/>
        </w:rPr>
      </w:pPr>
    </w:p>
    <w:p w14:paraId="4D621CC7" w14:textId="39371C51" w:rsidR="0094131A" w:rsidRPr="00706F68" w:rsidRDefault="0094131A" w:rsidP="00706F68">
      <w:pPr>
        <w:pStyle w:val="ListParagraph"/>
        <w:numPr>
          <w:ilvl w:val="0"/>
          <w:numId w:val="19"/>
        </w:numPr>
        <w:rPr>
          <w:rFonts w:ascii="Times New Roman" w:hAnsi="Times New Roman" w:cs="Times New Roman"/>
          <w:b/>
          <w:bCs/>
          <w:lang w:val="en-US"/>
        </w:rPr>
      </w:pPr>
      <w:r w:rsidRPr="00706F68">
        <w:rPr>
          <w:rFonts w:ascii="Times New Roman" w:hAnsi="Times New Roman" w:cs="Times New Roman"/>
          <w:b/>
          <w:bCs/>
          <w:lang w:val="en-US"/>
        </w:rPr>
        <w:t xml:space="preserve">Terms of Payment </w:t>
      </w:r>
    </w:p>
    <w:p w14:paraId="47F6D92E" w14:textId="77777777" w:rsidR="0094131A" w:rsidRPr="002F5D0A" w:rsidRDefault="0094131A" w:rsidP="0094131A">
      <w:pPr>
        <w:rPr>
          <w:rFonts w:ascii="Times New Roman" w:hAnsi="Times New Roman" w:cs="Times New Roman"/>
          <w:lang w:val="en-US"/>
        </w:rPr>
      </w:pPr>
      <w:r w:rsidRPr="002F5D0A">
        <w:rPr>
          <w:rFonts w:ascii="Times New Roman" w:hAnsi="Times New Roman" w:cs="Times New Roman"/>
          <w:lang w:val="en-US"/>
        </w:rPr>
        <w:t>Payments will be made upon satisfactory completion of deliverables. The terms of payment are as follows:</w:t>
      </w:r>
    </w:p>
    <w:tbl>
      <w:tblPr>
        <w:tblStyle w:val="TableGrid"/>
        <w:tblW w:w="0" w:type="auto"/>
        <w:tblInd w:w="-185" w:type="dxa"/>
        <w:tblLook w:val="04A0" w:firstRow="1" w:lastRow="0" w:firstColumn="1" w:lastColumn="0" w:noHBand="0" w:noVBand="1"/>
      </w:tblPr>
      <w:tblGrid>
        <w:gridCol w:w="450"/>
        <w:gridCol w:w="6390"/>
        <w:gridCol w:w="2361"/>
      </w:tblGrid>
      <w:tr w:rsidR="0094131A" w:rsidRPr="002F5D0A" w14:paraId="53DC379F" w14:textId="77777777" w:rsidTr="001C64DB">
        <w:tc>
          <w:tcPr>
            <w:tcW w:w="450" w:type="dxa"/>
          </w:tcPr>
          <w:p w14:paraId="63F6A036" w14:textId="77777777" w:rsidR="0094131A" w:rsidRPr="001D0D1C" w:rsidRDefault="0094131A" w:rsidP="001C64DB">
            <w:pPr>
              <w:spacing w:line="278" w:lineRule="auto"/>
              <w:rPr>
                <w:rFonts w:ascii="Times New Roman" w:hAnsi="Times New Roman" w:cs="Times New Roman"/>
                <w:b/>
                <w:bCs/>
              </w:rPr>
            </w:pPr>
            <w:r w:rsidRPr="001D0D1C">
              <w:rPr>
                <w:rFonts w:ascii="Times New Roman" w:hAnsi="Times New Roman" w:cs="Times New Roman"/>
                <w:b/>
                <w:bCs/>
              </w:rPr>
              <w:t>#</w:t>
            </w:r>
          </w:p>
        </w:tc>
        <w:tc>
          <w:tcPr>
            <w:tcW w:w="6390" w:type="dxa"/>
          </w:tcPr>
          <w:p w14:paraId="076D240B" w14:textId="77777777" w:rsidR="0094131A" w:rsidRPr="001D0D1C" w:rsidRDefault="0094131A" w:rsidP="001C64DB">
            <w:pPr>
              <w:spacing w:line="278" w:lineRule="auto"/>
              <w:rPr>
                <w:rFonts w:ascii="Times New Roman" w:hAnsi="Times New Roman" w:cs="Times New Roman"/>
                <w:b/>
                <w:bCs/>
              </w:rPr>
            </w:pPr>
            <w:r w:rsidRPr="001D0D1C">
              <w:rPr>
                <w:rFonts w:ascii="Times New Roman" w:hAnsi="Times New Roman" w:cs="Times New Roman"/>
                <w:b/>
                <w:bCs/>
              </w:rPr>
              <w:t xml:space="preserve">Deliverable </w:t>
            </w:r>
          </w:p>
        </w:tc>
        <w:tc>
          <w:tcPr>
            <w:tcW w:w="2361" w:type="dxa"/>
          </w:tcPr>
          <w:p w14:paraId="010C671B" w14:textId="77777777" w:rsidR="0094131A" w:rsidRPr="001D0D1C" w:rsidRDefault="0094131A" w:rsidP="001C64DB">
            <w:pPr>
              <w:spacing w:line="278" w:lineRule="auto"/>
              <w:rPr>
                <w:rFonts w:ascii="Times New Roman" w:hAnsi="Times New Roman" w:cs="Times New Roman"/>
                <w:b/>
                <w:bCs/>
              </w:rPr>
            </w:pPr>
            <w:r w:rsidRPr="001D0D1C">
              <w:rPr>
                <w:rFonts w:ascii="Times New Roman" w:hAnsi="Times New Roman" w:cs="Times New Roman"/>
                <w:b/>
                <w:bCs/>
              </w:rPr>
              <w:t>Payment Percentage</w:t>
            </w:r>
          </w:p>
        </w:tc>
      </w:tr>
      <w:tr w:rsidR="0094131A" w:rsidRPr="002F5D0A" w14:paraId="75A13C3F" w14:textId="77777777" w:rsidTr="001C64DB">
        <w:tc>
          <w:tcPr>
            <w:tcW w:w="450" w:type="dxa"/>
          </w:tcPr>
          <w:p w14:paraId="424EAD2C" w14:textId="77777777" w:rsidR="0094131A" w:rsidRPr="00816E4B" w:rsidRDefault="0094131A" w:rsidP="001C64DB">
            <w:pPr>
              <w:numPr>
                <w:ilvl w:val="0"/>
                <w:numId w:val="8"/>
              </w:numPr>
              <w:spacing w:line="278" w:lineRule="auto"/>
              <w:rPr>
                <w:rFonts w:ascii="Times New Roman" w:hAnsi="Times New Roman" w:cs="Times New Roman"/>
              </w:rPr>
            </w:pPr>
          </w:p>
        </w:tc>
        <w:tc>
          <w:tcPr>
            <w:tcW w:w="6390" w:type="dxa"/>
          </w:tcPr>
          <w:p w14:paraId="5F565131" w14:textId="2299C7EB" w:rsidR="0094131A" w:rsidRPr="00816E4B" w:rsidRDefault="0094131A" w:rsidP="001C64DB">
            <w:pPr>
              <w:spacing w:line="278" w:lineRule="auto"/>
              <w:rPr>
                <w:rFonts w:ascii="Times New Roman" w:hAnsi="Times New Roman" w:cs="Times New Roman"/>
              </w:rPr>
            </w:pPr>
            <w:r w:rsidRPr="00816E4B">
              <w:rPr>
                <w:rFonts w:ascii="Times New Roman" w:hAnsi="Times New Roman" w:cs="Times New Roman"/>
              </w:rPr>
              <w:t>Inception report</w:t>
            </w:r>
            <w:r w:rsidR="00242893" w:rsidRPr="00816E4B">
              <w:rPr>
                <w:rFonts w:ascii="Times New Roman" w:hAnsi="Times New Roman" w:cs="Times New Roman"/>
              </w:rPr>
              <w:t>,</w:t>
            </w:r>
            <w:r w:rsidRPr="00816E4B">
              <w:rPr>
                <w:rFonts w:ascii="Times New Roman" w:hAnsi="Times New Roman" w:cs="Times New Roman"/>
              </w:rPr>
              <w:t xml:space="preserve"> including a detailed work plan</w:t>
            </w:r>
          </w:p>
        </w:tc>
        <w:tc>
          <w:tcPr>
            <w:tcW w:w="2361" w:type="dxa"/>
          </w:tcPr>
          <w:p w14:paraId="0D75A756" w14:textId="77777777" w:rsidR="0094131A" w:rsidRPr="00816E4B" w:rsidRDefault="0094131A" w:rsidP="001C64DB">
            <w:pPr>
              <w:spacing w:line="278" w:lineRule="auto"/>
              <w:jc w:val="right"/>
              <w:rPr>
                <w:rFonts w:ascii="Times New Roman" w:hAnsi="Times New Roman" w:cs="Times New Roman"/>
              </w:rPr>
            </w:pPr>
            <w:r w:rsidRPr="00816E4B">
              <w:rPr>
                <w:rFonts w:ascii="Times New Roman" w:hAnsi="Times New Roman" w:cs="Times New Roman"/>
              </w:rPr>
              <w:t xml:space="preserve"> 10%</w:t>
            </w:r>
          </w:p>
        </w:tc>
      </w:tr>
      <w:tr w:rsidR="0094131A" w:rsidRPr="002F5D0A" w14:paraId="0DFD93E7" w14:textId="77777777" w:rsidTr="001C64DB">
        <w:trPr>
          <w:trHeight w:val="512"/>
        </w:trPr>
        <w:tc>
          <w:tcPr>
            <w:tcW w:w="450" w:type="dxa"/>
          </w:tcPr>
          <w:p w14:paraId="45912AF5" w14:textId="77777777" w:rsidR="0094131A" w:rsidRPr="002F5D0A" w:rsidRDefault="0094131A" w:rsidP="001C64DB">
            <w:pPr>
              <w:numPr>
                <w:ilvl w:val="0"/>
                <w:numId w:val="8"/>
              </w:numPr>
              <w:spacing w:line="278" w:lineRule="auto"/>
              <w:rPr>
                <w:rFonts w:ascii="Times New Roman" w:hAnsi="Times New Roman" w:cs="Times New Roman"/>
              </w:rPr>
            </w:pPr>
          </w:p>
        </w:tc>
        <w:tc>
          <w:tcPr>
            <w:tcW w:w="6390" w:type="dxa"/>
          </w:tcPr>
          <w:p w14:paraId="6D29CC66" w14:textId="71557021" w:rsidR="0094131A" w:rsidRPr="002F5D0A" w:rsidRDefault="00AC7AFC" w:rsidP="001C64DB">
            <w:pPr>
              <w:spacing w:line="278" w:lineRule="auto"/>
              <w:rPr>
                <w:rFonts w:ascii="Times New Roman" w:hAnsi="Times New Roman" w:cs="Times New Roman"/>
              </w:rPr>
            </w:pPr>
            <w:r w:rsidRPr="003719CC">
              <w:rPr>
                <w:rFonts w:ascii="Times New Roman" w:hAnsi="Times New Roman" w:cs="Times New Roman"/>
              </w:rPr>
              <w:t>Completion of a gap analysis and recommendations for existing SOPs</w:t>
            </w:r>
          </w:p>
        </w:tc>
        <w:tc>
          <w:tcPr>
            <w:tcW w:w="2361" w:type="dxa"/>
          </w:tcPr>
          <w:p w14:paraId="711C2874" w14:textId="77777777" w:rsidR="0094131A" w:rsidRPr="002F5D0A" w:rsidRDefault="0094131A" w:rsidP="001C64DB">
            <w:pPr>
              <w:spacing w:line="278" w:lineRule="auto"/>
              <w:jc w:val="right"/>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4131A" w:rsidRPr="002F5D0A" w14:paraId="66A6B6E8" w14:textId="77777777" w:rsidTr="00704A46">
              <w:trPr>
                <w:tblCellSpacing w:w="15" w:type="dxa"/>
              </w:trPr>
              <w:tc>
                <w:tcPr>
                  <w:tcW w:w="0" w:type="auto"/>
                  <w:vAlign w:val="center"/>
                  <w:hideMark/>
                </w:tcPr>
                <w:p w14:paraId="6048DF2D" w14:textId="77777777" w:rsidR="0094131A" w:rsidRPr="002F5D0A" w:rsidRDefault="0094131A" w:rsidP="001C64DB">
                  <w:pPr>
                    <w:spacing w:after="0"/>
                    <w:jc w:val="right"/>
                    <w:rPr>
                      <w:rFonts w:ascii="Times New Roman" w:hAnsi="Times New Roman" w:cs="Times New Roman"/>
                      <w:lang w:val="en-US"/>
                    </w:rPr>
                  </w:pPr>
                </w:p>
              </w:tc>
            </w:tr>
          </w:tbl>
          <w:p w14:paraId="24C3E243" w14:textId="77777777" w:rsidR="0094131A" w:rsidRPr="002F5D0A" w:rsidRDefault="0094131A" w:rsidP="001C64DB">
            <w:pPr>
              <w:spacing w:line="278" w:lineRule="auto"/>
              <w:jc w:val="right"/>
              <w:rPr>
                <w:rFonts w:ascii="Times New Roman" w:hAnsi="Times New Roman" w:cs="Times New Roman"/>
                <w:vanish/>
              </w:rPr>
            </w:pPr>
          </w:p>
          <w:p w14:paraId="0940976B" w14:textId="75BB8B56" w:rsidR="0094131A" w:rsidRPr="002F5D0A" w:rsidRDefault="001D0D1C" w:rsidP="001C64DB">
            <w:pPr>
              <w:spacing w:line="278" w:lineRule="auto"/>
              <w:jc w:val="right"/>
              <w:rPr>
                <w:rFonts w:ascii="Times New Roman" w:hAnsi="Times New Roman" w:cs="Times New Roman"/>
              </w:rPr>
            </w:pPr>
            <w:r>
              <w:rPr>
                <w:rFonts w:ascii="Times New Roman" w:hAnsi="Times New Roman" w:cs="Times New Roman"/>
              </w:rPr>
              <w:t>1</w:t>
            </w:r>
            <w:r w:rsidR="009B32BC">
              <w:rPr>
                <w:rFonts w:ascii="Times New Roman" w:hAnsi="Times New Roman" w:cs="Times New Roman"/>
              </w:rPr>
              <w:t>0</w:t>
            </w:r>
            <w:r>
              <w:rPr>
                <w:rFonts w:ascii="Times New Roman" w:hAnsi="Times New Roman" w:cs="Times New Roman"/>
              </w:rPr>
              <w:t>%</w:t>
            </w:r>
          </w:p>
        </w:tc>
      </w:tr>
      <w:tr w:rsidR="0094131A" w:rsidRPr="002F5D0A" w14:paraId="52FAFA62" w14:textId="77777777" w:rsidTr="001C64DB">
        <w:trPr>
          <w:trHeight w:val="764"/>
        </w:trPr>
        <w:tc>
          <w:tcPr>
            <w:tcW w:w="450" w:type="dxa"/>
          </w:tcPr>
          <w:p w14:paraId="541FC8F4" w14:textId="77777777" w:rsidR="0094131A" w:rsidRPr="002F5D0A" w:rsidRDefault="0094131A" w:rsidP="001C64DB">
            <w:pPr>
              <w:numPr>
                <w:ilvl w:val="0"/>
                <w:numId w:val="8"/>
              </w:numPr>
              <w:spacing w:line="278" w:lineRule="auto"/>
              <w:rPr>
                <w:rFonts w:ascii="Times New Roman" w:hAnsi="Times New Roman" w:cs="Times New Roman"/>
              </w:rPr>
            </w:pPr>
          </w:p>
        </w:tc>
        <w:tc>
          <w:tcPr>
            <w:tcW w:w="6390" w:type="dxa"/>
          </w:tcPr>
          <w:p w14:paraId="626D0FC8" w14:textId="10551510" w:rsidR="0094131A" w:rsidRPr="002F5D0A" w:rsidRDefault="00782EFD" w:rsidP="001C64DB">
            <w:pPr>
              <w:spacing w:line="278" w:lineRule="auto"/>
              <w:rPr>
                <w:rFonts w:ascii="Times New Roman" w:hAnsi="Times New Roman" w:cs="Times New Roman"/>
              </w:rPr>
            </w:pPr>
            <w:r w:rsidRPr="00AD4C98">
              <w:rPr>
                <w:rFonts w:ascii="Times New Roman" w:hAnsi="Times New Roman" w:cs="Times New Roman"/>
                <w:lang w:val="en-US"/>
              </w:rPr>
              <w:t>Development of internal SOPs as well as external SOPs governing data sharing between NIRA and partner organizations related to digital identity verification.</w:t>
            </w:r>
          </w:p>
        </w:tc>
        <w:tc>
          <w:tcPr>
            <w:tcW w:w="2361" w:type="dxa"/>
          </w:tcPr>
          <w:p w14:paraId="0D034F04" w14:textId="79D52EDB" w:rsidR="0094131A" w:rsidRPr="002F5D0A" w:rsidRDefault="00FF24FC" w:rsidP="001C64DB">
            <w:pPr>
              <w:spacing w:line="278" w:lineRule="auto"/>
              <w:jc w:val="right"/>
              <w:rPr>
                <w:rFonts w:ascii="Times New Roman" w:hAnsi="Times New Roman" w:cs="Times New Roman"/>
                <w:vanish/>
              </w:rPr>
            </w:pPr>
            <w:r>
              <w:rPr>
                <w:rFonts w:ascii="Times New Roman" w:hAnsi="Times New Roman" w:cs="Times New Roman"/>
              </w:rPr>
              <w:t>20</w:t>
            </w:r>
            <w:r w:rsidR="0094131A" w:rsidRPr="002F5D0A">
              <w:rPr>
                <w:rFonts w:ascii="Times New Roman" w:hAnsi="Times New Roman" w:cs="Times New Roman"/>
              </w:rPr>
              <w:t>%</w:t>
            </w:r>
          </w:p>
        </w:tc>
      </w:tr>
      <w:tr w:rsidR="0094131A" w:rsidRPr="002F5D0A" w14:paraId="60265950" w14:textId="77777777" w:rsidTr="001C64DB">
        <w:trPr>
          <w:trHeight w:val="1045"/>
        </w:trPr>
        <w:tc>
          <w:tcPr>
            <w:tcW w:w="450" w:type="dxa"/>
          </w:tcPr>
          <w:p w14:paraId="016468B5" w14:textId="77777777" w:rsidR="0094131A" w:rsidRPr="002F5D0A" w:rsidRDefault="0094131A" w:rsidP="001C64DB">
            <w:pPr>
              <w:numPr>
                <w:ilvl w:val="0"/>
                <w:numId w:val="8"/>
              </w:numPr>
              <w:spacing w:line="278" w:lineRule="auto"/>
              <w:rPr>
                <w:rFonts w:ascii="Times New Roman" w:hAnsi="Times New Roman" w:cs="Times New Roman"/>
              </w:rPr>
            </w:pPr>
          </w:p>
        </w:tc>
        <w:tc>
          <w:tcPr>
            <w:tcW w:w="6390" w:type="dxa"/>
          </w:tcPr>
          <w:p w14:paraId="3220FC3F" w14:textId="05D96AD6" w:rsidR="0094131A" w:rsidRPr="002F5D0A" w:rsidRDefault="00782EFD" w:rsidP="001C64DB">
            <w:pPr>
              <w:spacing w:line="278" w:lineRule="auto"/>
              <w:rPr>
                <w:rFonts w:ascii="Times New Roman" w:hAnsi="Times New Roman" w:cs="Times New Roman"/>
              </w:rPr>
            </w:pPr>
            <w:r>
              <w:rPr>
                <w:rFonts w:ascii="Times New Roman" w:hAnsi="Times New Roman" w:cs="Times New Roman"/>
                <w:lang w:val="en-US"/>
              </w:rPr>
              <w:t>Report on the review of</w:t>
            </w:r>
            <w:r w:rsidRPr="00A00652">
              <w:rPr>
                <w:rFonts w:ascii="Times New Roman" w:hAnsi="Times New Roman" w:cs="Times New Roman"/>
                <w:lang w:val="en-US"/>
              </w:rPr>
              <w:t xml:space="preserve"> </w:t>
            </w:r>
            <w:r>
              <w:rPr>
                <w:rFonts w:ascii="Times New Roman" w:hAnsi="Times New Roman" w:cs="Times New Roman"/>
                <w:lang w:val="en-US"/>
              </w:rPr>
              <w:t xml:space="preserve">the </w:t>
            </w:r>
            <w:r w:rsidRPr="00A00652">
              <w:rPr>
                <w:rFonts w:ascii="Times New Roman" w:hAnsi="Times New Roman" w:cs="Times New Roman"/>
                <w:lang w:val="en-US"/>
              </w:rPr>
              <w:t>organizational structure</w:t>
            </w:r>
            <w:r>
              <w:rPr>
                <w:rFonts w:ascii="Times New Roman" w:hAnsi="Times New Roman" w:cs="Times New Roman"/>
                <w:lang w:val="en-US"/>
              </w:rPr>
              <w:t xml:space="preserve"> and recommended changes (incl. changes to overall org. structure and updated organograms, any</w:t>
            </w:r>
            <w:r w:rsidRPr="00A00652">
              <w:rPr>
                <w:rFonts w:ascii="Times New Roman" w:hAnsi="Times New Roman" w:cs="Times New Roman"/>
                <w:lang w:val="en-US"/>
              </w:rPr>
              <w:t xml:space="preserve"> rationalization of existing staff</w:t>
            </w:r>
            <w:r>
              <w:rPr>
                <w:rFonts w:ascii="Times New Roman" w:hAnsi="Times New Roman" w:cs="Times New Roman"/>
                <w:lang w:val="en-US"/>
              </w:rPr>
              <w:t xml:space="preserve">, </w:t>
            </w:r>
            <w:r w:rsidRPr="00A00652">
              <w:rPr>
                <w:rFonts w:ascii="Times New Roman" w:hAnsi="Times New Roman" w:cs="Times New Roman"/>
                <w:lang w:val="en-US"/>
              </w:rPr>
              <w:t>and staff</w:t>
            </w:r>
            <w:r>
              <w:rPr>
                <w:rFonts w:ascii="Times New Roman" w:hAnsi="Times New Roman" w:cs="Times New Roman"/>
                <w:lang w:val="en-US"/>
              </w:rPr>
              <w:t xml:space="preserve"> line</w:t>
            </w:r>
            <w:r w:rsidRPr="00A00652">
              <w:rPr>
                <w:rFonts w:ascii="Times New Roman" w:hAnsi="Times New Roman" w:cs="Times New Roman"/>
                <w:lang w:val="en-US"/>
              </w:rPr>
              <w:t xml:space="preserve"> functions</w:t>
            </w:r>
            <w:r>
              <w:rPr>
                <w:rFonts w:ascii="Times New Roman" w:hAnsi="Times New Roman" w:cs="Times New Roman"/>
              </w:rPr>
              <w:t>)</w:t>
            </w:r>
          </w:p>
        </w:tc>
        <w:tc>
          <w:tcPr>
            <w:tcW w:w="2361" w:type="dxa"/>
          </w:tcPr>
          <w:p w14:paraId="3679CC33" w14:textId="77777777" w:rsidR="0094131A" w:rsidRPr="002F5D0A" w:rsidRDefault="0094131A" w:rsidP="001C64DB">
            <w:pPr>
              <w:spacing w:line="278" w:lineRule="auto"/>
              <w:jc w:val="right"/>
              <w:rPr>
                <w:rFonts w:ascii="Times New Roman" w:hAnsi="Times New Roman" w:cs="Times New Roman"/>
                <w:vanish/>
              </w:rPr>
            </w:pPr>
          </w:p>
          <w:p w14:paraId="799B9169" w14:textId="4473E845" w:rsidR="0094131A" w:rsidRPr="002F5D0A" w:rsidRDefault="009B32BC" w:rsidP="001C64DB">
            <w:pPr>
              <w:spacing w:line="278" w:lineRule="auto"/>
              <w:jc w:val="right"/>
              <w:rPr>
                <w:rFonts w:ascii="Times New Roman" w:hAnsi="Times New Roman" w:cs="Times New Roman"/>
              </w:rPr>
            </w:pPr>
            <w:r>
              <w:rPr>
                <w:rFonts w:ascii="Times New Roman" w:hAnsi="Times New Roman" w:cs="Times New Roman"/>
              </w:rPr>
              <w:t>20</w:t>
            </w:r>
            <w:r w:rsidR="0094131A" w:rsidRPr="002F5D0A">
              <w:rPr>
                <w:rFonts w:ascii="Times New Roman" w:hAnsi="Times New Roman" w:cs="Times New Roman"/>
              </w:rPr>
              <w:t>%</w:t>
            </w:r>
          </w:p>
        </w:tc>
      </w:tr>
      <w:tr w:rsidR="0094131A" w:rsidRPr="002F5D0A" w14:paraId="3C8B6699" w14:textId="77777777" w:rsidTr="001C64DB">
        <w:trPr>
          <w:trHeight w:val="719"/>
        </w:trPr>
        <w:tc>
          <w:tcPr>
            <w:tcW w:w="450" w:type="dxa"/>
          </w:tcPr>
          <w:p w14:paraId="3A3D28C1" w14:textId="77777777" w:rsidR="0094131A" w:rsidRPr="002F5D0A" w:rsidRDefault="0094131A" w:rsidP="001D0D1C">
            <w:pPr>
              <w:numPr>
                <w:ilvl w:val="0"/>
                <w:numId w:val="8"/>
              </w:numPr>
              <w:rPr>
                <w:rFonts w:ascii="Times New Roman" w:hAnsi="Times New Roman" w:cs="Times New Roman"/>
              </w:rPr>
            </w:pPr>
          </w:p>
        </w:tc>
        <w:tc>
          <w:tcPr>
            <w:tcW w:w="6390" w:type="dxa"/>
          </w:tcPr>
          <w:p w14:paraId="57515405" w14:textId="66B7BD5A" w:rsidR="0094131A" w:rsidRPr="00CB3DB4" w:rsidRDefault="00AC7AFC" w:rsidP="001D0D1C">
            <w:pPr>
              <w:rPr>
                <w:rFonts w:ascii="Times New Roman" w:hAnsi="Times New Roman" w:cs="Times New Roman"/>
              </w:rPr>
            </w:pPr>
            <w:r w:rsidRPr="00AC7AFC">
              <w:rPr>
                <w:rFonts w:ascii="Times New Roman" w:hAnsi="Times New Roman" w:cs="Times New Roman"/>
              </w:rPr>
              <w:t>Development of a service charter and board charter outlining governance for the board of directors and NIRA’s commitment to service delivery</w:t>
            </w:r>
            <w:r w:rsidR="008567F5">
              <w:rPr>
                <w:rFonts w:ascii="Times New Roman" w:hAnsi="Times New Roman" w:cs="Times New Roman"/>
              </w:rPr>
              <w:t xml:space="preserve">. </w:t>
            </w:r>
          </w:p>
        </w:tc>
        <w:tc>
          <w:tcPr>
            <w:tcW w:w="2361" w:type="dxa"/>
          </w:tcPr>
          <w:p w14:paraId="661130D6" w14:textId="2ED53ED4" w:rsidR="0094131A" w:rsidRPr="002F5D0A" w:rsidRDefault="009B32BC" w:rsidP="001C64DB">
            <w:pPr>
              <w:jc w:val="right"/>
              <w:rPr>
                <w:rFonts w:ascii="Times New Roman" w:hAnsi="Times New Roman" w:cs="Times New Roman"/>
                <w:vanish/>
              </w:rPr>
            </w:pPr>
            <w:r>
              <w:rPr>
                <w:rFonts w:ascii="Times New Roman" w:hAnsi="Times New Roman" w:cs="Times New Roman"/>
              </w:rPr>
              <w:t>15</w:t>
            </w:r>
            <w:r w:rsidR="001D0D1C">
              <w:rPr>
                <w:rFonts w:ascii="Times New Roman" w:hAnsi="Times New Roman" w:cs="Times New Roman"/>
              </w:rPr>
              <w:t>%</w:t>
            </w:r>
          </w:p>
        </w:tc>
      </w:tr>
      <w:tr w:rsidR="00782EFD" w:rsidRPr="002F5D0A" w14:paraId="3EB83018" w14:textId="77777777" w:rsidTr="001D0D1C">
        <w:trPr>
          <w:trHeight w:val="719"/>
        </w:trPr>
        <w:tc>
          <w:tcPr>
            <w:tcW w:w="450" w:type="dxa"/>
          </w:tcPr>
          <w:p w14:paraId="3F39CB1D" w14:textId="77777777" w:rsidR="00782EFD" w:rsidRPr="009B32BC" w:rsidRDefault="00782EFD" w:rsidP="001D0D1C">
            <w:pPr>
              <w:numPr>
                <w:ilvl w:val="0"/>
                <w:numId w:val="8"/>
              </w:numPr>
              <w:rPr>
                <w:rFonts w:ascii="Times New Roman" w:hAnsi="Times New Roman" w:cs="Times New Roman"/>
              </w:rPr>
            </w:pPr>
          </w:p>
        </w:tc>
        <w:tc>
          <w:tcPr>
            <w:tcW w:w="6390" w:type="dxa"/>
          </w:tcPr>
          <w:p w14:paraId="2731EF6E" w14:textId="407E220B" w:rsidR="00782EFD" w:rsidRPr="009B32BC" w:rsidRDefault="00782EFD" w:rsidP="001D0D1C">
            <w:pPr>
              <w:rPr>
                <w:rFonts w:ascii="Times New Roman" w:hAnsi="Times New Roman" w:cs="Times New Roman"/>
              </w:rPr>
            </w:pPr>
            <w:r w:rsidRPr="001C64DB">
              <w:rPr>
                <w:rFonts w:ascii="Times New Roman" w:hAnsi="Times New Roman" w:cs="Times New Roman"/>
              </w:rPr>
              <w:t xml:space="preserve">MEAL </w:t>
            </w:r>
            <w:r w:rsidR="009B32BC">
              <w:rPr>
                <w:rFonts w:ascii="Times New Roman" w:hAnsi="Times New Roman" w:cs="Times New Roman"/>
              </w:rPr>
              <w:t>F</w:t>
            </w:r>
            <w:r w:rsidRPr="001C64DB">
              <w:rPr>
                <w:rFonts w:ascii="Times New Roman" w:hAnsi="Times New Roman" w:cs="Times New Roman"/>
              </w:rPr>
              <w:t>ramework</w:t>
            </w:r>
          </w:p>
        </w:tc>
        <w:tc>
          <w:tcPr>
            <w:tcW w:w="2361" w:type="dxa"/>
          </w:tcPr>
          <w:p w14:paraId="41BB04E9" w14:textId="7ACC4D07" w:rsidR="00782EFD" w:rsidRDefault="009B32BC">
            <w:pPr>
              <w:jc w:val="right"/>
              <w:rPr>
                <w:rFonts w:ascii="Times New Roman" w:hAnsi="Times New Roman" w:cs="Times New Roman"/>
              </w:rPr>
            </w:pPr>
            <w:r>
              <w:rPr>
                <w:rFonts w:ascii="Times New Roman" w:hAnsi="Times New Roman" w:cs="Times New Roman"/>
              </w:rPr>
              <w:t>10%</w:t>
            </w:r>
          </w:p>
        </w:tc>
      </w:tr>
      <w:tr w:rsidR="001A7405" w:rsidRPr="002F5D0A" w14:paraId="40C73362" w14:textId="77777777" w:rsidTr="001C64DB">
        <w:trPr>
          <w:trHeight w:val="467"/>
        </w:trPr>
        <w:tc>
          <w:tcPr>
            <w:tcW w:w="450" w:type="dxa"/>
          </w:tcPr>
          <w:p w14:paraId="79FD4835" w14:textId="77777777" w:rsidR="001A7405" w:rsidRPr="002F5D0A" w:rsidRDefault="001A7405" w:rsidP="001D0D1C">
            <w:pPr>
              <w:numPr>
                <w:ilvl w:val="0"/>
                <w:numId w:val="8"/>
              </w:numPr>
              <w:rPr>
                <w:rFonts w:ascii="Times New Roman" w:hAnsi="Times New Roman" w:cs="Times New Roman"/>
              </w:rPr>
            </w:pPr>
          </w:p>
        </w:tc>
        <w:tc>
          <w:tcPr>
            <w:tcW w:w="6390" w:type="dxa"/>
          </w:tcPr>
          <w:p w14:paraId="04C80B39" w14:textId="4948A149" w:rsidR="001D0D1C" w:rsidRPr="001D0D1C" w:rsidRDefault="009B32BC" w:rsidP="001D0D1C">
            <w:pPr>
              <w:rPr>
                <w:rFonts w:ascii="Times New Roman" w:hAnsi="Times New Roman" w:cs="Times New Roman"/>
              </w:rPr>
            </w:pPr>
            <w:r>
              <w:rPr>
                <w:rFonts w:ascii="Times New Roman" w:hAnsi="Times New Roman" w:cs="Times New Roman"/>
              </w:rPr>
              <w:t xml:space="preserve">Trainings on SOPs delivered to NIRA staff &amp; final report  </w:t>
            </w:r>
          </w:p>
        </w:tc>
        <w:tc>
          <w:tcPr>
            <w:tcW w:w="2361" w:type="dxa"/>
          </w:tcPr>
          <w:p w14:paraId="096347D4" w14:textId="02605B72" w:rsidR="001A7405" w:rsidRDefault="009B32BC" w:rsidP="001C64DB">
            <w:pPr>
              <w:jc w:val="right"/>
              <w:rPr>
                <w:rFonts w:ascii="Times New Roman" w:hAnsi="Times New Roman" w:cs="Times New Roman"/>
              </w:rPr>
            </w:pPr>
            <w:r>
              <w:rPr>
                <w:rFonts w:ascii="Times New Roman" w:hAnsi="Times New Roman" w:cs="Times New Roman"/>
              </w:rPr>
              <w:t>15</w:t>
            </w:r>
            <w:r w:rsidR="001D0D1C">
              <w:rPr>
                <w:rFonts w:ascii="Times New Roman" w:hAnsi="Times New Roman" w:cs="Times New Roman"/>
              </w:rPr>
              <w:t>%</w:t>
            </w:r>
          </w:p>
        </w:tc>
      </w:tr>
      <w:tr w:rsidR="0094131A" w:rsidRPr="002F5D0A" w14:paraId="1421F754" w14:textId="77777777" w:rsidTr="001C64DB">
        <w:tc>
          <w:tcPr>
            <w:tcW w:w="6840" w:type="dxa"/>
            <w:gridSpan w:val="2"/>
          </w:tcPr>
          <w:p w14:paraId="689F9531" w14:textId="77777777" w:rsidR="0094131A" w:rsidRPr="002F5D0A" w:rsidRDefault="0094131A" w:rsidP="001C64DB">
            <w:pPr>
              <w:spacing w:line="278" w:lineRule="auto"/>
              <w:rPr>
                <w:rFonts w:ascii="Times New Roman" w:hAnsi="Times New Roman" w:cs="Times New Roman"/>
                <w:b/>
                <w:bCs/>
              </w:rPr>
            </w:pPr>
            <w:r w:rsidRPr="002F5D0A">
              <w:rPr>
                <w:rFonts w:ascii="Times New Roman" w:hAnsi="Times New Roman" w:cs="Times New Roman"/>
                <w:b/>
                <w:bCs/>
              </w:rPr>
              <w:t>TOTAL</w:t>
            </w:r>
          </w:p>
        </w:tc>
        <w:tc>
          <w:tcPr>
            <w:tcW w:w="2361" w:type="dxa"/>
          </w:tcPr>
          <w:p w14:paraId="4D2B6080" w14:textId="77777777" w:rsidR="0094131A" w:rsidRPr="002F5D0A" w:rsidRDefault="0094131A" w:rsidP="001C64DB">
            <w:pPr>
              <w:spacing w:line="278" w:lineRule="auto"/>
              <w:jc w:val="right"/>
              <w:rPr>
                <w:rFonts w:ascii="Times New Roman" w:hAnsi="Times New Roman" w:cs="Times New Roman"/>
              </w:rPr>
            </w:pPr>
            <w:r w:rsidRPr="002F5D0A">
              <w:rPr>
                <w:rFonts w:ascii="Times New Roman" w:hAnsi="Times New Roman" w:cs="Times New Roman"/>
              </w:rPr>
              <w:t>100%</w:t>
            </w:r>
          </w:p>
        </w:tc>
      </w:tr>
    </w:tbl>
    <w:p w14:paraId="761A0969" w14:textId="77777777" w:rsidR="0094131A" w:rsidRPr="002F5D0A" w:rsidRDefault="0094131A" w:rsidP="0094131A">
      <w:pPr>
        <w:rPr>
          <w:rFonts w:ascii="Times New Roman" w:hAnsi="Times New Roman" w:cs="Times New Roman"/>
          <w:lang w:val="en-US"/>
        </w:rPr>
      </w:pPr>
    </w:p>
    <w:p w14:paraId="5FE7EE50" w14:textId="368B2F0A" w:rsidR="0094131A" w:rsidRPr="00706F68" w:rsidRDefault="0094131A" w:rsidP="00706F68">
      <w:pPr>
        <w:pStyle w:val="ListParagraph"/>
        <w:numPr>
          <w:ilvl w:val="0"/>
          <w:numId w:val="19"/>
        </w:numPr>
        <w:rPr>
          <w:rFonts w:ascii="Times New Roman" w:hAnsi="Times New Roman" w:cs="Times New Roman"/>
          <w:b/>
          <w:bCs/>
          <w:lang w:val="en-US"/>
        </w:rPr>
      </w:pPr>
      <w:r w:rsidRPr="00706F68">
        <w:rPr>
          <w:rFonts w:ascii="Times New Roman" w:hAnsi="Times New Roman" w:cs="Times New Roman"/>
          <w:b/>
          <w:bCs/>
          <w:lang w:val="en-US"/>
        </w:rPr>
        <w:t xml:space="preserve">Logistics </w:t>
      </w:r>
    </w:p>
    <w:p w14:paraId="5FAE65ED" w14:textId="280C218B" w:rsidR="0094131A" w:rsidRPr="002F5D0A" w:rsidRDefault="0094131A" w:rsidP="0094131A">
      <w:pPr>
        <w:jc w:val="both"/>
        <w:rPr>
          <w:rFonts w:ascii="Times New Roman" w:hAnsi="Times New Roman" w:cs="Times New Roman"/>
          <w:lang w:val="en-US"/>
        </w:rPr>
      </w:pPr>
      <w:r w:rsidRPr="002F5D0A">
        <w:rPr>
          <w:rFonts w:ascii="Times New Roman" w:hAnsi="Times New Roman" w:cs="Times New Roman"/>
          <w:lang w:val="en-US"/>
        </w:rPr>
        <w:t xml:space="preserve">The consulting firm will be responsible for covering its own logistics, including air tickets, local transport, accommodation, and security. NIRA will provide the necessary data and information to facilitate the assignment's completion. NIRA’s </w:t>
      </w:r>
      <w:r w:rsidR="00EB6383">
        <w:rPr>
          <w:rFonts w:ascii="Times New Roman" w:hAnsi="Times New Roman" w:cs="Times New Roman"/>
          <w:lang w:val="en-US"/>
        </w:rPr>
        <w:t xml:space="preserve">Administration and Finance </w:t>
      </w:r>
      <w:r w:rsidRPr="002F5D0A">
        <w:rPr>
          <w:rFonts w:ascii="Times New Roman" w:hAnsi="Times New Roman" w:cs="Times New Roman"/>
          <w:lang w:val="en-US"/>
        </w:rPr>
        <w:t xml:space="preserve"> Department will provide oversight and direction throughout the assignment to ensure the consultancy has all the necessary information.</w:t>
      </w:r>
    </w:p>
    <w:p w14:paraId="67ACA0B9" w14:textId="2706110B" w:rsidR="0094131A" w:rsidRPr="00706F68" w:rsidRDefault="0094131A" w:rsidP="00706F68">
      <w:pPr>
        <w:pStyle w:val="ListParagraph"/>
        <w:numPr>
          <w:ilvl w:val="0"/>
          <w:numId w:val="19"/>
        </w:numPr>
        <w:rPr>
          <w:rFonts w:ascii="Times New Roman" w:hAnsi="Times New Roman" w:cs="Times New Roman"/>
          <w:b/>
          <w:bCs/>
          <w:lang w:val="en-US"/>
        </w:rPr>
      </w:pPr>
      <w:r w:rsidRPr="00706F68">
        <w:rPr>
          <w:rFonts w:ascii="Times New Roman" w:hAnsi="Times New Roman" w:cs="Times New Roman"/>
          <w:b/>
          <w:bCs/>
          <w:lang w:val="en-US"/>
        </w:rPr>
        <w:t xml:space="preserve">Reporting </w:t>
      </w:r>
    </w:p>
    <w:p w14:paraId="6A5D7D56" w14:textId="43765ACF" w:rsidR="00231AB8" w:rsidRPr="00231AB8" w:rsidRDefault="00231AB8" w:rsidP="00231AB8">
      <w:pPr>
        <w:spacing w:after="200" w:line="276" w:lineRule="auto"/>
        <w:jc w:val="both"/>
        <w:rPr>
          <w:rFonts w:ascii="Times New Roman" w:eastAsia="Calibri" w:hAnsi="Times New Roman" w:cs="Times New Roman"/>
          <w:kern w:val="0"/>
          <w:sz w:val="22"/>
          <w:szCs w:val="22"/>
          <w14:ligatures w14:val="none"/>
        </w:rPr>
      </w:pPr>
      <w:r w:rsidRPr="00231AB8">
        <w:rPr>
          <w:rFonts w:ascii="Times New Roman" w:eastAsia="Calibri" w:hAnsi="Times New Roman" w:cs="Times New Roman"/>
          <w:kern w:val="0"/>
          <w:sz w:val="22"/>
          <w:szCs w:val="22"/>
          <w14:ligatures w14:val="none"/>
        </w:rPr>
        <w:t>The firm will regularly report to the Director General of NIRA. The reporting process will consist of the following elements:</w:t>
      </w:r>
    </w:p>
    <w:p w14:paraId="1F9E3B70" w14:textId="79F7D99E" w:rsidR="00231AB8" w:rsidRPr="00231AB8" w:rsidRDefault="00231AB8" w:rsidP="00231AB8">
      <w:pPr>
        <w:numPr>
          <w:ilvl w:val="0"/>
          <w:numId w:val="14"/>
        </w:numPr>
        <w:spacing w:after="200" w:line="276" w:lineRule="auto"/>
        <w:contextualSpacing/>
        <w:jc w:val="both"/>
        <w:rPr>
          <w:rFonts w:ascii="Times New Roman" w:eastAsia="Calibri" w:hAnsi="Times New Roman" w:cs="Times New Roman"/>
          <w:kern w:val="0"/>
          <w:sz w:val="22"/>
          <w:szCs w:val="22"/>
          <w14:ligatures w14:val="none"/>
        </w:rPr>
      </w:pPr>
      <w:r w:rsidRPr="00231AB8">
        <w:rPr>
          <w:rFonts w:ascii="Times New Roman" w:eastAsia="Calibri" w:hAnsi="Times New Roman" w:cs="Times New Roman"/>
          <w:kern w:val="0"/>
          <w:sz w:val="22"/>
          <w:szCs w:val="22"/>
          <w14:ligatures w14:val="none"/>
        </w:rPr>
        <w:t>Regular Updates: The consult</w:t>
      </w:r>
      <w:r w:rsidR="00242893">
        <w:rPr>
          <w:rFonts w:ascii="Times New Roman" w:eastAsia="Calibri" w:hAnsi="Times New Roman" w:cs="Times New Roman"/>
          <w:kern w:val="0"/>
          <w:sz w:val="22"/>
          <w:szCs w:val="22"/>
          <w14:ligatures w14:val="none"/>
        </w:rPr>
        <w:t>ing Firm</w:t>
      </w:r>
      <w:r w:rsidRPr="00231AB8">
        <w:rPr>
          <w:rFonts w:ascii="Times New Roman" w:eastAsia="Calibri" w:hAnsi="Times New Roman" w:cs="Times New Roman"/>
          <w:kern w:val="0"/>
          <w:sz w:val="22"/>
          <w:szCs w:val="22"/>
          <w14:ligatures w14:val="none"/>
        </w:rPr>
        <w:t xml:space="preserve"> will provide regular updates on the </w:t>
      </w:r>
      <w:r w:rsidR="00242893">
        <w:rPr>
          <w:rFonts w:ascii="Times New Roman" w:eastAsia="Calibri" w:hAnsi="Times New Roman" w:cs="Times New Roman"/>
          <w:kern w:val="0"/>
          <w:sz w:val="22"/>
          <w:szCs w:val="22"/>
          <w14:ligatures w14:val="none"/>
        </w:rPr>
        <w:t>assignment's progress</w:t>
      </w:r>
      <w:r w:rsidRPr="00231AB8">
        <w:rPr>
          <w:rFonts w:ascii="Times New Roman" w:eastAsia="Calibri" w:hAnsi="Times New Roman" w:cs="Times New Roman"/>
          <w:kern w:val="0"/>
          <w:sz w:val="22"/>
          <w:szCs w:val="22"/>
          <w14:ligatures w14:val="none"/>
        </w:rPr>
        <w:t xml:space="preserve">. This could be </w:t>
      </w:r>
      <w:r w:rsidR="00242893">
        <w:rPr>
          <w:rFonts w:ascii="Times New Roman" w:eastAsia="Calibri" w:hAnsi="Times New Roman" w:cs="Times New Roman"/>
          <w:kern w:val="0"/>
          <w:sz w:val="22"/>
          <w:szCs w:val="22"/>
          <w14:ligatures w14:val="none"/>
        </w:rPr>
        <w:t>weekly</w:t>
      </w:r>
      <w:r w:rsidRPr="00231AB8">
        <w:rPr>
          <w:rFonts w:ascii="Times New Roman" w:eastAsia="Calibri" w:hAnsi="Times New Roman" w:cs="Times New Roman"/>
          <w:kern w:val="0"/>
          <w:sz w:val="22"/>
          <w:szCs w:val="22"/>
          <w14:ligatures w14:val="none"/>
        </w:rPr>
        <w:t>, depending on the preference of the Director General.</w:t>
      </w:r>
    </w:p>
    <w:p w14:paraId="145B0072" w14:textId="2E868DBE" w:rsidR="00231AB8" w:rsidRPr="00231AB8" w:rsidRDefault="00231AB8" w:rsidP="00231AB8">
      <w:pPr>
        <w:numPr>
          <w:ilvl w:val="0"/>
          <w:numId w:val="14"/>
        </w:numPr>
        <w:spacing w:after="200" w:line="276" w:lineRule="auto"/>
        <w:contextualSpacing/>
        <w:jc w:val="both"/>
        <w:rPr>
          <w:rFonts w:ascii="Times New Roman" w:eastAsia="Calibri" w:hAnsi="Times New Roman" w:cs="Times New Roman"/>
          <w:kern w:val="0"/>
          <w:sz w:val="22"/>
          <w:szCs w:val="22"/>
          <w14:ligatures w14:val="none"/>
        </w:rPr>
      </w:pPr>
      <w:r w:rsidRPr="00231AB8">
        <w:rPr>
          <w:rFonts w:ascii="Times New Roman" w:eastAsia="Calibri" w:hAnsi="Times New Roman" w:cs="Times New Roman"/>
          <w:kern w:val="0"/>
          <w:sz w:val="22"/>
          <w:szCs w:val="22"/>
          <w14:ligatures w14:val="none"/>
        </w:rPr>
        <w:t xml:space="preserve">Interim Reports: After each </w:t>
      </w:r>
      <w:r w:rsidR="00242893">
        <w:rPr>
          <w:rFonts w:ascii="Times New Roman" w:eastAsia="Calibri" w:hAnsi="Times New Roman" w:cs="Times New Roman"/>
          <w:kern w:val="0"/>
          <w:sz w:val="22"/>
          <w:szCs w:val="22"/>
          <w14:ligatures w14:val="none"/>
        </w:rPr>
        <w:t>assignment stage</w:t>
      </w:r>
      <w:r w:rsidRPr="00231AB8">
        <w:rPr>
          <w:rFonts w:ascii="Times New Roman" w:eastAsia="Calibri" w:hAnsi="Times New Roman" w:cs="Times New Roman"/>
          <w:kern w:val="0"/>
          <w:sz w:val="22"/>
          <w:szCs w:val="22"/>
          <w14:ligatures w14:val="none"/>
        </w:rPr>
        <w:t xml:space="preserve">, </w:t>
      </w:r>
      <w:r w:rsidR="009B32BC">
        <w:rPr>
          <w:rFonts w:ascii="Times New Roman" w:eastAsia="Calibri" w:hAnsi="Times New Roman" w:cs="Times New Roman"/>
          <w:kern w:val="0"/>
          <w:sz w:val="22"/>
          <w:szCs w:val="22"/>
          <w14:ligatures w14:val="none"/>
        </w:rPr>
        <w:t xml:space="preserve">along with the Deliverables specified above, </w:t>
      </w:r>
      <w:r w:rsidRPr="00231AB8">
        <w:rPr>
          <w:rFonts w:ascii="Times New Roman" w:eastAsia="Calibri" w:hAnsi="Times New Roman" w:cs="Times New Roman"/>
          <w:kern w:val="0"/>
          <w:sz w:val="22"/>
          <w:szCs w:val="22"/>
          <w14:ligatures w14:val="none"/>
        </w:rPr>
        <w:t>the consult</w:t>
      </w:r>
      <w:r w:rsidR="00242893">
        <w:rPr>
          <w:rFonts w:ascii="Times New Roman" w:eastAsia="Calibri" w:hAnsi="Times New Roman" w:cs="Times New Roman"/>
          <w:kern w:val="0"/>
          <w:sz w:val="22"/>
          <w:szCs w:val="22"/>
          <w14:ligatures w14:val="none"/>
        </w:rPr>
        <w:t>ing Firm</w:t>
      </w:r>
      <w:r w:rsidRPr="00231AB8">
        <w:rPr>
          <w:rFonts w:ascii="Times New Roman" w:eastAsia="Calibri" w:hAnsi="Times New Roman" w:cs="Times New Roman"/>
          <w:kern w:val="0"/>
          <w:sz w:val="22"/>
          <w:szCs w:val="22"/>
          <w14:ligatures w14:val="none"/>
        </w:rPr>
        <w:t xml:space="preserve"> will submit</w:t>
      </w:r>
      <w:r w:rsidR="009B32BC">
        <w:rPr>
          <w:rFonts w:ascii="Times New Roman" w:eastAsia="Calibri" w:hAnsi="Times New Roman" w:cs="Times New Roman"/>
          <w:kern w:val="0"/>
          <w:sz w:val="22"/>
          <w:szCs w:val="22"/>
          <w14:ligatures w14:val="none"/>
        </w:rPr>
        <w:t xml:space="preserve"> brief</w:t>
      </w:r>
      <w:r w:rsidRPr="00231AB8">
        <w:rPr>
          <w:rFonts w:ascii="Times New Roman" w:eastAsia="Calibri" w:hAnsi="Times New Roman" w:cs="Times New Roman"/>
          <w:kern w:val="0"/>
          <w:sz w:val="22"/>
          <w:szCs w:val="22"/>
          <w14:ligatures w14:val="none"/>
        </w:rPr>
        <w:t xml:space="preserve"> interim reports summarizing the activities carried out. These reports will </w:t>
      </w:r>
      <w:r w:rsidR="00242893">
        <w:rPr>
          <w:rFonts w:ascii="Times New Roman" w:eastAsia="Calibri" w:hAnsi="Times New Roman" w:cs="Times New Roman"/>
          <w:kern w:val="0"/>
          <w:sz w:val="22"/>
          <w:szCs w:val="22"/>
          <w14:ligatures w14:val="none"/>
        </w:rPr>
        <w:t>allow</w:t>
      </w:r>
      <w:r w:rsidRPr="00231AB8">
        <w:rPr>
          <w:rFonts w:ascii="Times New Roman" w:eastAsia="Calibri" w:hAnsi="Times New Roman" w:cs="Times New Roman"/>
          <w:kern w:val="0"/>
          <w:sz w:val="22"/>
          <w:szCs w:val="22"/>
          <w14:ligatures w14:val="none"/>
        </w:rPr>
        <w:t xml:space="preserve"> the Director General and other staff to provide feedback and direction for subsequent stages.</w:t>
      </w:r>
    </w:p>
    <w:p w14:paraId="022CD735" w14:textId="77114A86" w:rsidR="00231AB8" w:rsidRPr="00231AB8" w:rsidRDefault="00231AB8" w:rsidP="00231AB8">
      <w:pPr>
        <w:numPr>
          <w:ilvl w:val="0"/>
          <w:numId w:val="14"/>
        </w:numPr>
        <w:spacing w:after="200" w:line="276" w:lineRule="auto"/>
        <w:contextualSpacing/>
        <w:jc w:val="both"/>
        <w:rPr>
          <w:rFonts w:ascii="Times New Roman" w:eastAsia="Calibri" w:hAnsi="Times New Roman" w:cs="Times New Roman"/>
          <w:kern w:val="0"/>
          <w:sz w:val="22"/>
          <w:szCs w:val="22"/>
          <w14:ligatures w14:val="none"/>
        </w:rPr>
      </w:pPr>
      <w:r w:rsidRPr="00231AB8">
        <w:rPr>
          <w:rFonts w:ascii="Times New Roman" w:eastAsia="Calibri" w:hAnsi="Times New Roman" w:cs="Times New Roman"/>
          <w:kern w:val="0"/>
          <w:sz w:val="22"/>
          <w:szCs w:val="22"/>
          <w14:ligatures w14:val="none"/>
        </w:rPr>
        <w:t xml:space="preserve">Final Report: Upon </w:t>
      </w:r>
      <w:r w:rsidR="00242893">
        <w:rPr>
          <w:rFonts w:ascii="Times New Roman" w:eastAsia="Calibri" w:hAnsi="Times New Roman" w:cs="Times New Roman"/>
          <w:kern w:val="0"/>
          <w:sz w:val="22"/>
          <w:szCs w:val="22"/>
          <w14:ligatures w14:val="none"/>
        </w:rPr>
        <w:t>completing the assignment, the Firm will prepare a comprehensive final report. This report will detail all the work done throughout the assignment, findings, and final recommendations for reorganization</w:t>
      </w:r>
      <w:r w:rsidRPr="00231AB8">
        <w:rPr>
          <w:rFonts w:ascii="Times New Roman" w:eastAsia="Calibri" w:hAnsi="Times New Roman" w:cs="Times New Roman"/>
          <w:kern w:val="0"/>
          <w:sz w:val="22"/>
          <w:szCs w:val="22"/>
          <w14:ligatures w14:val="none"/>
        </w:rPr>
        <w:t xml:space="preserve"> and modernization. The report should also include an implementation plan for the proposed changes and a monitoring and evaluation plan to track the impact of the changes.</w:t>
      </w:r>
    </w:p>
    <w:p w14:paraId="0D48ABCD" w14:textId="37F4E596" w:rsidR="00231AB8" w:rsidRPr="00231AB8" w:rsidRDefault="00231AB8" w:rsidP="00231AB8">
      <w:pPr>
        <w:numPr>
          <w:ilvl w:val="0"/>
          <w:numId w:val="14"/>
        </w:numPr>
        <w:spacing w:after="200" w:line="276" w:lineRule="auto"/>
        <w:contextualSpacing/>
        <w:jc w:val="both"/>
        <w:rPr>
          <w:rFonts w:ascii="Times New Roman" w:eastAsia="Calibri" w:hAnsi="Times New Roman" w:cs="Times New Roman"/>
          <w:kern w:val="0"/>
          <w:sz w:val="22"/>
          <w:szCs w:val="22"/>
          <w14:ligatures w14:val="none"/>
        </w:rPr>
      </w:pPr>
      <w:r w:rsidRPr="00231AB8">
        <w:rPr>
          <w:rFonts w:ascii="Times New Roman" w:eastAsia="Calibri" w:hAnsi="Times New Roman" w:cs="Times New Roman"/>
          <w:kern w:val="0"/>
          <w:sz w:val="22"/>
          <w:szCs w:val="22"/>
          <w14:ligatures w14:val="none"/>
        </w:rPr>
        <w:t xml:space="preserve">Presentations: The </w:t>
      </w:r>
      <w:r w:rsidR="00242893">
        <w:rPr>
          <w:rFonts w:ascii="Times New Roman" w:eastAsia="Calibri" w:hAnsi="Times New Roman" w:cs="Times New Roman"/>
          <w:kern w:val="0"/>
          <w:sz w:val="22"/>
          <w:szCs w:val="22"/>
          <w14:ligatures w14:val="none"/>
        </w:rPr>
        <w:t xml:space="preserve">team lead/Consulting Firm will make </w:t>
      </w:r>
      <w:r w:rsidR="00706F68">
        <w:rPr>
          <w:rFonts w:ascii="Times New Roman" w:eastAsia="Calibri" w:hAnsi="Times New Roman" w:cs="Times New Roman"/>
          <w:kern w:val="0"/>
          <w:sz w:val="22"/>
          <w:szCs w:val="22"/>
          <w14:ligatures w14:val="none"/>
        </w:rPr>
        <w:t xml:space="preserve">presentations </w:t>
      </w:r>
      <w:r w:rsidR="00706F68" w:rsidRPr="00231AB8">
        <w:rPr>
          <w:rFonts w:ascii="Times New Roman" w:eastAsia="Calibri" w:hAnsi="Times New Roman" w:cs="Times New Roman"/>
          <w:kern w:val="0"/>
          <w:sz w:val="22"/>
          <w:szCs w:val="22"/>
          <w14:ligatures w14:val="none"/>
        </w:rPr>
        <w:t>to</w:t>
      </w:r>
      <w:r w:rsidRPr="00231AB8">
        <w:rPr>
          <w:rFonts w:ascii="Times New Roman" w:eastAsia="Calibri" w:hAnsi="Times New Roman" w:cs="Times New Roman"/>
          <w:kern w:val="0"/>
          <w:sz w:val="22"/>
          <w:szCs w:val="22"/>
          <w14:ligatures w14:val="none"/>
        </w:rPr>
        <w:t xml:space="preserve"> the Director General and other key stakeholders at crucial stages of the assignment, such as when presenting interim findings or the final report. These presentations will provide an opportunity for direct dialogue and feedback.</w:t>
      </w:r>
    </w:p>
    <w:p w14:paraId="37F39D02" w14:textId="5C94D613" w:rsidR="00231AB8" w:rsidRPr="00231AB8" w:rsidRDefault="00231AB8" w:rsidP="00231AB8">
      <w:pPr>
        <w:numPr>
          <w:ilvl w:val="0"/>
          <w:numId w:val="14"/>
        </w:numPr>
        <w:spacing w:after="200" w:line="276" w:lineRule="auto"/>
        <w:contextualSpacing/>
        <w:jc w:val="both"/>
        <w:rPr>
          <w:rFonts w:ascii="Times New Roman" w:eastAsia="Calibri" w:hAnsi="Times New Roman" w:cs="Times New Roman"/>
          <w:kern w:val="0"/>
          <w:sz w:val="22"/>
          <w:szCs w:val="22"/>
          <w14:ligatures w14:val="none"/>
        </w:rPr>
      </w:pPr>
      <w:r w:rsidRPr="00231AB8">
        <w:rPr>
          <w:rFonts w:ascii="Times New Roman" w:eastAsia="Calibri" w:hAnsi="Times New Roman" w:cs="Times New Roman"/>
          <w:kern w:val="0"/>
          <w:sz w:val="22"/>
          <w:szCs w:val="22"/>
          <w14:ligatures w14:val="none"/>
        </w:rPr>
        <w:t>Ad Hoc Reporting: The consult</w:t>
      </w:r>
      <w:r w:rsidR="008F13A7">
        <w:rPr>
          <w:rFonts w:ascii="Times New Roman" w:eastAsia="Calibri" w:hAnsi="Times New Roman" w:cs="Times New Roman"/>
          <w:kern w:val="0"/>
          <w:sz w:val="22"/>
          <w:szCs w:val="22"/>
          <w14:ligatures w14:val="none"/>
        </w:rPr>
        <w:t xml:space="preserve">ing </w:t>
      </w:r>
      <w:r w:rsidR="00706F68">
        <w:rPr>
          <w:rFonts w:ascii="Times New Roman" w:eastAsia="Calibri" w:hAnsi="Times New Roman" w:cs="Times New Roman"/>
          <w:kern w:val="0"/>
          <w:sz w:val="22"/>
          <w:szCs w:val="22"/>
          <w14:ligatures w14:val="none"/>
        </w:rPr>
        <w:t xml:space="preserve">Firm </w:t>
      </w:r>
      <w:r w:rsidR="00706F68" w:rsidRPr="00231AB8">
        <w:rPr>
          <w:rFonts w:ascii="Times New Roman" w:eastAsia="Calibri" w:hAnsi="Times New Roman" w:cs="Times New Roman"/>
          <w:kern w:val="0"/>
          <w:sz w:val="22"/>
          <w:szCs w:val="22"/>
          <w14:ligatures w14:val="none"/>
        </w:rPr>
        <w:t>will</w:t>
      </w:r>
      <w:r w:rsidRPr="00231AB8">
        <w:rPr>
          <w:rFonts w:ascii="Times New Roman" w:eastAsia="Calibri" w:hAnsi="Times New Roman" w:cs="Times New Roman"/>
          <w:kern w:val="0"/>
          <w:sz w:val="22"/>
          <w:szCs w:val="22"/>
          <w14:ligatures w14:val="none"/>
        </w:rPr>
        <w:t xml:space="preserve"> promptly communicate any issues, challenges, or significant developments outside the regular reporting schedule.</w:t>
      </w:r>
    </w:p>
    <w:p w14:paraId="17DB35C7" w14:textId="523E17F3" w:rsidR="00231AB8" w:rsidRPr="00231AB8" w:rsidRDefault="008F13A7" w:rsidP="00231AB8">
      <w:pPr>
        <w:numPr>
          <w:ilvl w:val="0"/>
          <w:numId w:val="14"/>
        </w:numPr>
        <w:spacing w:after="200" w:line="276" w:lineRule="auto"/>
        <w:contextualSpacing/>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 NIRA and the consulting Firm will agree upon the frequency, content, and format of reporting at the beginning of the assignment. Consulting Firm will ensure that </w:t>
      </w:r>
      <w:r w:rsidR="00231AB8" w:rsidRPr="00231AB8">
        <w:rPr>
          <w:rFonts w:ascii="Times New Roman" w:eastAsia="Calibri" w:hAnsi="Times New Roman" w:cs="Times New Roman"/>
          <w:kern w:val="0"/>
          <w:sz w:val="22"/>
          <w:szCs w:val="22"/>
          <w14:ligatures w14:val="none"/>
        </w:rPr>
        <w:t xml:space="preserve">all reports are clear, concise, and tailored to the needs of </w:t>
      </w:r>
      <w:r>
        <w:rPr>
          <w:rFonts w:ascii="Times New Roman" w:eastAsia="Calibri" w:hAnsi="Times New Roman" w:cs="Times New Roman"/>
          <w:kern w:val="0"/>
          <w:sz w:val="22"/>
          <w:szCs w:val="22"/>
          <w14:ligatures w14:val="none"/>
        </w:rPr>
        <w:t>NIRA</w:t>
      </w:r>
      <w:r w:rsidR="001D0D1C">
        <w:rPr>
          <w:rFonts w:ascii="Times New Roman" w:eastAsia="Calibri" w:hAnsi="Times New Roman" w:cs="Times New Roman"/>
          <w:kern w:val="0"/>
          <w:sz w:val="22"/>
          <w:szCs w:val="22"/>
          <w14:ligatures w14:val="none"/>
        </w:rPr>
        <w:t>.</w:t>
      </w:r>
    </w:p>
    <w:p w14:paraId="50790282" w14:textId="77777777" w:rsidR="0094131A" w:rsidRPr="006B339F" w:rsidRDefault="0094131A" w:rsidP="006B339F">
      <w:pPr>
        <w:jc w:val="both"/>
        <w:rPr>
          <w:rFonts w:ascii="Times New Roman" w:hAnsi="Times New Roman" w:cs="Times New Roman"/>
          <w:lang w:val="en-US"/>
        </w:rPr>
      </w:pPr>
    </w:p>
    <w:sectPr w:rsidR="0094131A" w:rsidRPr="006B339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CF4B7" w14:textId="77777777" w:rsidR="00DE2AA8" w:rsidRDefault="00DE2AA8" w:rsidP="009B5DA9">
      <w:pPr>
        <w:spacing w:after="0" w:line="240" w:lineRule="auto"/>
      </w:pPr>
      <w:r>
        <w:separator/>
      </w:r>
    </w:p>
  </w:endnote>
  <w:endnote w:type="continuationSeparator" w:id="0">
    <w:p w14:paraId="7EB6725A" w14:textId="77777777" w:rsidR="00DE2AA8" w:rsidRDefault="00DE2AA8" w:rsidP="009B5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9973F" w14:textId="77777777" w:rsidR="00DE2AA8" w:rsidRDefault="00DE2AA8" w:rsidP="009B5DA9">
      <w:pPr>
        <w:spacing w:after="0" w:line="240" w:lineRule="auto"/>
      </w:pPr>
      <w:r>
        <w:separator/>
      </w:r>
    </w:p>
  </w:footnote>
  <w:footnote w:type="continuationSeparator" w:id="0">
    <w:p w14:paraId="1252ED50" w14:textId="77777777" w:rsidR="00DE2AA8" w:rsidRDefault="00DE2AA8" w:rsidP="009B5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B33"/>
    <w:multiLevelType w:val="hybridMultilevel"/>
    <w:tmpl w:val="836ADD06"/>
    <w:lvl w:ilvl="0" w:tplc="3E8623CA">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E80E41"/>
    <w:multiLevelType w:val="hybridMultilevel"/>
    <w:tmpl w:val="49326C66"/>
    <w:lvl w:ilvl="0" w:tplc="463028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A1D82"/>
    <w:multiLevelType w:val="hybridMultilevel"/>
    <w:tmpl w:val="26642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3030A"/>
    <w:multiLevelType w:val="hybridMultilevel"/>
    <w:tmpl w:val="ABE04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C124EC"/>
    <w:multiLevelType w:val="hybridMultilevel"/>
    <w:tmpl w:val="F4ACF3C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7190F"/>
    <w:multiLevelType w:val="hybridMultilevel"/>
    <w:tmpl w:val="9A3EEB60"/>
    <w:lvl w:ilvl="0" w:tplc="2384CA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947779"/>
    <w:multiLevelType w:val="multilevel"/>
    <w:tmpl w:val="C2FA9C9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color w:val="215E99" w:themeColor="text2" w:themeTint="BF"/>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BB3279"/>
    <w:multiLevelType w:val="hybridMultilevel"/>
    <w:tmpl w:val="E26CC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9B15A0F"/>
    <w:multiLevelType w:val="hybridMultilevel"/>
    <w:tmpl w:val="71AC59BE"/>
    <w:lvl w:ilvl="0" w:tplc="3E8623CA">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965FFB"/>
    <w:multiLevelType w:val="hybridMultilevel"/>
    <w:tmpl w:val="5560A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E6D06"/>
    <w:multiLevelType w:val="hybridMultilevel"/>
    <w:tmpl w:val="DB1EAB72"/>
    <w:lvl w:ilvl="0" w:tplc="85E62E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21232B"/>
    <w:multiLevelType w:val="hybridMultilevel"/>
    <w:tmpl w:val="B1348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4501D3"/>
    <w:multiLevelType w:val="hybridMultilevel"/>
    <w:tmpl w:val="4B4C1D14"/>
    <w:lvl w:ilvl="0" w:tplc="3E8623C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B86347"/>
    <w:multiLevelType w:val="hybridMultilevel"/>
    <w:tmpl w:val="CBECA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DD5235"/>
    <w:multiLevelType w:val="hybridMultilevel"/>
    <w:tmpl w:val="10365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A874E9"/>
    <w:multiLevelType w:val="hybridMultilevel"/>
    <w:tmpl w:val="B706120E"/>
    <w:lvl w:ilvl="0" w:tplc="0B0AFF86">
      <w:start w:val="1"/>
      <w:numFmt w:val="bullet"/>
      <w:lvlText w:val=""/>
      <w:lvlJc w:val="left"/>
      <w:pPr>
        <w:ind w:left="720" w:hanging="360"/>
      </w:pPr>
      <w:rPr>
        <w:rFonts w:ascii="Symbol" w:hAnsi="Symbol"/>
        <w:b/>
        <w:bCs/>
        <w:position w:val="2"/>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066BC4"/>
    <w:multiLevelType w:val="hybridMultilevel"/>
    <w:tmpl w:val="27DA308C"/>
    <w:lvl w:ilvl="0" w:tplc="3E8623CA">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787335"/>
    <w:multiLevelType w:val="hybridMultilevel"/>
    <w:tmpl w:val="20142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A54A5D"/>
    <w:multiLevelType w:val="hybridMultilevel"/>
    <w:tmpl w:val="5BC294D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C251CEE"/>
    <w:multiLevelType w:val="hybridMultilevel"/>
    <w:tmpl w:val="137E2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964843"/>
    <w:multiLevelType w:val="hybridMultilevel"/>
    <w:tmpl w:val="F53213A2"/>
    <w:lvl w:ilvl="0" w:tplc="3E8623CA">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22A084C"/>
    <w:multiLevelType w:val="hybridMultilevel"/>
    <w:tmpl w:val="0F3A7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3D3975"/>
    <w:multiLevelType w:val="hybridMultilevel"/>
    <w:tmpl w:val="C8DAF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341E72"/>
    <w:multiLevelType w:val="hybridMultilevel"/>
    <w:tmpl w:val="5BC294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DEA3E36"/>
    <w:multiLevelType w:val="hybridMultilevel"/>
    <w:tmpl w:val="E646AF2C"/>
    <w:lvl w:ilvl="0" w:tplc="2DA4395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5" w15:restartNumberingAfterBreak="0">
    <w:nsid w:val="4E5606F1"/>
    <w:multiLevelType w:val="hybridMultilevel"/>
    <w:tmpl w:val="E9642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C93808"/>
    <w:multiLevelType w:val="hybridMultilevel"/>
    <w:tmpl w:val="9CA4CB32"/>
    <w:lvl w:ilvl="0" w:tplc="3E8623CA">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EFF4F46"/>
    <w:multiLevelType w:val="hybridMultilevel"/>
    <w:tmpl w:val="E9005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532A9"/>
    <w:multiLevelType w:val="hybridMultilevel"/>
    <w:tmpl w:val="C09E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427D46"/>
    <w:multiLevelType w:val="hybridMultilevel"/>
    <w:tmpl w:val="58E4BAF4"/>
    <w:lvl w:ilvl="0" w:tplc="D832A36E">
      <w:start w:val="1"/>
      <w:numFmt w:val="bullet"/>
      <w:lvlText w:val=""/>
      <w:lvlJc w:val="left"/>
      <w:pPr>
        <w:ind w:left="1440" w:hanging="360"/>
      </w:pPr>
      <w:rPr>
        <w:rFonts w:ascii="Symbol" w:hAnsi="Symbol"/>
        <w:position w:val="2"/>
        <w:sz w:val="1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55576A2"/>
    <w:multiLevelType w:val="hybridMultilevel"/>
    <w:tmpl w:val="0B7A88D6"/>
    <w:lvl w:ilvl="0" w:tplc="3E8623C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53104F"/>
    <w:multiLevelType w:val="multilevel"/>
    <w:tmpl w:val="BA3A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6379AF"/>
    <w:multiLevelType w:val="hybridMultilevel"/>
    <w:tmpl w:val="2130B014"/>
    <w:lvl w:ilvl="0" w:tplc="B76ACFAA">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9DD49EC"/>
    <w:multiLevelType w:val="hybridMultilevel"/>
    <w:tmpl w:val="45703AC4"/>
    <w:lvl w:ilvl="0" w:tplc="0E90F7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314AE3"/>
    <w:multiLevelType w:val="hybridMultilevel"/>
    <w:tmpl w:val="4282F5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E766ED"/>
    <w:multiLevelType w:val="hybridMultilevel"/>
    <w:tmpl w:val="45DEC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5A1F9F"/>
    <w:multiLevelType w:val="multilevel"/>
    <w:tmpl w:val="E7809C3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6CA024F"/>
    <w:multiLevelType w:val="multilevel"/>
    <w:tmpl w:val="C2FA9C9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color w:val="215E99" w:themeColor="text2" w:themeTint="BF"/>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9016B3F"/>
    <w:multiLevelType w:val="hybridMultilevel"/>
    <w:tmpl w:val="22BE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A86B32"/>
    <w:multiLevelType w:val="hybridMultilevel"/>
    <w:tmpl w:val="6CB02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9267360">
    <w:abstractNumId w:val="3"/>
  </w:num>
  <w:num w:numId="2" w16cid:durableId="2013950489">
    <w:abstractNumId w:val="31"/>
  </w:num>
  <w:num w:numId="3" w16cid:durableId="151069468">
    <w:abstractNumId w:val="37"/>
  </w:num>
  <w:num w:numId="4" w16cid:durableId="1106118613">
    <w:abstractNumId w:val="23"/>
  </w:num>
  <w:num w:numId="5" w16cid:durableId="637808906">
    <w:abstractNumId w:val="6"/>
  </w:num>
  <w:num w:numId="6" w16cid:durableId="1150171391">
    <w:abstractNumId w:val="10"/>
  </w:num>
  <w:num w:numId="7" w16cid:durableId="80836442">
    <w:abstractNumId w:val="5"/>
  </w:num>
  <w:num w:numId="8" w16cid:durableId="440229633">
    <w:abstractNumId w:val="18"/>
  </w:num>
  <w:num w:numId="9" w16cid:durableId="1459058735">
    <w:abstractNumId w:val="39"/>
  </w:num>
  <w:num w:numId="10" w16cid:durableId="956987398">
    <w:abstractNumId w:val="21"/>
  </w:num>
  <w:num w:numId="11" w16cid:durableId="462503972">
    <w:abstractNumId w:val="35"/>
  </w:num>
  <w:num w:numId="12" w16cid:durableId="2075883688">
    <w:abstractNumId w:val="19"/>
  </w:num>
  <w:num w:numId="13" w16cid:durableId="183520786">
    <w:abstractNumId w:val="28"/>
  </w:num>
  <w:num w:numId="14" w16cid:durableId="605498707">
    <w:abstractNumId w:val="9"/>
  </w:num>
  <w:num w:numId="15" w16cid:durableId="1009452275">
    <w:abstractNumId w:val="7"/>
  </w:num>
  <w:num w:numId="16" w16cid:durableId="833953674">
    <w:abstractNumId w:val="11"/>
  </w:num>
  <w:num w:numId="17" w16cid:durableId="69157318">
    <w:abstractNumId w:val="24"/>
  </w:num>
  <w:num w:numId="18" w16cid:durableId="2121874102">
    <w:abstractNumId w:val="34"/>
  </w:num>
  <w:num w:numId="19" w16cid:durableId="2079355152">
    <w:abstractNumId w:val="36"/>
  </w:num>
  <w:num w:numId="20" w16cid:durableId="1588072524">
    <w:abstractNumId w:val="32"/>
  </w:num>
  <w:num w:numId="21" w16cid:durableId="51806157">
    <w:abstractNumId w:val="0"/>
  </w:num>
  <w:num w:numId="22" w16cid:durableId="908154516">
    <w:abstractNumId w:val="16"/>
  </w:num>
  <w:num w:numId="23" w16cid:durableId="1682004142">
    <w:abstractNumId w:val="22"/>
  </w:num>
  <w:num w:numId="24" w16cid:durableId="1393458005">
    <w:abstractNumId w:val="14"/>
  </w:num>
  <w:num w:numId="25" w16cid:durableId="1928810175">
    <w:abstractNumId w:val="13"/>
  </w:num>
  <w:num w:numId="26" w16cid:durableId="431973532">
    <w:abstractNumId w:val="2"/>
  </w:num>
  <w:num w:numId="27" w16cid:durableId="2025594496">
    <w:abstractNumId w:val="27"/>
  </w:num>
  <w:num w:numId="28" w16cid:durableId="495847492">
    <w:abstractNumId w:val="26"/>
  </w:num>
  <w:num w:numId="29" w16cid:durableId="1392578030">
    <w:abstractNumId w:val="8"/>
  </w:num>
  <w:num w:numId="30" w16cid:durableId="554699533">
    <w:abstractNumId w:val="12"/>
  </w:num>
  <w:num w:numId="31" w16cid:durableId="1044259757">
    <w:abstractNumId w:val="30"/>
  </w:num>
  <w:num w:numId="32" w16cid:durableId="2063752797">
    <w:abstractNumId w:val="25"/>
  </w:num>
  <w:num w:numId="33" w16cid:durableId="1436365938">
    <w:abstractNumId w:val="20"/>
  </w:num>
  <w:num w:numId="34" w16cid:durableId="320811399">
    <w:abstractNumId w:val="17"/>
  </w:num>
  <w:num w:numId="35" w16cid:durableId="126167533">
    <w:abstractNumId w:val="1"/>
  </w:num>
  <w:num w:numId="36" w16cid:durableId="830220199">
    <w:abstractNumId w:val="38"/>
  </w:num>
  <w:num w:numId="37" w16cid:durableId="794952789">
    <w:abstractNumId w:val="29"/>
  </w:num>
  <w:num w:numId="38" w16cid:durableId="1890221041">
    <w:abstractNumId w:val="15"/>
  </w:num>
  <w:num w:numId="39" w16cid:durableId="1496916913">
    <w:abstractNumId w:val="33"/>
  </w:num>
  <w:num w:numId="40" w16cid:durableId="469789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9F"/>
    <w:rsid w:val="00037190"/>
    <w:rsid w:val="00043E34"/>
    <w:rsid w:val="00070DD1"/>
    <w:rsid w:val="000A7CC2"/>
    <w:rsid w:val="000C2EC4"/>
    <w:rsid w:val="000C4CBC"/>
    <w:rsid w:val="001331B6"/>
    <w:rsid w:val="00137612"/>
    <w:rsid w:val="001713B4"/>
    <w:rsid w:val="001741CC"/>
    <w:rsid w:val="00174B5D"/>
    <w:rsid w:val="0018401F"/>
    <w:rsid w:val="001A3FE2"/>
    <w:rsid w:val="001A7405"/>
    <w:rsid w:val="001B1930"/>
    <w:rsid w:val="001B27E5"/>
    <w:rsid w:val="001C2039"/>
    <w:rsid w:val="001C64DB"/>
    <w:rsid w:val="001D0D1C"/>
    <w:rsid w:val="002257D0"/>
    <w:rsid w:val="00231AB8"/>
    <w:rsid w:val="00241029"/>
    <w:rsid w:val="00242893"/>
    <w:rsid w:val="00246F30"/>
    <w:rsid w:val="00286A9A"/>
    <w:rsid w:val="0029329B"/>
    <w:rsid w:val="002F3853"/>
    <w:rsid w:val="002F3BE9"/>
    <w:rsid w:val="003063B5"/>
    <w:rsid w:val="00322223"/>
    <w:rsid w:val="003332BB"/>
    <w:rsid w:val="003349B6"/>
    <w:rsid w:val="00376A12"/>
    <w:rsid w:val="00380DBB"/>
    <w:rsid w:val="00382795"/>
    <w:rsid w:val="00394EFD"/>
    <w:rsid w:val="003B537E"/>
    <w:rsid w:val="003C0539"/>
    <w:rsid w:val="00436679"/>
    <w:rsid w:val="004502D5"/>
    <w:rsid w:val="00466E9C"/>
    <w:rsid w:val="00495B06"/>
    <w:rsid w:val="004962A9"/>
    <w:rsid w:val="004C4BC1"/>
    <w:rsid w:val="004E41C9"/>
    <w:rsid w:val="00504746"/>
    <w:rsid w:val="005054F5"/>
    <w:rsid w:val="005136B5"/>
    <w:rsid w:val="00520AC6"/>
    <w:rsid w:val="005366E4"/>
    <w:rsid w:val="00541AE2"/>
    <w:rsid w:val="0055503E"/>
    <w:rsid w:val="00581CF3"/>
    <w:rsid w:val="005B222F"/>
    <w:rsid w:val="005B75E8"/>
    <w:rsid w:val="005D207A"/>
    <w:rsid w:val="005D41BD"/>
    <w:rsid w:val="005E5E35"/>
    <w:rsid w:val="005F107E"/>
    <w:rsid w:val="00615396"/>
    <w:rsid w:val="00653036"/>
    <w:rsid w:val="006732CE"/>
    <w:rsid w:val="0069743A"/>
    <w:rsid w:val="006A1CCE"/>
    <w:rsid w:val="006B339F"/>
    <w:rsid w:val="006D5AC8"/>
    <w:rsid w:val="00701B53"/>
    <w:rsid w:val="00706F68"/>
    <w:rsid w:val="00714BBE"/>
    <w:rsid w:val="00720349"/>
    <w:rsid w:val="007406A5"/>
    <w:rsid w:val="00747AD9"/>
    <w:rsid w:val="00757D2E"/>
    <w:rsid w:val="00767F6C"/>
    <w:rsid w:val="00782EFD"/>
    <w:rsid w:val="007A2B58"/>
    <w:rsid w:val="007D5A19"/>
    <w:rsid w:val="007F30A0"/>
    <w:rsid w:val="00806CBE"/>
    <w:rsid w:val="00816E4B"/>
    <w:rsid w:val="00820655"/>
    <w:rsid w:val="00822C6C"/>
    <w:rsid w:val="0083678F"/>
    <w:rsid w:val="008567F5"/>
    <w:rsid w:val="008614D2"/>
    <w:rsid w:val="008906C6"/>
    <w:rsid w:val="008B5C78"/>
    <w:rsid w:val="008F13A7"/>
    <w:rsid w:val="00902F9F"/>
    <w:rsid w:val="00926EA2"/>
    <w:rsid w:val="0094131A"/>
    <w:rsid w:val="0095130B"/>
    <w:rsid w:val="00960D03"/>
    <w:rsid w:val="00982998"/>
    <w:rsid w:val="009B32BC"/>
    <w:rsid w:val="009B5DA9"/>
    <w:rsid w:val="009D3353"/>
    <w:rsid w:val="009F387D"/>
    <w:rsid w:val="00A00652"/>
    <w:rsid w:val="00A46C89"/>
    <w:rsid w:val="00A50C33"/>
    <w:rsid w:val="00A70CE2"/>
    <w:rsid w:val="00A940F1"/>
    <w:rsid w:val="00AC7AFC"/>
    <w:rsid w:val="00AD4C98"/>
    <w:rsid w:val="00AF2B71"/>
    <w:rsid w:val="00AF4431"/>
    <w:rsid w:val="00B11F3F"/>
    <w:rsid w:val="00B17E78"/>
    <w:rsid w:val="00B227D2"/>
    <w:rsid w:val="00B5793E"/>
    <w:rsid w:val="00BC6230"/>
    <w:rsid w:val="00BD0448"/>
    <w:rsid w:val="00BD6EB2"/>
    <w:rsid w:val="00BF3F80"/>
    <w:rsid w:val="00BF5AA6"/>
    <w:rsid w:val="00BF709F"/>
    <w:rsid w:val="00C01EE5"/>
    <w:rsid w:val="00C06FB1"/>
    <w:rsid w:val="00C9421D"/>
    <w:rsid w:val="00C9518D"/>
    <w:rsid w:val="00CA1D57"/>
    <w:rsid w:val="00CB638A"/>
    <w:rsid w:val="00CD75EE"/>
    <w:rsid w:val="00D05354"/>
    <w:rsid w:val="00D2023D"/>
    <w:rsid w:val="00D31419"/>
    <w:rsid w:val="00D722AA"/>
    <w:rsid w:val="00D87192"/>
    <w:rsid w:val="00D905C7"/>
    <w:rsid w:val="00DA1C44"/>
    <w:rsid w:val="00DD3EE8"/>
    <w:rsid w:val="00DE2AA8"/>
    <w:rsid w:val="00E20C3F"/>
    <w:rsid w:val="00E43682"/>
    <w:rsid w:val="00E47B52"/>
    <w:rsid w:val="00E536BF"/>
    <w:rsid w:val="00E826C3"/>
    <w:rsid w:val="00E9648C"/>
    <w:rsid w:val="00E9672C"/>
    <w:rsid w:val="00EB6383"/>
    <w:rsid w:val="00EF611C"/>
    <w:rsid w:val="00F06DAB"/>
    <w:rsid w:val="00F20C51"/>
    <w:rsid w:val="00F7638C"/>
    <w:rsid w:val="00F9156B"/>
    <w:rsid w:val="00FD13D6"/>
    <w:rsid w:val="00FD4BF5"/>
    <w:rsid w:val="00FE62C6"/>
    <w:rsid w:val="00FF24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A6BF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3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33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33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33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33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33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3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3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3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3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33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3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3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33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33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3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3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39F"/>
    <w:rPr>
      <w:rFonts w:eastAsiaTheme="majorEastAsia" w:cstheme="majorBidi"/>
      <w:color w:val="272727" w:themeColor="text1" w:themeTint="D8"/>
    </w:rPr>
  </w:style>
  <w:style w:type="paragraph" w:styleId="Title">
    <w:name w:val="Title"/>
    <w:basedOn w:val="Normal"/>
    <w:next w:val="Normal"/>
    <w:link w:val="TitleChar"/>
    <w:uiPriority w:val="10"/>
    <w:qFormat/>
    <w:rsid w:val="006B3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3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3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3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39F"/>
    <w:pPr>
      <w:spacing w:before="160"/>
      <w:jc w:val="center"/>
    </w:pPr>
    <w:rPr>
      <w:i/>
      <w:iCs/>
      <w:color w:val="404040" w:themeColor="text1" w:themeTint="BF"/>
    </w:rPr>
  </w:style>
  <w:style w:type="character" w:customStyle="1" w:styleId="QuoteChar">
    <w:name w:val="Quote Char"/>
    <w:basedOn w:val="DefaultParagraphFont"/>
    <w:link w:val="Quote"/>
    <w:uiPriority w:val="29"/>
    <w:rsid w:val="006B339F"/>
    <w:rPr>
      <w:i/>
      <w:iCs/>
      <w:color w:val="404040" w:themeColor="text1" w:themeTint="BF"/>
    </w:rPr>
  </w:style>
  <w:style w:type="paragraph" w:styleId="ListParagraph">
    <w:name w:val="List Paragraph"/>
    <w:aliases w:val="bk paragraph,Bullet List,FooterText,numbered,List Paragraph1,Paragraphe de liste1,Bulletr List Paragraph,列出段落,列出段落1,Use Case List Paragraph,Page Titles,Numbered List Paragraph,Main numbered paragraph,List Paragraph (numbered (a))"/>
    <w:basedOn w:val="Normal"/>
    <w:link w:val="ListParagraphChar"/>
    <w:uiPriority w:val="34"/>
    <w:qFormat/>
    <w:rsid w:val="006B339F"/>
    <w:pPr>
      <w:ind w:left="720"/>
      <w:contextualSpacing/>
    </w:pPr>
  </w:style>
  <w:style w:type="character" w:styleId="IntenseEmphasis">
    <w:name w:val="Intense Emphasis"/>
    <w:basedOn w:val="DefaultParagraphFont"/>
    <w:uiPriority w:val="21"/>
    <w:qFormat/>
    <w:rsid w:val="006B339F"/>
    <w:rPr>
      <w:i/>
      <w:iCs/>
      <w:color w:val="0F4761" w:themeColor="accent1" w:themeShade="BF"/>
    </w:rPr>
  </w:style>
  <w:style w:type="paragraph" w:styleId="IntenseQuote">
    <w:name w:val="Intense Quote"/>
    <w:basedOn w:val="Normal"/>
    <w:next w:val="Normal"/>
    <w:link w:val="IntenseQuoteChar"/>
    <w:uiPriority w:val="30"/>
    <w:qFormat/>
    <w:rsid w:val="006B33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339F"/>
    <w:rPr>
      <w:i/>
      <w:iCs/>
      <w:color w:val="0F4761" w:themeColor="accent1" w:themeShade="BF"/>
    </w:rPr>
  </w:style>
  <w:style w:type="character" w:styleId="IntenseReference">
    <w:name w:val="Intense Reference"/>
    <w:basedOn w:val="DefaultParagraphFont"/>
    <w:uiPriority w:val="32"/>
    <w:qFormat/>
    <w:rsid w:val="006B339F"/>
    <w:rPr>
      <w:b/>
      <w:bCs/>
      <w:smallCaps/>
      <w:color w:val="0F4761" w:themeColor="accent1" w:themeShade="BF"/>
      <w:spacing w:val="5"/>
    </w:rPr>
  </w:style>
  <w:style w:type="table" w:styleId="TableGrid">
    <w:name w:val="Table Grid"/>
    <w:basedOn w:val="TableNormal"/>
    <w:uiPriority w:val="39"/>
    <w:rsid w:val="00890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k paragraph Char,Bullet List Char,FooterText Char,numbered Char,List Paragraph1 Char,Paragraphe de liste1 Char,Bulletr List Paragraph Char,列出段落 Char,列出段落1 Char,Use Case List Paragraph Char,Page Titles Char"/>
    <w:link w:val="ListParagraph"/>
    <w:uiPriority w:val="34"/>
    <w:locked/>
    <w:rsid w:val="0094131A"/>
  </w:style>
  <w:style w:type="paragraph" w:styleId="Revision">
    <w:name w:val="Revision"/>
    <w:hidden/>
    <w:uiPriority w:val="99"/>
    <w:semiHidden/>
    <w:rsid w:val="00A46C89"/>
    <w:pPr>
      <w:spacing w:after="0" w:line="240" w:lineRule="auto"/>
    </w:pPr>
  </w:style>
  <w:style w:type="character" w:styleId="CommentReference">
    <w:name w:val="annotation reference"/>
    <w:basedOn w:val="DefaultParagraphFont"/>
    <w:uiPriority w:val="99"/>
    <w:semiHidden/>
    <w:unhideWhenUsed/>
    <w:rsid w:val="000C2EC4"/>
    <w:rPr>
      <w:sz w:val="16"/>
      <w:szCs w:val="16"/>
    </w:rPr>
  </w:style>
  <w:style w:type="paragraph" w:styleId="CommentText">
    <w:name w:val="annotation text"/>
    <w:basedOn w:val="Normal"/>
    <w:link w:val="CommentTextChar"/>
    <w:uiPriority w:val="99"/>
    <w:unhideWhenUsed/>
    <w:rsid w:val="000C2EC4"/>
    <w:pPr>
      <w:spacing w:line="240" w:lineRule="auto"/>
    </w:pPr>
    <w:rPr>
      <w:sz w:val="20"/>
      <w:szCs w:val="20"/>
    </w:rPr>
  </w:style>
  <w:style w:type="character" w:customStyle="1" w:styleId="CommentTextChar">
    <w:name w:val="Comment Text Char"/>
    <w:basedOn w:val="DefaultParagraphFont"/>
    <w:link w:val="CommentText"/>
    <w:uiPriority w:val="99"/>
    <w:rsid w:val="000C2EC4"/>
    <w:rPr>
      <w:sz w:val="20"/>
      <w:szCs w:val="20"/>
    </w:rPr>
  </w:style>
  <w:style w:type="paragraph" w:styleId="CommentSubject">
    <w:name w:val="annotation subject"/>
    <w:basedOn w:val="CommentText"/>
    <w:next w:val="CommentText"/>
    <w:link w:val="CommentSubjectChar"/>
    <w:uiPriority w:val="99"/>
    <w:semiHidden/>
    <w:unhideWhenUsed/>
    <w:rsid w:val="000C2EC4"/>
    <w:rPr>
      <w:b/>
      <w:bCs/>
    </w:rPr>
  </w:style>
  <w:style w:type="character" w:customStyle="1" w:styleId="CommentSubjectChar">
    <w:name w:val="Comment Subject Char"/>
    <w:basedOn w:val="CommentTextChar"/>
    <w:link w:val="CommentSubject"/>
    <w:uiPriority w:val="99"/>
    <w:semiHidden/>
    <w:rsid w:val="000C2EC4"/>
    <w:rPr>
      <w:b/>
      <w:bCs/>
      <w:sz w:val="20"/>
      <w:szCs w:val="20"/>
    </w:rPr>
  </w:style>
  <w:style w:type="paragraph" w:styleId="Header">
    <w:name w:val="header"/>
    <w:basedOn w:val="Normal"/>
    <w:link w:val="HeaderChar"/>
    <w:uiPriority w:val="99"/>
    <w:unhideWhenUsed/>
    <w:rsid w:val="009B5D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DA9"/>
  </w:style>
  <w:style w:type="paragraph" w:styleId="Footer">
    <w:name w:val="footer"/>
    <w:basedOn w:val="Normal"/>
    <w:link w:val="FooterChar"/>
    <w:uiPriority w:val="99"/>
    <w:unhideWhenUsed/>
    <w:rsid w:val="009B5D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198096">
      <w:bodyDiv w:val="1"/>
      <w:marLeft w:val="0"/>
      <w:marRight w:val="0"/>
      <w:marTop w:val="0"/>
      <w:marBottom w:val="0"/>
      <w:divBdr>
        <w:top w:val="none" w:sz="0" w:space="0" w:color="auto"/>
        <w:left w:val="none" w:sz="0" w:space="0" w:color="auto"/>
        <w:bottom w:val="none" w:sz="0" w:space="0" w:color="auto"/>
        <w:right w:val="none" w:sz="0" w:space="0" w:color="auto"/>
      </w:divBdr>
    </w:div>
    <w:div w:id="469639706">
      <w:bodyDiv w:val="1"/>
      <w:marLeft w:val="0"/>
      <w:marRight w:val="0"/>
      <w:marTop w:val="0"/>
      <w:marBottom w:val="0"/>
      <w:divBdr>
        <w:top w:val="none" w:sz="0" w:space="0" w:color="auto"/>
        <w:left w:val="none" w:sz="0" w:space="0" w:color="auto"/>
        <w:bottom w:val="none" w:sz="0" w:space="0" w:color="auto"/>
        <w:right w:val="none" w:sz="0" w:space="0" w:color="auto"/>
      </w:divBdr>
    </w:div>
    <w:div w:id="757294169">
      <w:bodyDiv w:val="1"/>
      <w:marLeft w:val="0"/>
      <w:marRight w:val="0"/>
      <w:marTop w:val="0"/>
      <w:marBottom w:val="0"/>
      <w:divBdr>
        <w:top w:val="none" w:sz="0" w:space="0" w:color="auto"/>
        <w:left w:val="none" w:sz="0" w:space="0" w:color="auto"/>
        <w:bottom w:val="none" w:sz="0" w:space="0" w:color="auto"/>
        <w:right w:val="none" w:sz="0" w:space="0" w:color="auto"/>
      </w:divBdr>
    </w:div>
    <w:div w:id="206845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C873B0-A4D6-4CAA-B2A7-BB77ABA53280}">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179B9468-5330-45DB-A71A-6881AACA9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47B244-84E5-4B03-AFB9-7C62E1B87C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1903</Words>
  <Characters>10849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2025-02-05T12:45:00Z</dcterms:created>
  <dcterms:modified xsi:type="dcterms:W3CDTF">2025-02-05T12:46:00Z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