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A7F3D" w14:textId="5170A373" w:rsidR="00D465E0" w:rsidRPr="00D465E0" w:rsidRDefault="00E01F49" w:rsidP="00D465E0">
      <w:pPr>
        <w:jc w:val="center"/>
        <w:rPr>
          <w:rFonts w:ascii="Times New Roman" w:hAnsi="Times New Roman" w:cs="Times New Roman"/>
          <w:b/>
          <w:bCs/>
        </w:rPr>
      </w:pPr>
      <w:r w:rsidRPr="00D465E0">
        <w:rPr>
          <w:rFonts w:ascii="Times New Roman" w:hAnsi="Times New Roman" w:cs="Times New Roman"/>
          <w:b/>
          <w:bCs/>
        </w:rPr>
        <w:t>T</w:t>
      </w:r>
      <w:r w:rsidR="00D465E0" w:rsidRPr="00D465E0">
        <w:rPr>
          <w:rFonts w:ascii="Times New Roman" w:hAnsi="Times New Roman" w:cs="Times New Roman"/>
          <w:b/>
          <w:bCs/>
        </w:rPr>
        <w:t>erms of References</w:t>
      </w:r>
    </w:p>
    <w:p w14:paraId="78A0C634" w14:textId="2219C508" w:rsidR="00716059" w:rsidRPr="00D465E0" w:rsidRDefault="00D465E0" w:rsidP="00D465E0">
      <w:pPr>
        <w:jc w:val="center"/>
        <w:rPr>
          <w:rFonts w:ascii="Times New Roman" w:hAnsi="Times New Roman" w:cs="Times New Roman"/>
          <w:b/>
          <w:bCs/>
        </w:rPr>
      </w:pPr>
      <w:r w:rsidRPr="00D465E0">
        <w:rPr>
          <w:rFonts w:ascii="Times New Roman" w:hAnsi="Times New Roman" w:cs="Times New Roman"/>
          <w:b/>
          <w:bCs/>
        </w:rPr>
        <w:t>Communications Consultant</w:t>
      </w:r>
    </w:p>
    <w:p w14:paraId="4AE09F8B" w14:textId="6BBE0D37" w:rsidR="001F6052" w:rsidRPr="00D465E0" w:rsidRDefault="00D465E0" w:rsidP="00D465E0">
      <w:pPr>
        <w:jc w:val="center"/>
        <w:rPr>
          <w:rFonts w:ascii="Times New Roman" w:hAnsi="Times New Roman" w:cs="Times New Roman"/>
          <w:b/>
          <w:bCs/>
        </w:rPr>
      </w:pPr>
      <w:r w:rsidRPr="00D465E0">
        <w:rPr>
          <w:rFonts w:ascii="Times New Roman" w:hAnsi="Times New Roman" w:cs="Times New Roman"/>
          <w:b/>
          <w:bCs/>
        </w:rPr>
        <w:t xml:space="preserve">Ministry </w:t>
      </w:r>
      <w:r>
        <w:rPr>
          <w:rFonts w:ascii="Times New Roman" w:hAnsi="Times New Roman" w:cs="Times New Roman"/>
          <w:b/>
          <w:bCs/>
        </w:rPr>
        <w:t xml:space="preserve">of </w:t>
      </w:r>
      <w:r w:rsidRPr="00D465E0">
        <w:rPr>
          <w:rFonts w:ascii="Times New Roman" w:hAnsi="Times New Roman" w:cs="Times New Roman"/>
          <w:b/>
          <w:bCs/>
        </w:rPr>
        <w:t>Finance</w:t>
      </w:r>
    </w:p>
    <w:p w14:paraId="26556BA4" w14:textId="77777777" w:rsidR="001F6052" w:rsidRPr="005621B9" w:rsidRDefault="001F6052" w:rsidP="00D465E0">
      <w:pPr>
        <w:pStyle w:val="NoSpacing"/>
        <w:jc w:val="both"/>
        <w:rPr>
          <w:rFonts w:ascii="Times New Roman" w:hAnsi="Times New Roman" w:cs="Times New Roman"/>
        </w:rPr>
      </w:pPr>
    </w:p>
    <w:p w14:paraId="360F4BBE" w14:textId="77777777" w:rsidR="001F6052" w:rsidRPr="005621B9" w:rsidRDefault="001F6052" w:rsidP="00D465E0">
      <w:pPr>
        <w:pStyle w:val="NoSpacing"/>
        <w:jc w:val="both"/>
        <w:rPr>
          <w:rFonts w:ascii="Times New Roman" w:hAnsi="Times New Roman" w:cs="Times New Roman"/>
          <w:b/>
        </w:rPr>
      </w:pPr>
      <w:r w:rsidRPr="005621B9">
        <w:rPr>
          <w:rFonts w:ascii="Times New Roman" w:hAnsi="Times New Roman" w:cs="Times New Roman"/>
          <w:b/>
          <w:bCs/>
        </w:rPr>
        <w:t>Position Title:</w:t>
      </w:r>
      <w:r w:rsidRPr="005621B9">
        <w:rPr>
          <w:rFonts w:ascii="Times New Roman" w:hAnsi="Times New Roman" w:cs="Times New Roman"/>
          <w:bCs/>
        </w:rPr>
        <w:t xml:space="preserve"> </w:t>
      </w:r>
      <w:bookmarkStart w:id="0" w:name="_Toc207535211"/>
      <w:bookmarkStart w:id="1" w:name="_Toc207535290"/>
      <w:bookmarkStart w:id="2" w:name="_Toc226244445"/>
      <w:r w:rsidRPr="005621B9">
        <w:rPr>
          <w:rFonts w:ascii="Times New Roman" w:hAnsi="Times New Roman" w:cs="Times New Roman"/>
        </w:rPr>
        <w:t>Communication Consultant</w:t>
      </w:r>
      <w:bookmarkEnd w:id="0"/>
      <w:bookmarkEnd w:id="1"/>
      <w:bookmarkEnd w:id="2"/>
    </w:p>
    <w:p w14:paraId="03D997B6" w14:textId="7313B6AB" w:rsidR="001F6052" w:rsidRPr="005621B9" w:rsidRDefault="001F6052" w:rsidP="00D465E0">
      <w:pPr>
        <w:pStyle w:val="NoSpacing"/>
        <w:jc w:val="both"/>
        <w:rPr>
          <w:rFonts w:ascii="Times New Roman" w:hAnsi="Times New Roman" w:cs="Times New Roman"/>
        </w:rPr>
      </w:pPr>
      <w:r w:rsidRPr="005621B9">
        <w:rPr>
          <w:rFonts w:ascii="Times New Roman" w:hAnsi="Times New Roman" w:cs="Times New Roman"/>
          <w:b/>
          <w:i/>
          <w:iCs/>
        </w:rPr>
        <w:t xml:space="preserve">Office:   </w:t>
      </w:r>
      <w:r w:rsidR="00E30507" w:rsidRPr="005621B9">
        <w:rPr>
          <w:rFonts w:ascii="Times New Roman" w:hAnsi="Times New Roman" w:cs="Times New Roman"/>
        </w:rPr>
        <w:t xml:space="preserve">Project Implementation </w:t>
      </w:r>
      <w:r w:rsidR="00E01F49">
        <w:rPr>
          <w:rFonts w:ascii="Times New Roman" w:hAnsi="Times New Roman" w:cs="Times New Roman"/>
        </w:rPr>
        <w:t>Unit</w:t>
      </w:r>
      <w:r w:rsidR="00F92F1A">
        <w:rPr>
          <w:rFonts w:ascii="Times New Roman" w:hAnsi="Times New Roman" w:cs="Times New Roman"/>
        </w:rPr>
        <w:t xml:space="preserve"> (PIU)</w:t>
      </w:r>
      <w:r w:rsidR="00E01F49">
        <w:rPr>
          <w:rFonts w:ascii="Times New Roman" w:hAnsi="Times New Roman" w:cs="Times New Roman"/>
        </w:rPr>
        <w:t xml:space="preserve"> of</w:t>
      </w:r>
      <w:r w:rsidR="00E30507" w:rsidRPr="005621B9">
        <w:rPr>
          <w:rFonts w:ascii="Times New Roman" w:hAnsi="Times New Roman" w:cs="Times New Roman"/>
        </w:rPr>
        <w:t xml:space="preserve"> SCALED-UP, Ministry of Finance</w:t>
      </w:r>
      <w:r w:rsidR="00F92F1A">
        <w:rPr>
          <w:rFonts w:ascii="Times New Roman" w:hAnsi="Times New Roman" w:cs="Times New Roman"/>
        </w:rPr>
        <w:t xml:space="preserve"> (MoF)</w:t>
      </w:r>
      <w:r w:rsidRPr="005621B9">
        <w:rPr>
          <w:rFonts w:ascii="Times New Roman" w:hAnsi="Times New Roman" w:cs="Times New Roman"/>
        </w:rPr>
        <w:t xml:space="preserve"> </w:t>
      </w:r>
    </w:p>
    <w:p w14:paraId="4D9DD2DE" w14:textId="6C00C7DC" w:rsidR="001F6052" w:rsidRPr="005621B9" w:rsidRDefault="001F6052" w:rsidP="00D465E0">
      <w:pPr>
        <w:pStyle w:val="NoSpacing"/>
        <w:jc w:val="both"/>
        <w:rPr>
          <w:rFonts w:ascii="Times New Roman" w:hAnsi="Times New Roman" w:cs="Times New Roman"/>
        </w:rPr>
      </w:pPr>
      <w:r w:rsidRPr="005621B9">
        <w:rPr>
          <w:rFonts w:ascii="Times New Roman" w:hAnsi="Times New Roman" w:cs="Times New Roman"/>
          <w:b/>
        </w:rPr>
        <w:t>Report to:</w:t>
      </w:r>
      <w:r w:rsidRPr="005621B9">
        <w:rPr>
          <w:rFonts w:ascii="Times New Roman" w:hAnsi="Times New Roman" w:cs="Times New Roman"/>
        </w:rPr>
        <w:t xml:space="preserve"> </w:t>
      </w:r>
      <w:r w:rsidR="00D465E0">
        <w:rPr>
          <w:rFonts w:ascii="Times New Roman" w:hAnsi="Times New Roman" w:cs="Times New Roman"/>
        </w:rPr>
        <w:t xml:space="preserve">Project Coordinator </w:t>
      </w:r>
    </w:p>
    <w:p w14:paraId="79C92CBB" w14:textId="77777777" w:rsidR="001F6052" w:rsidRPr="005621B9" w:rsidRDefault="001F6052" w:rsidP="00D465E0">
      <w:pPr>
        <w:pStyle w:val="NoSpacing"/>
        <w:jc w:val="both"/>
        <w:rPr>
          <w:rFonts w:ascii="Times New Roman" w:hAnsi="Times New Roman" w:cs="Times New Roman"/>
        </w:rPr>
      </w:pPr>
    </w:p>
    <w:p w14:paraId="36BC42BF" w14:textId="77777777" w:rsidR="00C9251C" w:rsidRPr="005621B9" w:rsidRDefault="00C9251C" w:rsidP="00D465E0">
      <w:pPr>
        <w:pStyle w:val="NoSpacing"/>
        <w:jc w:val="both"/>
        <w:rPr>
          <w:rFonts w:ascii="Times New Roman" w:hAnsi="Times New Roman" w:cs="Times New Roman"/>
          <w:b/>
          <w:i/>
          <w:iCs/>
        </w:rPr>
      </w:pPr>
    </w:p>
    <w:p w14:paraId="6F59716D" w14:textId="2EBF63AB" w:rsidR="00C9251C" w:rsidRPr="00775DE0" w:rsidRDefault="00C9251C" w:rsidP="00D465E0">
      <w:pPr>
        <w:spacing w:after="0" w:line="240" w:lineRule="auto"/>
        <w:jc w:val="both"/>
        <w:rPr>
          <w:rFonts w:ascii="Times New Roman" w:hAnsi="Times New Roman" w:cs="Times New Roman"/>
          <w:b/>
          <w:bCs/>
          <w:i/>
          <w:iCs/>
          <w:color w:val="222222"/>
        </w:rPr>
      </w:pPr>
      <w:r w:rsidRPr="005621B9">
        <w:rPr>
          <w:rFonts w:ascii="Times New Roman" w:hAnsi="Times New Roman" w:cs="Times New Roman"/>
          <w:b/>
          <w:bCs/>
          <w:i/>
          <w:iCs/>
          <w:color w:val="222222"/>
          <w:sz w:val="20"/>
          <w:szCs w:val="20"/>
        </w:rPr>
        <w:t>Core Description</w:t>
      </w:r>
    </w:p>
    <w:p w14:paraId="7F5F7275" w14:textId="77777777" w:rsidR="00D465E0" w:rsidRPr="005621B9" w:rsidRDefault="00D465E0" w:rsidP="00D465E0">
      <w:pPr>
        <w:spacing w:after="0" w:line="240" w:lineRule="auto"/>
        <w:jc w:val="both"/>
        <w:rPr>
          <w:rFonts w:ascii="Times New Roman" w:hAnsi="Times New Roman" w:cs="Times New Roman"/>
          <w:color w:val="222222"/>
          <w:sz w:val="20"/>
          <w:szCs w:val="20"/>
        </w:rPr>
      </w:pPr>
    </w:p>
    <w:p w14:paraId="593764AF" w14:textId="5653AA9E" w:rsidR="00E30507" w:rsidRPr="005621B9" w:rsidRDefault="00E30507" w:rsidP="00704BD1">
      <w:pPr>
        <w:tabs>
          <w:tab w:val="left" w:pos="1170"/>
        </w:tabs>
        <w:jc w:val="both"/>
        <w:rPr>
          <w:rFonts w:ascii="Times New Roman" w:hAnsi="Times New Roman" w:cs="Times New Roman"/>
          <w:sz w:val="21"/>
          <w:szCs w:val="21"/>
        </w:rPr>
      </w:pPr>
      <w:r w:rsidRPr="005621B9">
        <w:rPr>
          <w:rFonts w:ascii="Times New Roman" w:eastAsia="Times New Roman" w:hAnsi="Times New Roman" w:cs="Times New Roman"/>
        </w:rPr>
        <w:t xml:space="preserve">The </w:t>
      </w:r>
      <w:r w:rsidR="00F92F1A">
        <w:rPr>
          <w:rFonts w:ascii="Times New Roman" w:eastAsia="Times New Roman" w:hAnsi="Times New Roman" w:cs="Times New Roman"/>
        </w:rPr>
        <w:t xml:space="preserve">Federal </w:t>
      </w:r>
      <w:r w:rsidRPr="005621B9">
        <w:rPr>
          <w:rFonts w:ascii="Times New Roman" w:eastAsia="Times New Roman" w:hAnsi="Times New Roman" w:cs="Times New Roman"/>
        </w:rPr>
        <w:t>Republic of Somalia has received financing from the World Bank towards the cost of the Somalia Capacity Advancement, Livelihood and Entrepreneurship, through Digital Uplift Program (SCALED-UP) project and intends to apply part of the proceeds of the above project to finance the position of Communication Consultant.</w:t>
      </w:r>
    </w:p>
    <w:p w14:paraId="51A013F1" w14:textId="45AE79CC" w:rsidR="001F6052" w:rsidRPr="005621B9" w:rsidRDefault="00E30507" w:rsidP="00775DE0">
      <w:pPr>
        <w:jc w:val="both"/>
      </w:pPr>
      <w:r w:rsidRPr="005621B9">
        <w:rPr>
          <w:rFonts w:ascii="Times New Roman" w:eastAsia="Times New Roman" w:hAnsi="Times New Roman" w:cs="Times New Roman"/>
        </w:rPr>
        <w:t xml:space="preserve">The Project Development Objective for SCALED-UP project is to support progress toward increased access to basic digital financial and government services targeting entrepreneurship and employment, particularly for women. </w:t>
      </w:r>
    </w:p>
    <w:tbl>
      <w:tblPr>
        <w:tblStyle w:val="TableGrid"/>
        <w:tblW w:w="9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1F6052" w:rsidRPr="005621B9" w14:paraId="312600EF" w14:textId="77777777" w:rsidTr="00775DE0">
        <w:trPr>
          <w:trHeight w:val="1380"/>
        </w:trPr>
        <w:tc>
          <w:tcPr>
            <w:tcW w:w="9606" w:type="dxa"/>
            <w:shd w:val="clear" w:color="auto" w:fill="auto"/>
          </w:tcPr>
          <w:p w14:paraId="0529D6E7" w14:textId="532CB343" w:rsidR="001F6052" w:rsidRPr="005621B9" w:rsidRDefault="00E30507" w:rsidP="00704BD1">
            <w:pPr>
              <w:pStyle w:val="NoSpacing"/>
              <w:jc w:val="both"/>
              <w:rPr>
                <w:rFonts w:ascii="Times New Roman" w:hAnsi="Times New Roman" w:cs="Times New Roman"/>
                <w:lang w:val="en-ZA"/>
              </w:rPr>
            </w:pPr>
            <w:r w:rsidRPr="005621B9">
              <w:rPr>
                <w:rFonts w:ascii="Times New Roman" w:eastAsia="Times New Roman" w:hAnsi="Times New Roman" w:cs="Times New Roman"/>
                <w:iCs/>
              </w:rPr>
              <w:t>The Communic</w:t>
            </w:r>
            <w:r w:rsidR="00336C51" w:rsidRPr="005621B9">
              <w:rPr>
                <w:rFonts w:ascii="Times New Roman" w:eastAsia="Times New Roman" w:hAnsi="Times New Roman" w:cs="Times New Roman"/>
                <w:iCs/>
              </w:rPr>
              <w:t xml:space="preserve">ations Consultant will </w:t>
            </w:r>
            <w:r w:rsidR="00704BD1">
              <w:rPr>
                <w:rFonts w:ascii="Times New Roman" w:eastAsia="Times New Roman" w:hAnsi="Times New Roman" w:cs="Times New Roman"/>
                <w:iCs/>
              </w:rPr>
              <w:t xml:space="preserve">enhance visibility for project results to </w:t>
            </w:r>
            <w:r w:rsidRPr="005621B9">
              <w:rPr>
                <w:rFonts w:ascii="Times New Roman" w:eastAsia="Times New Roman" w:hAnsi="Times New Roman" w:cs="Times New Roman"/>
                <w:iCs/>
              </w:rPr>
              <w:t xml:space="preserve">key stakeholders, the </w:t>
            </w:r>
            <w:r w:rsidR="00704BD1">
              <w:rPr>
                <w:rFonts w:ascii="Times New Roman" w:eastAsia="Times New Roman" w:hAnsi="Times New Roman" w:cs="Times New Roman"/>
                <w:iCs/>
              </w:rPr>
              <w:t>people of Somalia</w:t>
            </w:r>
            <w:r w:rsidRPr="005621B9">
              <w:rPr>
                <w:rFonts w:ascii="Times New Roman" w:eastAsia="Times New Roman" w:hAnsi="Times New Roman" w:cs="Times New Roman"/>
                <w:iCs/>
              </w:rPr>
              <w:t xml:space="preserve">, and the </w:t>
            </w:r>
            <w:r w:rsidR="00704BD1">
              <w:rPr>
                <w:rFonts w:ascii="Times New Roman" w:eastAsia="Times New Roman" w:hAnsi="Times New Roman" w:cs="Times New Roman"/>
                <w:iCs/>
              </w:rPr>
              <w:t>international</w:t>
            </w:r>
            <w:r w:rsidRPr="005621B9">
              <w:rPr>
                <w:rFonts w:ascii="Times New Roman" w:eastAsia="Times New Roman" w:hAnsi="Times New Roman" w:cs="Times New Roman"/>
                <w:iCs/>
              </w:rPr>
              <w:t xml:space="preserve"> </w:t>
            </w:r>
            <w:r w:rsidR="00336C51" w:rsidRPr="005621B9">
              <w:rPr>
                <w:rFonts w:ascii="Times New Roman" w:eastAsia="Times New Roman" w:hAnsi="Times New Roman" w:cs="Times New Roman"/>
                <w:iCs/>
              </w:rPr>
              <w:t xml:space="preserve">community. </w:t>
            </w:r>
            <w:r w:rsidR="00F92F1A">
              <w:rPr>
                <w:rFonts w:ascii="Times New Roman" w:eastAsia="Times New Roman" w:hAnsi="Times New Roman" w:cs="Times New Roman"/>
                <w:iCs/>
              </w:rPr>
              <w:t>Sh</w:t>
            </w:r>
            <w:r w:rsidR="00336C51" w:rsidRPr="005621B9">
              <w:rPr>
                <w:rFonts w:ascii="Times New Roman" w:eastAsia="Times New Roman" w:hAnsi="Times New Roman" w:cs="Times New Roman"/>
                <w:iCs/>
              </w:rPr>
              <w:t>e/he will guide the PIU</w:t>
            </w:r>
            <w:r w:rsidRPr="005621B9">
              <w:rPr>
                <w:rFonts w:ascii="Times New Roman" w:eastAsia="Times New Roman" w:hAnsi="Times New Roman" w:cs="Times New Roman"/>
                <w:iCs/>
              </w:rPr>
              <w:t xml:space="preserve"> on how to disseminate press releases and other forms of communication. </w:t>
            </w:r>
            <w:r w:rsidR="00F92F1A">
              <w:rPr>
                <w:rFonts w:ascii="Times New Roman" w:eastAsia="Times New Roman" w:hAnsi="Times New Roman" w:cs="Times New Roman"/>
                <w:iCs/>
              </w:rPr>
              <w:t>Sh</w:t>
            </w:r>
            <w:r w:rsidRPr="005621B9">
              <w:rPr>
                <w:rFonts w:ascii="Times New Roman" w:eastAsia="Times New Roman" w:hAnsi="Times New Roman" w:cs="Times New Roman"/>
                <w:iCs/>
              </w:rPr>
              <w:t>e/he will give recommendations on effective communicati</w:t>
            </w:r>
            <w:r w:rsidR="00336C51" w:rsidRPr="005621B9">
              <w:rPr>
                <w:rFonts w:ascii="Times New Roman" w:eastAsia="Times New Roman" w:hAnsi="Times New Roman" w:cs="Times New Roman"/>
                <w:iCs/>
              </w:rPr>
              <w:t>on strategy that enables the project</w:t>
            </w:r>
            <w:r w:rsidRPr="005621B9">
              <w:rPr>
                <w:rFonts w:ascii="Times New Roman" w:eastAsia="Times New Roman" w:hAnsi="Times New Roman" w:cs="Times New Roman"/>
                <w:iCs/>
              </w:rPr>
              <w:t xml:space="preserve"> to speak with one voice and clarity</w:t>
            </w:r>
            <w:r w:rsidRPr="005621B9">
              <w:rPr>
                <w:rFonts w:ascii="Times New Roman" w:eastAsia="Times New Roman" w:hAnsi="Times New Roman" w:cs="Times New Roman"/>
                <w:i/>
                <w:iCs/>
              </w:rPr>
              <w:t>.</w:t>
            </w:r>
          </w:p>
        </w:tc>
      </w:tr>
    </w:tbl>
    <w:p w14:paraId="15ADF2D8" w14:textId="3808A73E" w:rsidR="00336C51" w:rsidRPr="005621B9" w:rsidRDefault="00336C51" w:rsidP="00775DE0">
      <w:pPr>
        <w:spacing w:line="240" w:lineRule="auto"/>
        <w:jc w:val="both"/>
        <w:rPr>
          <w:rFonts w:ascii="Times New Roman" w:eastAsia="Times New Roman" w:hAnsi="Times New Roman" w:cs="Times New Roman"/>
        </w:rPr>
      </w:pPr>
      <w:r w:rsidRPr="005621B9">
        <w:rPr>
          <w:rFonts w:ascii="Times New Roman" w:eastAsia="Times New Roman" w:hAnsi="Times New Roman" w:cs="Times New Roman"/>
        </w:rPr>
        <w:t xml:space="preserve">The consultant will work in close consultation and coordination with the various project teams, </w:t>
      </w:r>
      <w:r w:rsidR="00F92F1A">
        <w:rPr>
          <w:rFonts w:ascii="Times New Roman" w:eastAsia="Times New Roman" w:hAnsi="Times New Roman" w:cs="Times New Roman"/>
        </w:rPr>
        <w:t>MoF</w:t>
      </w:r>
      <w:r w:rsidRPr="005621B9">
        <w:rPr>
          <w:rFonts w:ascii="Times New Roman" w:eastAsia="Times New Roman" w:hAnsi="Times New Roman" w:cs="Times New Roman"/>
        </w:rPr>
        <w:t xml:space="preserve"> directorates, and project beneficiaries (Gargaara Company, Digital ID Authority, Ministry of Commerce and Industry, Central Bank of Somalia, Financial Reporting Centre, Ministry of </w:t>
      </w:r>
      <w:r w:rsidR="008B2815">
        <w:rPr>
          <w:rFonts w:ascii="Times New Roman" w:eastAsia="Times New Roman" w:hAnsi="Times New Roman" w:cs="Times New Roman"/>
        </w:rPr>
        <w:t>Communications &amp; Technology</w:t>
      </w:r>
      <w:r w:rsidRPr="005621B9">
        <w:rPr>
          <w:rFonts w:ascii="Times New Roman" w:eastAsia="Times New Roman" w:hAnsi="Times New Roman" w:cs="Times New Roman"/>
        </w:rPr>
        <w:t>, National Communications Authority,</w:t>
      </w:r>
      <w:r w:rsidR="008B2815">
        <w:rPr>
          <w:rFonts w:ascii="Times New Roman" w:eastAsia="Times New Roman" w:hAnsi="Times New Roman" w:cs="Times New Roman"/>
        </w:rPr>
        <w:t xml:space="preserve"> Data Protection Authority</w:t>
      </w:r>
      <w:r w:rsidRPr="005621B9">
        <w:rPr>
          <w:rFonts w:ascii="Times New Roman" w:eastAsia="Times New Roman" w:hAnsi="Times New Roman" w:cs="Times New Roman"/>
        </w:rPr>
        <w:t xml:space="preserve"> etc.) as well as the </w:t>
      </w:r>
      <w:r w:rsidR="00F92F1A">
        <w:rPr>
          <w:rFonts w:ascii="Times New Roman" w:eastAsia="Times New Roman" w:hAnsi="Times New Roman" w:cs="Times New Roman"/>
        </w:rPr>
        <w:t xml:space="preserve">World </w:t>
      </w:r>
      <w:r w:rsidRPr="005621B9">
        <w:rPr>
          <w:rFonts w:ascii="Times New Roman" w:eastAsia="Times New Roman" w:hAnsi="Times New Roman" w:cs="Times New Roman"/>
        </w:rPr>
        <w:t>Ban</w:t>
      </w:r>
      <w:r w:rsidR="00F92F1A">
        <w:rPr>
          <w:rFonts w:ascii="Times New Roman" w:eastAsia="Times New Roman" w:hAnsi="Times New Roman" w:cs="Times New Roman"/>
        </w:rPr>
        <w:t>k’s</w:t>
      </w:r>
      <w:r w:rsidRPr="005621B9">
        <w:rPr>
          <w:rFonts w:ascii="Times New Roman" w:eastAsia="Times New Roman" w:hAnsi="Times New Roman" w:cs="Times New Roman"/>
        </w:rPr>
        <w:t xml:space="preserve"> </w:t>
      </w:r>
      <w:r w:rsidR="00F92F1A">
        <w:rPr>
          <w:rFonts w:ascii="Times New Roman" w:eastAsia="Times New Roman" w:hAnsi="Times New Roman" w:cs="Times New Roman"/>
        </w:rPr>
        <w:t>t</w:t>
      </w:r>
      <w:r w:rsidRPr="005621B9">
        <w:rPr>
          <w:rFonts w:ascii="Times New Roman" w:eastAsia="Times New Roman" w:hAnsi="Times New Roman" w:cs="Times New Roman"/>
        </w:rPr>
        <w:t xml:space="preserve">ask </w:t>
      </w:r>
      <w:r w:rsidR="00F92F1A">
        <w:rPr>
          <w:rFonts w:ascii="Times New Roman" w:eastAsia="Times New Roman" w:hAnsi="Times New Roman" w:cs="Times New Roman"/>
        </w:rPr>
        <w:t>t</w:t>
      </w:r>
      <w:r w:rsidRPr="005621B9">
        <w:rPr>
          <w:rFonts w:ascii="Times New Roman" w:eastAsia="Times New Roman" w:hAnsi="Times New Roman" w:cs="Times New Roman"/>
        </w:rPr>
        <w:t>eam.</w:t>
      </w:r>
    </w:p>
    <w:p w14:paraId="314E42B4" w14:textId="77777777" w:rsidR="00336C51" w:rsidRPr="005621B9" w:rsidRDefault="00336C51" w:rsidP="00D465E0">
      <w:pPr>
        <w:pStyle w:val="NoSpacing"/>
        <w:jc w:val="both"/>
        <w:rPr>
          <w:rFonts w:ascii="Times New Roman" w:hAnsi="Times New Roman" w:cs="Times New Roman"/>
          <w:b/>
          <w:bCs/>
        </w:rPr>
      </w:pPr>
    </w:p>
    <w:p w14:paraId="58595F47" w14:textId="77777777" w:rsidR="001F6052" w:rsidRPr="005621B9" w:rsidRDefault="001F6052" w:rsidP="00D465E0">
      <w:pPr>
        <w:pStyle w:val="NoSpacing"/>
        <w:jc w:val="both"/>
        <w:rPr>
          <w:rFonts w:ascii="Times New Roman" w:hAnsi="Times New Roman" w:cs="Times New Roman"/>
          <w:i/>
          <w:iCs/>
        </w:rPr>
      </w:pPr>
      <w:r w:rsidRPr="005621B9">
        <w:rPr>
          <w:rFonts w:ascii="Times New Roman" w:hAnsi="Times New Roman" w:cs="Times New Roman"/>
          <w:b/>
          <w:bCs/>
          <w:i/>
          <w:iCs/>
        </w:rPr>
        <w:t>Main Duties and Responsibilities</w:t>
      </w:r>
    </w:p>
    <w:tbl>
      <w:tblPr>
        <w:tblStyle w:val="TableGrid"/>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tblGrid>
      <w:tr w:rsidR="001F6052" w:rsidRPr="005621B9" w14:paraId="64C67203" w14:textId="77777777" w:rsidTr="00D465E0">
        <w:trPr>
          <w:trHeight w:val="980"/>
        </w:trPr>
        <w:tc>
          <w:tcPr>
            <w:tcW w:w="9116" w:type="dxa"/>
          </w:tcPr>
          <w:p w14:paraId="77A8F970" w14:textId="51758BB8" w:rsidR="001F6052" w:rsidRDefault="00704BD1" w:rsidP="00D465E0">
            <w:pPr>
              <w:pStyle w:val="NoSpacing"/>
              <w:numPr>
                <w:ilvl w:val="0"/>
                <w:numId w:val="1"/>
              </w:numPr>
              <w:jc w:val="both"/>
              <w:rPr>
                <w:rFonts w:ascii="Times New Roman" w:hAnsi="Times New Roman" w:cs="Times New Roman"/>
                <w:lang w:val="en-ZA"/>
              </w:rPr>
            </w:pPr>
            <w:r>
              <w:rPr>
                <w:rFonts w:ascii="Times New Roman" w:hAnsi="Times New Roman" w:cs="Times New Roman"/>
                <w:lang w:val="en-ZA"/>
              </w:rPr>
              <w:t xml:space="preserve">Develop </w:t>
            </w:r>
            <w:r w:rsidR="001F6052" w:rsidRPr="005621B9">
              <w:rPr>
                <w:rFonts w:ascii="Times New Roman" w:hAnsi="Times New Roman" w:cs="Times New Roman"/>
                <w:lang w:val="en-ZA"/>
              </w:rPr>
              <w:t>an effective communication strategy that follows the SMART criteria (specific, measurable, attainable, relevant, and timely). The communication strategy should clearly outline the objectives, key messages, audience, stakeholders, channels</w:t>
            </w:r>
            <w:r>
              <w:rPr>
                <w:rFonts w:ascii="Times New Roman" w:hAnsi="Times New Roman" w:cs="Times New Roman"/>
                <w:lang w:val="en-ZA"/>
              </w:rPr>
              <w:t>, budget</w:t>
            </w:r>
            <w:r w:rsidR="00F92F1A">
              <w:rPr>
                <w:rFonts w:ascii="Times New Roman" w:hAnsi="Times New Roman" w:cs="Times New Roman"/>
                <w:lang w:val="en-ZA"/>
              </w:rPr>
              <w:t xml:space="preserve">, </w:t>
            </w:r>
            <w:r>
              <w:rPr>
                <w:rFonts w:ascii="Times New Roman" w:hAnsi="Times New Roman" w:cs="Times New Roman"/>
                <w:lang w:val="en-ZA"/>
              </w:rPr>
              <w:t>and KPIs</w:t>
            </w:r>
            <w:r w:rsidR="00027D61">
              <w:rPr>
                <w:rFonts w:ascii="Times New Roman" w:hAnsi="Times New Roman" w:cs="Times New Roman"/>
                <w:lang w:val="en-ZA"/>
              </w:rPr>
              <w:t xml:space="preserve"> (key performance indicators)</w:t>
            </w:r>
            <w:r w:rsidR="00033CD8">
              <w:rPr>
                <w:rFonts w:ascii="Times New Roman" w:hAnsi="Times New Roman" w:cs="Times New Roman"/>
                <w:lang w:val="en-ZA"/>
              </w:rPr>
              <w:t>.</w:t>
            </w:r>
          </w:p>
          <w:p w14:paraId="6425648C" w14:textId="77777777" w:rsidR="00085BD4" w:rsidRPr="00775DE0" w:rsidRDefault="00085BD4" w:rsidP="00085BD4">
            <w:pPr>
              <w:numPr>
                <w:ilvl w:val="0"/>
                <w:numId w:val="7"/>
              </w:numPr>
              <w:textAlignment w:val="baseline"/>
              <w:rPr>
                <w:rFonts w:ascii="Times New Roman" w:eastAsia="Times New Roman" w:hAnsi="Times New Roman" w:cs="Times New Roman"/>
                <w:color w:val="000000"/>
              </w:rPr>
            </w:pPr>
            <w:r w:rsidRPr="00775DE0">
              <w:rPr>
                <w:rFonts w:ascii="Times New Roman" w:eastAsia="Times New Roman" w:hAnsi="Times New Roman" w:cs="Times New Roman"/>
                <w:b/>
                <w:color w:val="000000"/>
              </w:rPr>
              <w:t>Strategies:</w:t>
            </w:r>
            <w:r w:rsidRPr="00775DE0">
              <w:rPr>
                <w:rFonts w:ascii="Times New Roman" w:eastAsia="Times New Roman" w:hAnsi="Times New Roman" w:cs="Times New Roman"/>
                <w:color w:val="000000"/>
              </w:rPr>
              <w:t xml:space="preserve"> Responsible for significant portions of planning, design, and implementation of communication strategies to promote effective communications with external and internal audiences on the project, research products, and campaigns. Helps determine the most effective content and communications interventions to address challenges. </w:t>
            </w:r>
          </w:p>
          <w:p w14:paraId="098F4314" w14:textId="0328CFF9" w:rsidR="00085BD4" w:rsidRPr="00775DE0" w:rsidRDefault="00085BD4" w:rsidP="00085BD4">
            <w:pPr>
              <w:numPr>
                <w:ilvl w:val="0"/>
                <w:numId w:val="7"/>
              </w:numPr>
              <w:textAlignment w:val="baseline"/>
              <w:rPr>
                <w:rFonts w:ascii="Times New Roman" w:eastAsia="Times New Roman" w:hAnsi="Times New Roman" w:cs="Times New Roman"/>
                <w:color w:val="000000"/>
              </w:rPr>
            </w:pPr>
            <w:r w:rsidRPr="00775DE0">
              <w:rPr>
                <w:rFonts w:ascii="Times New Roman" w:eastAsia="Times New Roman" w:hAnsi="Times New Roman" w:cs="Times New Roman"/>
                <w:b/>
                <w:color w:val="000000"/>
              </w:rPr>
              <w:t>Relationships:</w:t>
            </w:r>
            <w:r w:rsidRPr="00775DE0">
              <w:rPr>
                <w:rFonts w:ascii="Times New Roman" w:eastAsia="Times New Roman" w:hAnsi="Times New Roman" w:cs="Times New Roman"/>
                <w:color w:val="000000"/>
              </w:rPr>
              <w:t xml:space="preserve"> Must be prepared to identify key stakeholders, audiences and opinion leaders and influential organizations in Somalia and guide a strategy of engagement with these various stakeholders around the project, </w:t>
            </w:r>
            <w:r w:rsidRPr="00775DE0">
              <w:rPr>
                <w:rFonts w:ascii="Times New Roman" w:eastAsia="Times New Roman" w:hAnsi="Times New Roman" w:cs="Times New Roman"/>
                <w:color w:val="222222"/>
              </w:rPr>
              <w:t xml:space="preserve">knowledge outputs/publications, and the </w:t>
            </w:r>
            <w:r w:rsidRPr="00085BD4">
              <w:rPr>
                <w:rFonts w:ascii="Times New Roman" w:eastAsia="Times New Roman" w:hAnsi="Times New Roman" w:cs="Times New Roman"/>
                <w:color w:val="222222"/>
              </w:rPr>
              <w:t>project’s priorities</w:t>
            </w:r>
            <w:r w:rsidRPr="00775DE0">
              <w:rPr>
                <w:rFonts w:ascii="Times New Roman" w:eastAsia="Times New Roman" w:hAnsi="Times New Roman" w:cs="Times New Roman"/>
                <w:color w:val="222222"/>
              </w:rPr>
              <w:t xml:space="preserve">. </w:t>
            </w:r>
          </w:p>
          <w:p w14:paraId="580CFF2D" w14:textId="079DBDE9" w:rsidR="00085BD4" w:rsidRPr="00775DE0" w:rsidRDefault="00085BD4" w:rsidP="00085BD4">
            <w:pPr>
              <w:numPr>
                <w:ilvl w:val="0"/>
                <w:numId w:val="7"/>
              </w:numPr>
              <w:textAlignment w:val="baseline"/>
              <w:rPr>
                <w:rFonts w:ascii="Times New Roman" w:eastAsia="Times New Roman" w:hAnsi="Times New Roman" w:cs="Times New Roman"/>
                <w:color w:val="000000"/>
              </w:rPr>
            </w:pPr>
            <w:r w:rsidRPr="00775DE0">
              <w:rPr>
                <w:rFonts w:ascii="Times New Roman" w:eastAsia="Times New Roman" w:hAnsi="Times New Roman" w:cs="Times New Roman"/>
                <w:b/>
                <w:color w:val="000000"/>
              </w:rPr>
              <w:t>Products:</w:t>
            </w:r>
            <w:r w:rsidRPr="00775DE0">
              <w:rPr>
                <w:rFonts w:ascii="Times New Roman" w:eastAsia="Times New Roman" w:hAnsi="Times New Roman" w:cs="Times New Roman"/>
                <w:color w:val="000000"/>
              </w:rPr>
              <w:t xml:space="preserve"> </w:t>
            </w:r>
            <w:r w:rsidRPr="00775DE0">
              <w:rPr>
                <w:rFonts w:ascii="Times New Roman" w:eastAsia="Times New Roman" w:hAnsi="Times New Roman" w:cs="Times New Roman"/>
                <w:color w:val="222222"/>
              </w:rPr>
              <w:t xml:space="preserve">Responsible for planning and delivering a range of written products on the project’s operational goals, results and knowledge. Outputs range from traditional press releases and Op-Eds to web features, brochures, Q&amp;As, briefing notes, and speeches. Responsible for updating the project’s internal and external websites. </w:t>
            </w:r>
          </w:p>
          <w:p w14:paraId="09584B87" w14:textId="61A622D4" w:rsidR="00085BD4" w:rsidRPr="00775DE0" w:rsidRDefault="00085BD4" w:rsidP="00775DE0">
            <w:pPr>
              <w:numPr>
                <w:ilvl w:val="0"/>
                <w:numId w:val="7"/>
              </w:numPr>
              <w:textAlignment w:val="baseline"/>
              <w:rPr>
                <w:rFonts w:ascii="Times New Roman" w:eastAsia="Times New Roman" w:hAnsi="Times New Roman" w:cs="Times New Roman"/>
                <w:color w:val="000000"/>
              </w:rPr>
            </w:pPr>
            <w:r w:rsidRPr="00775DE0">
              <w:rPr>
                <w:rFonts w:ascii="Times New Roman" w:eastAsia="Times New Roman" w:hAnsi="Times New Roman" w:cs="Times New Roman"/>
                <w:b/>
                <w:color w:val="000000"/>
              </w:rPr>
              <w:lastRenderedPageBreak/>
              <w:t>Events:</w:t>
            </w:r>
            <w:r w:rsidRPr="00775DE0">
              <w:rPr>
                <w:rFonts w:ascii="Times New Roman" w:eastAsia="Times New Roman" w:hAnsi="Times New Roman" w:cs="Times New Roman"/>
                <w:color w:val="000000"/>
              </w:rPr>
              <w:t xml:space="preserve"> Coordinates communications activities and events ranging from press conferences to large seminars and town hall meetings, involving external and/or internal audiences.</w:t>
            </w:r>
          </w:p>
          <w:p w14:paraId="287624F1" w14:textId="65531460" w:rsidR="001F6052" w:rsidRPr="005621B9" w:rsidRDefault="001F6052" w:rsidP="00D465E0">
            <w:pPr>
              <w:pStyle w:val="NoSpacing"/>
              <w:numPr>
                <w:ilvl w:val="0"/>
                <w:numId w:val="1"/>
              </w:numPr>
              <w:jc w:val="both"/>
              <w:rPr>
                <w:rFonts w:ascii="Times New Roman" w:hAnsi="Times New Roman" w:cs="Times New Roman"/>
                <w:lang w:val="en-ZA"/>
              </w:rPr>
            </w:pPr>
            <w:r w:rsidRPr="005621B9">
              <w:rPr>
                <w:rFonts w:ascii="Times New Roman" w:hAnsi="Times New Roman" w:cs="Times New Roman"/>
                <w:lang w:val="en-ZA"/>
              </w:rPr>
              <w:t>Advise</w:t>
            </w:r>
            <w:r w:rsidR="00704BD1">
              <w:rPr>
                <w:rFonts w:ascii="Times New Roman" w:hAnsi="Times New Roman" w:cs="Times New Roman"/>
                <w:lang w:val="en-ZA"/>
              </w:rPr>
              <w:t xml:space="preserve"> </w:t>
            </w:r>
            <w:r w:rsidR="00336C51" w:rsidRPr="005621B9">
              <w:rPr>
                <w:rFonts w:ascii="Times New Roman" w:hAnsi="Times New Roman" w:cs="Times New Roman"/>
                <w:lang w:val="en-ZA"/>
              </w:rPr>
              <w:t>the project implementation team</w:t>
            </w:r>
            <w:r w:rsidRPr="005621B9">
              <w:rPr>
                <w:rFonts w:ascii="Times New Roman" w:hAnsi="Times New Roman" w:cs="Times New Roman"/>
                <w:lang w:val="en-ZA"/>
              </w:rPr>
              <w:t xml:space="preserve"> </w:t>
            </w:r>
            <w:r w:rsidR="00704BD1">
              <w:rPr>
                <w:rFonts w:ascii="Times New Roman" w:hAnsi="Times New Roman" w:cs="Times New Roman"/>
                <w:lang w:val="en-ZA"/>
              </w:rPr>
              <w:t xml:space="preserve">and lead on the development and execution of communication </w:t>
            </w:r>
            <w:r w:rsidRPr="005621B9">
              <w:rPr>
                <w:rFonts w:ascii="Times New Roman" w:hAnsi="Times New Roman" w:cs="Times New Roman"/>
                <w:lang w:val="en-ZA"/>
              </w:rPr>
              <w:t xml:space="preserve">guidelines on media </w:t>
            </w:r>
            <w:r w:rsidR="00704BD1">
              <w:rPr>
                <w:rFonts w:ascii="Times New Roman" w:hAnsi="Times New Roman" w:cs="Times New Roman"/>
                <w:lang w:val="en-ZA"/>
              </w:rPr>
              <w:t>engagement (including</w:t>
            </w:r>
            <w:r w:rsidRPr="005621B9">
              <w:rPr>
                <w:rFonts w:ascii="Times New Roman" w:hAnsi="Times New Roman" w:cs="Times New Roman"/>
                <w:lang w:val="en-ZA"/>
              </w:rPr>
              <w:t>, placements, press conferences and media appearances</w:t>
            </w:r>
            <w:r w:rsidR="00704BD1">
              <w:rPr>
                <w:rFonts w:ascii="Times New Roman" w:hAnsi="Times New Roman" w:cs="Times New Roman"/>
                <w:lang w:val="en-ZA"/>
              </w:rPr>
              <w:t>)</w:t>
            </w:r>
            <w:r w:rsidRPr="005621B9">
              <w:rPr>
                <w:rFonts w:ascii="Times New Roman" w:hAnsi="Times New Roman" w:cs="Times New Roman"/>
                <w:lang w:val="en-ZA"/>
              </w:rPr>
              <w:t>.</w:t>
            </w:r>
          </w:p>
          <w:p w14:paraId="15E67B0B" w14:textId="14A76FCF" w:rsidR="001F6052" w:rsidRPr="00016EBB" w:rsidRDefault="00085BD4" w:rsidP="00016EBB">
            <w:pPr>
              <w:pStyle w:val="NoSpacing"/>
              <w:numPr>
                <w:ilvl w:val="0"/>
                <w:numId w:val="1"/>
              </w:numPr>
              <w:jc w:val="both"/>
              <w:rPr>
                <w:rFonts w:ascii="Times New Roman" w:hAnsi="Times New Roman" w:cs="Times New Roman"/>
                <w:lang w:val="en-ZA"/>
              </w:rPr>
            </w:pPr>
            <w:r w:rsidRPr="00775DE0">
              <w:rPr>
                <w:rFonts w:ascii="Times New Roman" w:hAnsi="Times New Roman" w:cs="Times New Roman"/>
                <w:b/>
                <w:bCs/>
                <w:lang w:val="en-ZA"/>
              </w:rPr>
              <w:t>Media Training</w:t>
            </w:r>
            <w:r>
              <w:rPr>
                <w:rFonts w:ascii="Times New Roman" w:hAnsi="Times New Roman" w:cs="Times New Roman"/>
                <w:lang w:val="en-ZA"/>
              </w:rPr>
              <w:t xml:space="preserve">: </w:t>
            </w:r>
            <w:r w:rsidR="001F6052" w:rsidRPr="005621B9">
              <w:rPr>
                <w:rFonts w:ascii="Times New Roman" w:hAnsi="Times New Roman" w:cs="Times New Roman"/>
                <w:lang w:val="en-ZA"/>
              </w:rPr>
              <w:t xml:space="preserve">Provides expert assistance </w:t>
            </w:r>
            <w:r w:rsidR="00704BD1">
              <w:rPr>
                <w:rFonts w:ascii="Times New Roman" w:hAnsi="Times New Roman" w:cs="Times New Roman"/>
                <w:lang w:val="en-ZA"/>
              </w:rPr>
              <w:t xml:space="preserve">and lead </w:t>
            </w:r>
            <w:r w:rsidR="001F6052" w:rsidRPr="005621B9">
              <w:rPr>
                <w:rFonts w:ascii="Times New Roman" w:hAnsi="Times New Roman" w:cs="Times New Roman"/>
                <w:lang w:val="en-ZA"/>
              </w:rPr>
              <w:t xml:space="preserve">on how to </w:t>
            </w:r>
            <w:r>
              <w:rPr>
                <w:rFonts w:ascii="Times New Roman" w:hAnsi="Times New Roman" w:cs="Times New Roman"/>
                <w:lang w:val="en-ZA"/>
              </w:rPr>
              <w:t xml:space="preserve">engagement with the media. </w:t>
            </w:r>
            <w:r w:rsidR="001F6052" w:rsidRPr="005621B9">
              <w:rPr>
                <w:rFonts w:ascii="Times New Roman" w:hAnsi="Times New Roman" w:cs="Times New Roman"/>
                <w:lang w:val="en-ZA"/>
              </w:rPr>
              <w:t>cr</w:t>
            </w:r>
            <w:r w:rsidR="00704BD1">
              <w:rPr>
                <w:rFonts w:ascii="Times New Roman" w:hAnsi="Times New Roman" w:cs="Times New Roman"/>
                <w:lang w:val="en-ZA"/>
              </w:rPr>
              <w:t>aft</w:t>
            </w:r>
            <w:r w:rsidR="001F6052" w:rsidRPr="005621B9">
              <w:rPr>
                <w:rFonts w:ascii="Times New Roman" w:hAnsi="Times New Roman" w:cs="Times New Roman"/>
                <w:lang w:val="en-ZA"/>
              </w:rPr>
              <w:t xml:space="preserve"> communication materials, including publications, online presence, briefing notes, talking points, speeches and presentations</w:t>
            </w:r>
            <w:r w:rsidR="001F6052" w:rsidRPr="00016EBB">
              <w:rPr>
                <w:rFonts w:ascii="Times New Roman" w:hAnsi="Times New Roman" w:cs="Times New Roman"/>
                <w:lang w:val="en-ZA"/>
              </w:rPr>
              <w:t>.</w:t>
            </w:r>
          </w:p>
          <w:p w14:paraId="3D63BFEB" w14:textId="22379058" w:rsidR="00A368B2" w:rsidRDefault="00085BD4" w:rsidP="00D465E0">
            <w:pPr>
              <w:pStyle w:val="NoSpacing"/>
              <w:numPr>
                <w:ilvl w:val="0"/>
                <w:numId w:val="1"/>
              </w:numPr>
              <w:jc w:val="both"/>
              <w:rPr>
                <w:rFonts w:ascii="Times New Roman" w:hAnsi="Times New Roman" w:cs="Times New Roman"/>
              </w:rPr>
            </w:pPr>
            <w:r w:rsidRPr="00775DE0">
              <w:rPr>
                <w:rFonts w:ascii="Times New Roman" w:hAnsi="Times New Roman" w:cs="Times New Roman"/>
                <w:b/>
                <w:bCs/>
                <w:lang w:val="en-ZA"/>
              </w:rPr>
              <w:t>Social Media:</w:t>
            </w:r>
            <w:r>
              <w:rPr>
                <w:rFonts w:ascii="Times New Roman" w:hAnsi="Times New Roman" w:cs="Times New Roman"/>
                <w:lang w:val="en-ZA"/>
              </w:rPr>
              <w:t xml:space="preserve"> </w:t>
            </w:r>
            <w:r w:rsidR="00A368B2" w:rsidRPr="00A368B2">
              <w:rPr>
                <w:rFonts w:ascii="Times New Roman" w:hAnsi="Times New Roman" w:cs="Times New Roman"/>
              </w:rPr>
              <w:t>Curate</w:t>
            </w:r>
            <w:r w:rsidR="00A368B2" w:rsidRPr="00775DE0">
              <w:rPr>
                <w:rFonts w:ascii="Times New Roman" w:hAnsi="Times New Roman" w:cs="Times New Roman"/>
              </w:rPr>
              <w:t xml:space="preserve"> a social media </w:t>
            </w:r>
            <w:r w:rsidR="00A368B2" w:rsidRPr="00A368B2">
              <w:rPr>
                <w:rFonts w:ascii="Times New Roman" w:hAnsi="Times New Roman" w:cs="Times New Roman"/>
              </w:rPr>
              <w:t>engagement</w:t>
            </w:r>
            <w:r w:rsidR="00A368B2" w:rsidRPr="00775DE0">
              <w:rPr>
                <w:rFonts w:ascii="Times New Roman" w:hAnsi="Times New Roman" w:cs="Times New Roman"/>
              </w:rPr>
              <w:t xml:space="preserve"> plan in</w:t>
            </w:r>
            <w:r w:rsidR="00A368B2">
              <w:rPr>
                <w:rFonts w:ascii="Times New Roman" w:hAnsi="Times New Roman" w:cs="Times New Roman"/>
              </w:rPr>
              <w:t xml:space="preserve"> support of the project’s activities. </w:t>
            </w:r>
          </w:p>
          <w:p w14:paraId="5B791E56" w14:textId="48A931F2" w:rsidR="00A368B2" w:rsidRPr="00775DE0" w:rsidRDefault="00A368B2" w:rsidP="00D465E0">
            <w:pPr>
              <w:pStyle w:val="NoSpacing"/>
              <w:numPr>
                <w:ilvl w:val="0"/>
                <w:numId w:val="1"/>
              </w:numPr>
              <w:jc w:val="both"/>
              <w:rPr>
                <w:rFonts w:ascii="Times New Roman" w:hAnsi="Times New Roman" w:cs="Times New Roman"/>
              </w:rPr>
            </w:pPr>
            <w:r>
              <w:rPr>
                <w:rFonts w:ascii="Times New Roman" w:hAnsi="Times New Roman" w:cs="Times New Roman"/>
              </w:rPr>
              <w:t>Identify key project results that can be developed into feature and video stories to highlight project results</w:t>
            </w:r>
            <w:r w:rsidR="00016EBB">
              <w:rPr>
                <w:rFonts w:ascii="Times New Roman" w:hAnsi="Times New Roman" w:cs="Times New Roman"/>
              </w:rPr>
              <w:t>.</w:t>
            </w:r>
          </w:p>
          <w:p w14:paraId="7D7B57F9" w14:textId="1DEDF0AD" w:rsidR="001F6052" w:rsidRPr="005621B9" w:rsidRDefault="001F6052" w:rsidP="00D465E0">
            <w:pPr>
              <w:pStyle w:val="NoSpacing"/>
              <w:numPr>
                <w:ilvl w:val="0"/>
                <w:numId w:val="1"/>
              </w:numPr>
              <w:jc w:val="both"/>
              <w:rPr>
                <w:rFonts w:ascii="Times New Roman" w:hAnsi="Times New Roman" w:cs="Times New Roman"/>
                <w:lang w:val="en-ZA"/>
              </w:rPr>
            </w:pPr>
            <w:r w:rsidRPr="005621B9">
              <w:rPr>
                <w:rFonts w:ascii="Times New Roman" w:hAnsi="Times New Roman" w:cs="Times New Roman"/>
                <w:lang w:val="en-ZA"/>
              </w:rPr>
              <w:t>Contributes to ensuring that and other project related reports are regularly promoted and timely published and disseminated to donors and the public at large.</w:t>
            </w:r>
          </w:p>
          <w:p w14:paraId="71822E2C" w14:textId="77777777" w:rsidR="001F6052" w:rsidRPr="005621B9" w:rsidRDefault="001F6052" w:rsidP="00D465E0">
            <w:pPr>
              <w:pStyle w:val="NoSpacing"/>
              <w:numPr>
                <w:ilvl w:val="0"/>
                <w:numId w:val="1"/>
              </w:numPr>
              <w:jc w:val="both"/>
              <w:rPr>
                <w:rFonts w:ascii="Times New Roman" w:hAnsi="Times New Roman" w:cs="Times New Roman"/>
                <w:lang w:val="en-ZA"/>
              </w:rPr>
            </w:pPr>
            <w:r w:rsidRPr="005621B9">
              <w:rPr>
                <w:rFonts w:ascii="Times New Roman" w:hAnsi="Times New Roman" w:cs="Times New Roman"/>
                <w:lang w:val="en-ZA"/>
              </w:rPr>
              <w:t>Performs all duties specified in the TOR in both English and in Somali.</w:t>
            </w:r>
          </w:p>
          <w:p w14:paraId="2A323FCD" w14:textId="77777777" w:rsidR="001F6052" w:rsidRPr="005621B9" w:rsidRDefault="001F6052" w:rsidP="00D465E0">
            <w:pPr>
              <w:pStyle w:val="NoSpacing"/>
              <w:jc w:val="both"/>
              <w:rPr>
                <w:rFonts w:ascii="Times New Roman" w:hAnsi="Times New Roman" w:cs="Times New Roman"/>
                <w:lang w:val="en-ZA"/>
              </w:rPr>
            </w:pPr>
          </w:p>
        </w:tc>
      </w:tr>
    </w:tbl>
    <w:p w14:paraId="2C10D56D" w14:textId="77777777" w:rsidR="001F6052" w:rsidRPr="005621B9" w:rsidRDefault="001F6052" w:rsidP="00D465E0">
      <w:pPr>
        <w:pStyle w:val="NoSpacing"/>
        <w:jc w:val="both"/>
        <w:rPr>
          <w:rFonts w:ascii="Times New Roman" w:hAnsi="Times New Roman" w:cs="Times New Roman"/>
          <w:b/>
          <w:i/>
          <w:iCs/>
        </w:rPr>
      </w:pPr>
    </w:p>
    <w:p w14:paraId="1CD88580" w14:textId="77777777" w:rsidR="001F6052" w:rsidRPr="005621B9" w:rsidRDefault="001F6052" w:rsidP="00D465E0">
      <w:pPr>
        <w:pStyle w:val="NoSpacing"/>
        <w:jc w:val="both"/>
        <w:rPr>
          <w:rFonts w:ascii="Times New Roman" w:hAnsi="Times New Roman" w:cs="Times New Roman"/>
          <w:b/>
          <w:iCs/>
        </w:rPr>
      </w:pPr>
      <w:r w:rsidRPr="005621B9">
        <w:rPr>
          <w:rFonts w:ascii="Times New Roman" w:hAnsi="Times New Roman" w:cs="Times New Roman"/>
          <w:b/>
          <w:i/>
          <w:iCs/>
        </w:rPr>
        <w:t xml:space="preserve">Qualifications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F6052" w:rsidRPr="005621B9" w14:paraId="6F611085" w14:textId="77777777" w:rsidTr="00D465E0">
        <w:trPr>
          <w:trHeight w:val="1322"/>
        </w:trPr>
        <w:tc>
          <w:tcPr>
            <w:tcW w:w="9016" w:type="dxa"/>
          </w:tcPr>
          <w:p w14:paraId="39863D3E" w14:textId="06230134" w:rsidR="001F6052" w:rsidRDefault="00244E7C" w:rsidP="00D465E0">
            <w:pPr>
              <w:pStyle w:val="NoSpacing"/>
              <w:numPr>
                <w:ilvl w:val="0"/>
                <w:numId w:val="2"/>
              </w:numPr>
              <w:jc w:val="both"/>
              <w:rPr>
                <w:rFonts w:ascii="Times New Roman" w:hAnsi="Times New Roman" w:cs="Times New Roman"/>
                <w:lang w:val="en-ZA"/>
              </w:rPr>
            </w:pPr>
            <w:r>
              <w:rPr>
                <w:rFonts w:ascii="Times New Roman" w:hAnsi="Times New Roman" w:cs="Times New Roman"/>
                <w:lang w:val="en-ZA"/>
              </w:rPr>
              <w:t>Bachelor</w:t>
            </w:r>
            <w:r w:rsidR="00016EBB">
              <w:rPr>
                <w:rFonts w:ascii="Times New Roman" w:hAnsi="Times New Roman" w:cs="Times New Roman"/>
                <w:lang w:val="en-ZA"/>
              </w:rPr>
              <w:t>’s</w:t>
            </w:r>
            <w:r>
              <w:rPr>
                <w:rFonts w:ascii="Times New Roman" w:hAnsi="Times New Roman" w:cs="Times New Roman"/>
                <w:lang w:val="en-ZA"/>
              </w:rPr>
              <w:t xml:space="preserve"> degree </w:t>
            </w:r>
            <w:r w:rsidR="001F6052" w:rsidRPr="005621B9">
              <w:rPr>
                <w:rFonts w:ascii="Times New Roman" w:hAnsi="Times New Roman" w:cs="Times New Roman"/>
                <w:lang w:val="en-ZA"/>
              </w:rPr>
              <w:t>in a relevant discipline (</w:t>
            </w:r>
            <w:r w:rsidR="00A368B2">
              <w:rPr>
                <w:rFonts w:ascii="Times New Roman" w:hAnsi="Times New Roman" w:cs="Times New Roman"/>
                <w:lang w:val="en-ZA"/>
              </w:rPr>
              <w:t>C</w:t>
            </w:r>
            <w:r w:rsidR="001F6052" w:rsidRPr="005621B9">
              <w:rPr>
                <w:rFonts w:ascii="Times New Roman" w:hAnsi="Times New Roman" w:cs="Times New Roman"/>
                <w:lang w:val="en-ZA"/>
              </w:rPr>
              <w:t xml:space="preserve">ommunication, journalism, international </w:t>
            </w:r>
            <w:proofErr w:type="gramStart"/>
            <w:r w:rsidR="001F6052" w:rsidRPr="005621B9">
              <w:rPr>
                <w:rFonts w:ascii="Times New Roman" w:hAnsi="Times New Roman" w:cs="Times New Roman"/>
                <w:lang w:val="en-ZA"/>
              </w:rPr>
              <w:t>relations</w:t>
            </w:r>
            <w:r w:rsidR="00A368B2">
              <w:rPr>
                <w:rFonts w:ascii="Times New Roman" w:hAnsi="Times New Roman" w:cs="Times New Roman"/>
                <w:lang w:val="en-ZA"/>
              </w:rPr>
              <w:t xml:space="preserve">, </w:t>
            </w:r>
            <w:r w:rsidR="001F6052" w:rsidRPr="005621B9">
              <w:rPr>
                <w:rFonts w:ascii="Times New Roman" w:hAnsi="Times New Roman" w:cs="Times New Roman"/>
                <w:lang w:val="en-ZA"/>
              </w:rPr>
              <w:t xml:space="preserve"> </w:t>
            </w:r>
            <w:r w:rsidR="00016EBB">
              <w:rPr>
                <w:rFonts w:ascii="Times New Roman" w:hAnsi="Times New Roman" w:cs="Times New Roman"/>
                <w:lang w:val="en-ZA"/>
              </w:rPr>
              <w:t>b</w:t>
            </w:r>
            <w:r w:rsidR="00A368B2" w:rsidRPr="00A368B2">
              <w:rPr>
                <w:rFonts w:ascii="Times New Roman" w:hAnsi="Times New Roman" w:cs="Times New Roman"/>
                <w:lang w:val="en-ZA"/>
              </w:rPr>
              <w:t>usiness</w:t>
            </w:r>
            <w:proofErr w:type="gramEnd"/>
            <w:r w:rsidR="00A368B2" w:rsidRPr="00A368B2">
              <w:rPr>
                <w:rFonts w:ascii="Times New Roman" w:hAnsi="Times New Roman" w:cs="Times New Roman"/>
                <w:lang w:val="en-ZA"/>
              </w:rPr>
              <w:t xml:space="preserve"> administration </w:t>
            </w:r>
            <w:r w:rsidR="001F6052" w:rsidRPr="005621B9">
              <w:rPr>
                <w:rFonts w:ascii="Times New Roman" w:hAnsi="Times New Roman" w:cs="Times New Roman"/>
                <w:lang w:val="en-ZA"/>
              </w:rPr>
              <w:t>or other related fields)</w:t>
            </w:r>
            <w:r w:rsidR="00033CD8">
              <w:rPr>
                <w:rFonts w:ascii="Times New Roman" w:hAnsi="Times New Roman" w:cs="Times New Roman"/>
                <w:lang w:val="en-ZA"/>
              </w:rPr>
              <w:t>.</w:t>
            </w:r>
          </w:p>
          <w:p w14:paraId="3A45FA00" w14:textId="6692FEA2" w:rsidR="00244E7C" w:rsidRPr="00244E7C" w:rsidRDefault="00244E7C" w:rsidP="00244E7C">
            <w:pPr>
              <w:pStyle w:val="NoSpacing"/>
              <w:numPr>
                <w:ilvl w:val="0"/>
                <w:numId w:val="6"/>
              </w:numPr>
              <w:rPr>
                <w:rFonts w:ascii="Times New Roman" w:hAnsi="Times New Roman" w:cs="Times New Roman"/>
                <w:lang w:val="en-ZA"/>
              </w:rPr>
            </w:pPr>
            <w:r>
              <w:rPr>
                <w:rFonts w:ascii="Times New Roman" w:hAnsi="Times New Roman" w:cs="Times New Roman"/>
                <w:lang w:val="en-ZA"/>
              </w:rPr>
              <w:t xml:space="preserve">5 </w:t>
            </w:r>
            <w:r w:rsidRPr="005621B9">
              <w:rPr>
                <w:rFonts w:ascii="Times New Roman" w:hAnsi="Times New Roman" w:cs="Times New Roman"/>
                <w:lang w:val="en-ZA"/>
              </w:rPr>
              <w:t>years of relevant experience</w:t>
            </w:r>
            <w:r>
              <w:rPr>
                <w:rFonts w:ascii="Times New Roman" w:hAnsi="Times New Roman" w:cs="Times New Roman"/>
                <w:lang w:val="en-ZA"/>
              </w:rPr>
              <w:t xml:space="preserve"> </w:t>
            </w:r>
            <w:r w:rsidRPr="00244E7C">
              <w:rPr>
                <w:rFonts w:ascii="Times New Roman" w:hAnsi="Times New Roman" w:cs="Times New Roman"/>
                <w:lang w:val="en-ZA"/>
              </w:rPr>
              <w:t>in communication, journalism, international relations or other related fields</w:t>
            </w:r>
            <w:r w:rsidR="00016EBB">
              <w:rPr>
                <w:rFonts w:ascii="Times New Roman" w:hAnsi="Times New Roman" w:cs="Times New Roman"/>
                <w:lang w:val="en-ZA"/>
              </w:rPr>
              <w:t>.</w:t>
            </w:r>
          </w:p>
          <w:p w14:paraId="30348434" w14:textId="204C7D62" w:rsidR="00085BD4" w:rsidRPr="00085BD4" w:rsidRDefault="001F6052" w:rsidP="00085BD4">
            <w:pPr>
              <w:pStyle w:val="NoSpacing"/>
              <w:numPr>
                <w:ilvl w:val="0"/>
                <w:numId w:val="2"/>
              </w:numPr>
              <w:jc w:val="both"/>
              <w:rPr>
                <w:rFonts w:ascii="Times New Roman" w:hAnsi="Times New Roman" w:cs="Times New Roman"/>
                <w:lang w:val="en-ZA"/>
              </w:rPr>
            </w:pPr>
            <w:r w:rsidRPr="005621B9">
              <w:rPr>
                <w:rFonts w:ascii="Times New Roman" w:hAnsi="Times New Roman" w:cs="Times New Roman"/>
                <w:lang w:val="en-ZA"/>
              </w:rPr>
              <w:t>Excellent written and spoken command of English and Somali, and the ability to convey complex ideas in a creative, clear, direct, and lively style</w:t>
            </w:r>
            <w:r w:rsidR="00085BD4">
              <w:rPr>
                <w:rFonts w:ascii="Times New Roman" w:hAnsi="Times New Roman" w:cs="Times New Roman"/>
                <w:lang w:val="en-ZA"/>
              </w:rPr>
              <w:t>.</w:t>
            </w:r>
          </w:p>
          <w:p w14:paraId="0209D030" w14:textId="303F893C" w:rsidR="001F6052" w:rsidRPr="005621B9" w:rsidRDefault="00A368B2" w:rsidP="00D465E0">
            <w:pPr>
              <w:pStyle w:val="NoSpacing"/>
              <w:numPr>
                <w:ilvl w:val="0"/>
                <w:numId w:val="2"/>
              </w:numPr>
              <w:jc w:val="both"/>
              <w:rPr>
                <w:rFonts w:ascii="Times New Roman" w:hAnsi="Times New Roman" w:cs="Times New Roman"/>
                <w:lang w:val="en-ZA"/>
              </w:rPr>
            </w:pPr>
            <w:r>
              <w:rPr>
                <w:rFonts w:ascii="Times New Roman" w:hAnsi="Times New Roman" w:cs="Times New Roman"/>
                <w:lang w:val="en-ZA"/>
              </w:rPr>
              <w:t xml:space="preserve">Proven knowledge of developing multimedia assets such as videos, social media postcards and photo stories. </w:t>
            </w:r>
          </w:p>
          <w:p w14:paraId="4D847669" w14:textId="77777777" w:rsidR="001F6052" w:rsidRPr="005621B9" w:rsidRDefault="001F6052" w:rsidP="00D465E0">
            <w:pPr>
              <w:pStyle w:val="NoSpacing"/>
              <w:numPr>
                <w:ilvl w:val="0"/>
                <w:numId w:val="2"/>
              </w:numPr>
              <w:jc w:val="both"/>
              <w:rPr>
                <w:rFonts w:ascii="Times New Roman" w:hAnsi="Times New Roman" w:cs="Times New Roman"/>
                <w:lang w:val="en-ZA"/>
              </w:rPr>
            </w:pPr>
            <w:r w:rsidRPr="005621B9">
              <w:rPr>
                <w:rFonts w:ascii="Times New Roman" w:hAnsi="Times New Roman" w:cs="Times New Roman"/>
                <w:lang w:val="en-ZA"/>
              </w:rPr>
              <w:t>Understands project management concepts sufficiently to propose and develop drafts of online communications plans and strategies with minimal supervision; can apply standard project management tools, methodologies, and processes; is able to identify and mitigate project risks as well as manage project issues.</w:t>
            </w:r>
          </w:p>
          <w:p w14:paraId="6DBF8418" w14:textId="77777777" w:rsidR="001F6052" w:rsidRPr="005621B9" w:rsidRDefault="001F6052" w:rsidP="00D465E0">
            <w:pPr>
              <w:pStyle w:val="NoSpacing"/>
              <w:numPr>
                <w:ilvl w:val="0"/>
                <w:numId w:val="2"/>
              </w:numPr>
              <w:jc w:val="both"/>
              <w:rPr>
                <w:rFonts w:ascii="Times New Roman" w:hAnsi="Times New Roman" w:cs="Times New Roman"/>
                <w:lang w:val="en-ZA"/>
              </w:rPr>
            </w:pPr>
            <w:r w:rsidRPr="005621B9">
              <w:rPr>
                <w:rFonts w:ascii="Times New Roman" w:hAnsi="Times New Roman" w:cs="Times New Roman"/>
                <w:lang w:val="en-ZA"/>
              </w:rPr>
              <w:t xml:space="preserve">Strong inter-personal skills and ability to work effectively with teams of various levels. </w:t>
            </w:r>
          </w:p>
          <w:p w14:paraId="54B35554" w14:textId="77777777" w:rsidR="000F14BF" w:rsidRDefault="001F6052" w:rsidP="000F14BF">
            <w:pPr>
              <w:pStyle w:val="NoSpacing"/>
              <w:numPr>
                <w:ilvl w:val="0"/>
                <w:numId w:val="2"/>
              </w:numPr>
              <w:jc w:val="both"/>
              <w:rPr>
                <w:rFonts w:ascii="Times New Roman" w:hAnsi="Times New Roman" w:cs="Times New Roman"/>
                <w:lang w:val="en-ZA"/>
              </w:rPr>
            </w:pPr>
            <w:r w:rsidRPr="005621B9">
              <w:rPr>
                <w:rFonts w:ascii="Times New Roman" w:hAnsi="Times New Roman" w:cs="Times New Roman"/>
                <w:lang w:val="en-ZA"/>
              </w:rPr>
              <w:t>Evidence of excellent communication and negotiation skills, ability to work effectively and harmoniously within a diverse work environment.</w:t>
            </w:r>
          </w:p>
          <w:p w14:paraId="673B776A" w14:textId="10808A5B" w:rsidR="000F14BF" w:rsidRPr="000F14BF" w:rsidRDefault="000F14BF" w:rsidP="000F14BF">
            <w:pPr>
              <w:pStyle w:val="NoSpacing"/>
              <w:numPr>
                <w:ilvl w:val="0"/>
                <w:numId w:val="2"/>
              </w:numPr>
              <w:jc w:val="both"/>
              <w:rPr>
                <w:rFonts w:ascii="Times New Roman" w:hAnsi="Times New Roman" w:cs="Times New Roman"/>
                <w:lang w:val="en-ZA"/>
              </w:rPr>
            </w:pPr>
            <w:r w:rsidRPr="00775DE0">
              <w:rPr>
                <w:rFonts w:ascii="Times New Roman" w:eastAsia="Times New Roman" w:hAnsi="Times New Roman" w:cs="Times New Roman"/>
                <w:bCs/>
                <w:color w:val="000000"/>
              </w:rPr>
              <w:t xml:space="preserve">Experience in working </w:t>
            </w:r>
            <w:r w:rsidR="00016EBB">
              <w:rPr>
                <w:rFonts w:ascii="Times New Roman" w:eastAsia="Times New Roman" w:hAnsi="Times New Roman" w:cs="Times New Roman"/>
                <w:bCs/>
                <w:color w:val="000000"/>
              </w:rPr>
              <w:t>f</w:t>
            </w:r>
            <w:r w:rsidRPr="00775DE0">
              <w:rPr>
                <w:rFonts w:ascii="Times New Roman" w:eastAsia="Times New Roman" w:hAnsi="Times New Roman" w:cs="Times New Roman"/>
                <w:bCs/>
                <w:color w:val="000000"/>
              </w:rPr>
              <w:t>ragile state and working on communication with the government, World Bank projects, or other projects funded by the international community.</w:t>
            </w:r>
          </w:p>
        </w:tc>
      </w:tr>
    </w:tbl>
    <w:p w14:paraId="625B2942" w14:textId="77777777" w:rsidR="001F6052" w:rsidRPr="005621B9" w:rsidRDefault="001F6052" w:rsidP="00D465E0">
      <w:pPr>
        <w:pStyle w:val="NoSpacing"/>
        <w:jc w:val="both"/>
        <w:rPr>
          <w:rFonts w:ascii="Times New Roman" w:hAnsi="Times New Roman" w:cs="Times New Roman"/>
          <w:iCs/>
        </w:rPr>
      </w:pPr>
    </w:p>
    <w:p w14:paraId="5E4AB2C6" w14:textId="77777777" w:rsidR="001F6052" w:rsidRPr="005621B9" w:rsidRDefault="001F6052" w:rsidP="00D465E0">
      <w:pPr>
        <w:pStyle w:val="NoSpacing"/>
        <w:jc w:val="both"/>
        <w:rPr>
          <w:rFonts w:ascii="Times New Roman" w:hAnsi="Times New Roman" w:cs="Times New Roman"/>
          <w:b/>
          <w:bCs/>
          <w:i/>
          <w:iCs/>
        </w:rPr>
      </w:pPr>
      <w:r w:rsidRPr="005621B9">
        <w:rPr>
          <w:rFonts w:ascii="Times New Roman" w:hAnsi="Times New Roman" w:cs="Times New Roman"/>
          <w:b/>
          <w:bCs/>
          <w:i/>
          <w:iCs/>
        </w:rPr>
        <w:t>Functional and Organizational Skills</w:t>
      </w:r>
    </w:p>
    <w:p w14:paraId="4827CAAF" w14:textId="09C98358"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An established media network both within Somalia and internationally</w:t>
      </w:r>
      <w:r w:rsidR="00016EBB">
        <w:rPr>
          <w:rFonts w:ascii="Times New Roman" w:hAnsi="Times New Roman" w:cs="Times New Roman"/>
        </w:rPr>
        <w:t>.</w:t>
      </w:r>
    </w:p>
    <w:p w14:paraId="39976D06" w14:textId="76A699B5"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Documented experience in delivering media training</w:t>
      </w:r>
      <w:r w:rsidR="00016EBB">
        <w:rPr>
          <w:rFonts w:ascii="Times New Roman" w:hAnsi="Times New Roman" w:cs="Times New Roman"/>
        </w:rPr>
        <w:t>.</w:t>
      </w:r>
    </w:p>
    <w:p w14:paraId="013E43AB" w14:textId="2E488A72"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Proven experience of managing media relations</w:t>
      </w:r>
      <w:r w:rsidR="00016EBB">
        <w:rPr>
          <w:rFonts w:ascii="Times New Roman" w:hAnsi="Times New Roman" w:cs="Times New Roman"/>
        </w:rPr>
        <w:t>.</w:t>
      </w:r>
    </w:p>
    <w:p w14:paraId="4CB6AB58" w14:textId="2272F48D"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Experience in preparing speeches for public delivery in both Somali and English</w:t>
      </w:r>
      <w:r w:rsidR="00016EBB">
        <w:rPr>
          <w:rFonts w:ascii="Times New Roman" w:hAnsi="Times New Roman" w:cs="Times New Roman"/>
        </w:rPr>
        <w:t>.</w:t>
      </w:r>
    </w:p>
    <w:p w14:paraId="16D83FF7" w14:textId="60B3A0EE"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Demonstrable understanding of Somalia’s media landscape</w:t>
      </w:r>
      <w:r w:rsidR="00016EBB">
        <w:rPr>
          <w:rFonts w:ascii="Times New Roman" w:hAnsi="Times New Roman" w:cs="Times New Roman"/>
        </w:rPr>
        <w:t>.</w:t>
      </w:r>
    </w:p>
    <w:p w14:paraId="011AA261" w14:textId="77777777"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Proven experience of articulating organizational strategies and priorities.</w:t>
      </w:r>
    </w:p>
    <w:p w14:paraId="75D406D4" w14:textId="1F22F900" w:rsidR="001F6052" w:rsidRPr="005621B9"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Demonstrable experience of designing and implementing a common purpose -oriented communication strategy in a similar context</w:t>
      </w:r>
      <w:r w:rsidR="00016EBB">
        <w:rPr>
          <w:rFonts w:ascii="Times New Roman" w:hAnsi="Times New Roman" w:cs="Times New Roman"/>
        </w:rPr>
        <w:t>.</w:t>
      </w:r>
    </w:p>
    <w:p w14:paraId="6216D792" w14:textId="77777777" w:rsidR="001F6052" w:rsidRDefault="001F6052" w:rsidP="00D465E0">
      <w:pPr>
        <w:pStyle w:val="NoSpacing"/>
        <w:numPr>
          <w:ilvl w:val="0"/>
          <w:numId w:val="1"/>
        </w:numPr>
        <w:jc w:val="both"/>
        <w:rPr>
          <w:rFonts w:ascii="Times New Roman" w:hAnsi="Times New Roman" w:cs="Times New Roman"/>
        </w:rPr>
      </w:pPr>
      <w:r w:rsidRPr="005621B9">
        <w:rPr>
          <w:rFonts w:ascii="Times New Roman" w:hAnsi="Times New Roman" w:cs="Times New Roman"/>
        </w:rPr>
        <w:t>Demonstrable experience of modern management skills and understanding of international best practices.</w:t>
      </w:r>
    </w:p>
    <w:p w14:paraId="4987FC6D" w14:textId="77777777" w:rsidR="00085BD4" w:rsidRPr="005621B9" w:rsidRDefault="00085BD4" w:rsidP="00775DE0">
      <w:pPr>
        <w:pStyle w:val="NoSpacing"/>
        <w:ind w:left="720"/>
        <w:jc w:val="both"/>
        <w:rPr>
          <w:rFonts w:ascii="Times New Roman" w:hAnsi="Times New Roman" w:cs="Times New Roman"/>
        </w:rPr>
      </w:pPr>
    </w:p>
    <w:p w14:paraId="2158D847" w14:textId="77777777" w:rsidR="001F6052" w:rsidRPr="005621B9" w:rsidRDefault="001F6052" w:rsidP="00D465E0">
      <w:pPr>
        <w:pStyle w:val="NoSpacing"/>
        <w:jc w:val="both"/>
        <w:rPr>
          <w:rFonts w:ascii="Times New Roman" w:hAnsi="Times New Roman" w:cs="Times New Roman"/>
          <w:i/>
          <w:iCs/>
        </w:rPr>
      </w:pPr>
      <w:r w:rsidRPr="005621B9">
        <w:rPr>
          <w:rFonts w:ascii="Times New Roman" w:hAnsi="Times New Roman" w:cs="Times New Roman"/>
          <w:b/>
          <w:bCs/>
          <w:i/>
          <w:iCs/>
        </w:rPr>
        <w:t>Language Skills</w:t>
      </w:r>
    </w:p>
    <w:p w14:paraId="686DE645" w14:textId="77777777" w:rsidR="001F6052" w:rsidRDefault="001F6052" w:rsidP="00D465E0">
      <w:pPr>
        <w:pStyle w:val="NoSpacing"/>
        <w:numPr>
          <w:ilvl w:val="0"/>
          <w:numId w:val="3"/>
        </w:numPr>
        <w:jc w:val="both"/>
        <w:rPr>
          <w:rFonts w:ascii="Times New Roman" w:hAnsi="Times New Roman" w:cs="Times New Roman"/>
        </w:rPr>
      </w:pPr>
      <w:r w:rsidRPr="005621B9">
        <w:rPr>
          <w:rFonts w:ascii="Times New Roman" w:hAnsi="Times New Roman" w:cs="Times New Roman"/>
        </w:rPr>
        <w:t>Fluent in both Somali and English, in speaking, reading, and writing.</w:t>
      </w:r>
    </w:p>
    <w:p w14:paraId="33F9FA2A" w14:textId="77777777" w:rsidR="00085BD4" w:rsidRPr="005621B9" w:rsidRDefault="00085BD4" w:rsidP="00775DE0">
      <w:pPr>
        <w:pStyle w:val="NoSpacing"/>
        <w:ind w:left="1080"/>
        <w:jc w:val="both"/>
        <w:rPr>
          <w:rFonts w:ascii="Times New Roman" w:hAnsi="Times New Roman" w:cs="Times New Roman"/>
        </w:rPr>
      </w:pPr>
    </w:p>
    <w:p w14:paraId="5B27D409" w14:textId="77777777" w:rsidR="001F6052" w:rsidRPr="005621B9" w:rsidRDefault="001F6052" w:rsidP="00D465E0">
      <w:pPr>
        <w:pStyle w:val="NoSpacing"/>
        <w:jc w:val="both"/>
        <w:rPr>
          <w:rFonts w:ascii="Times New Roman" w:hAnsi="Times New Roman" w:cs="Times New Roman"/>
          <w:i/>
          <w:iCs/>
        </w:rPr>
      </w:pPr>
      <w:r w:rsidRPr="005621B9">
        <w:rPr>
          <w:rFonts w:ascii="Times New Roman" w:hAnsi="Times New Roman" w:cs="Times New Roman"/>
          <w:b/>
          <w:bCs/>
          <w:i/>
          <w:iCs/>
        </w:rPr>
        <w:t>Computer Skills</w:t>
      </w:r>
    </w:p>
    <w:p w14:paraId="21FE377C" w14:textId="10DEF6DD" w:rsidR="001F6052" w:rsidRPr="005621B9" w:rsidRDefault="001F6052" w:rsidP="00D465E0">
      <w:pPr>
        <w:pStyle w:val="NoSpacing"/>
        <w:numPr>
          <w:ilvl w:val="0"/>
          <w:numId w:val="3"/>
        </w:numPr>
        <w:jc w:val="both"/>
        <w:rPr>
          <w:rFonts w:ascii="Times New Roman" w:hAnsi="Times New Roman" w:cs="Times New Roman"/>
        </w:rPr>
      </w:pPr>
      <w:r w:rsidRPr="005621B9">
        <w:rPr>
          <w:rFonts w:ascii="Times New Roman" w:hAnsi="Times New Roman" w:cs="Times New Roman"/>
        </w:rPr>
        <w:t>Must have strong computer skills, including MS Office Suite and design software</w:t>
      </w:r>
      <w:r w:rsidR="00016EBB">
        <w:rPr>
          <w:rFonts w:ascii="Times New Roman" w:hAnsi="Times New Roman" w:cs="Times New Roman"/>
        </w:rPr>
        <w:t>.</w:t>
      </w:r>
    </w:p>
    <w:p w14:paraId="30A35E33" w14:textId="77777777" w:rsidR="001F6052" w:rsidRPr="005621B9" w:rsidRDefault="001F6052" w:rsidP="00D465E0">
      <w:pPr>
        <w:pStyle w:val="NoSpacing"/>
        <w:numPr>
          <w:ilvl w:val="0"/>
          <w:numId w:val="3"/>
        </w:numPr>
        <w:jc w:val="both"/>
        <w:rPr>
          <w:rFonts w:ascii="Times New Roman" w:hAnsi="Times New Roman" w:cs="Times New Roman"/>
        </w:rPr>
      </w:pPr>
      <w:r w:rsidRPr="005621B9">
        <w:rPr>
          <w:rFonts w:ascii="Times New Roman" w:hAnsi="Times New Roman" w:cs="Times New Roman"/>
        </w:rPr>
        <w:t>Experience with all major social media platforms.</w:t>
      </w:r>
    </w:p>
    <w:p w14:paraId="53F7957C" w14:textId="77777777" w:rsidR="001F6052" w:rsidRPr="005621B9" w:rsidRDefault="001F6052" w:rsidP="00D465E0">
      <w:pPr>
        <w:pStyle w:val="NoSpacing"/>
        <w:jc w:val="both"/>
        <w:rPr>
          <w:rFonts w:ascii="Times New Roman" w:hAnsi="Times New Roman" w:cs="Times New Roman"/>
        </w:rPr>
      </w:pPr>
    </w:p>
    <w:sectPr w:rsidR="001F6052" w:rsidRPr="00562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A7CA5"/>
    <w:multiLevelType w:val="hybridMultilevel"/>
    <w:tmpl w:val="EFA06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F6548"/>
    <w:multiLevelType w:val="hybridMultilevel"/>
    <w:tmpl w:val="FDF64C96"/>
    <w:lvl w:ilvl="0" w:tplc="9726F13C">
      <w:start w:val="1"/>
      <w:numFmt w:val="decimal"/>
      <w:lvlText w:val="%1."/>
      <w:lvlJc w:val="left"/>
      <w:pPr>
        <w:ind w:left="360" w:hanging="360"/>
      </w:pPr>
      <w:rPr>
        <w:rFonts w:ascii="Times New Roman" w:hAnsi="Times New Roman" w:cs="Times New Roman" w:hint="default"/>
        <w:b w:val="0"/>
        <w:i w:val="0"/>
        <w:sz w:val="22"/>
        <w:szCs w:val="22"/>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B46153"/>
    <w:multiLevelType w:val="hybridMultilevel"/>
    <w:tmpl w:val="A976C2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CC732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C849A5"/>
    <w:multiLevelType w:val="multilevel"/>
    <w:tmpl w:val="E8F2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741748"/>
    <w:multiLevelType w:val="hybridMultilevel"/>
    <w:tmpl w:val="9438C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2268293">
    <w:abstractNumId w:val="0"/>
  </w:num>
  <w:num w:numId="2" w16cid:durableId="1536458202">
    <w:abstractNumId w:val="5"/>
  </w:num>
  <w:num w:numId="3" w16cid:durableId="391543588">
    <w:abstractNumId w:val="2"/>
  </w:num>
  <w:num w:numId="4" w16cid:durableId="1161116223">
    <w:abstractNumId w:val="1"/>
  </w:num>
  <w:num w:numId="5" w16cid:durableId="1042822033">
    <w:abstractNumId w:val="3"/>
  </w:num>
  <w:num w:numId="6" w16cid:durableId="1059667440">
    <w:abstractNumId w:val="5"/>
  </w:num>
  <w:num w:numId="7" w16cid:durableId="934244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052"/>
    <w:rsid w:val="00016EBB"/>
    <w:rsid w:val="00027D61"/>
    <w:rsid w:val="00033CD8"/>
    <w:rsid w:val="00085BD4"/>
    <w:rsid w:val="000B3DD0"/>
    <w:rsid w:val="000F14BF"/>
    <w:rsid w:val="001F6052"/>
    <w:rsid w:val="00244E7C"/>
    <w:rsid w:val="00336C51"/>
    <w:rsid w:val="0039618F"/>
    <w:rsid w:val="003B368D"/>
    <w:rsid w:val="004457C9"/>
    <w:rsid w:val="00457620"/>
    <w:rsid w:val="0047161C"/>
    <w:rsid w:val="004A1D73"/>
    <w:rsid w:val="005621B9"/>
    <w:rsid w:val="00600343"/>
    <w:rsid w:val="00687B7C"/>
    <w:rsid w:val="006B3A43"/>
    <w:rsid w:val="00704BD1"/>
    <w:rsid w:val="00716059"/>
    <w:rsid w:val="00750E08"/>
    <w:rsid w:val="00775DE0"/>
    <w:rsid w:val="008545D7"/>
    <w:rsid w:val="008B2815"/>
    <w:rsid w:val="008D383E"/>
    <w:rsid w:val="00A368B2"/>
    <w:rsid w:val="00A610DE"/>
    <w:rsid w:val="00B43068"/>
    <w:rsid w:val="00C9251C"/>
    <w:rsid w:val="00D465E0"/>
    <w:rsid w:val="00E01F49"/>
    <w:rsid w:val="00E30507"/>
    <w:rsid w:val="00F92F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ED7FA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6052"/>
    <w:pPr>
      <w:spacing w:after="0" w:line="240" w:lineRule="auto"/>
    </w:pPr>
  </w:style>
  <w:style w:type="table" w:styleId="TableGrid">
    <w:name w:val="Table Grid"/>
    <w:basedOn w:val="TableNormal"/>
    <w:uiPriority w:val="39"/>
    <w:rsid w:val="001F6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9251C"/>
  </w:style>
  <w:style w:type="paragraph" w:styleId="ListParagraph">
    <w:name w:val="List Paragraph"/>
    <w:aliases w:val="List Paragraph (numbered (a)),References,WB List Paragraph,Dot pt,F5 List Paragraph,List Paragraph1,No Spacing1,List Paragraph Char Char Char,Indicator Text,Numbered Para 1,Colorful List - Accent 11,Bullet 1,Bullet Points,Párrafo de lista"/>
    <w:basedOn w:val="Normal"/>
    <w:link w:val="ListParagraphChar"/>
    <w:uiPriority w:val="34"/>
    <w:qFormat/>
    <w:rsid w:val="00E30507"/>
    <w:pPr>
      <w:spacing w:after="200" w:line="240" w:lineRule="auto"/>
      <w:ind w:left="720"/>
      <w:contextualSpacing/>
    </w:pPr>
    <w:rPr>
      <w:sz w:val="24"/>
      <w:szCs w:val="24"/>
    </w:rPr>
  </w:style>
  <w:style w:type="character" w:customStyle="1" w:styleId="ListParagraphChar">
    <w:name w:val="List Paragraph Char"/>
    <w:aliases w:val="List Paragraph (numbered (a)) Char,References Char,WB List Paragraph Char,Dot pt Char,F5 List Paragraph Char,List Paragraph1 Char,No Spacing1 Char,List Paragraph Char Char Char Char,Indicator Text Char,Numbered Para 1 Char"/>
    <w:link w:val="ListParagraph"/>
    <w:uiPriority w:val="34"/>
    <w:qFormat/>
    <w:rsid w:val="00E30507"/>
    <w:rPr>
      <w:sz w:val="24"/>
      <w:szCs w:val="24"/>
    </w:rPr>
  </w:style>
  <w:style w:type="character" w:styleId="SubtleEmphasis">
    <w:name w:val="Subtle Emphasis"/>
    <w:basedOn w:val="DefaultParagraphFont"/>
    <w:uiPriority w:val="19"/>
    <w:qFormat/>
    <w:rsid w:val="00E30507"/>
    <w:rPr>
      <w:i/>
      <w:iCs/>
      <w:color w:val="404040" w:themeColor="text1" w:themeTint="BF"/>
    </w:rPr>
  </w:style>
  <w:style w:type="paragraph" w:styleId="Revision">
    <w:name w:val="Revision"/>
    <w:hidden/>
    <w:uiPriority w:val="99"/>
    <w:semiHidden/>
    <w:rsid w:val="00704BD1"/>
    <w:pPr>
      <w:spacing w:after="0" w:line="240" w:lineRule="auto"/>
    </w:pPr>
  </w:style>
  <w:style w:type="character" w:styleId="CommentReference">
    <w:name w:val="annotation reference"/>
    <w:basedOn w:val="DefaultParagraphFont"/>
    <w:uiPriority w:val="99"/>
    <w:semiHidden/>
    <w:unhideWhenUsed/>
    <w:rsid w:val="008545D7"/>
    <w:rPr>
      <w:sz w:val="16"/>
      <w:szCs w:val="16"/>
    </w:rPr>
  </w:style>
  <w:style w:type="paragraph" w:styleId="CommentText">
    <w:name w:val="annotation text"/>
    <w:basedOn w:val="Normal"/>
    <w:link w:val="CommentTextChar"/>
    <w:uiPriority w:val="99"/>
    <w:unhideWhenUsed/>
    <w:rsid w:val="008545D7"/>
    <w:pPr>
      <w:spacing w:line="240" w:lineRule="auto"/>
    </w:pPr>
    <w:rPr>
      <w:sz w:val="20"/>
      <w:szCs w:val="20"/>
    </w:rPr>
  </w:style>
  <w:style w:type="character" w:customStyle="1" w:styleId="CommentTextChar">
    <w:name w:val="Comment Text Char"/>
    <w:basedOn w:val="DefaultParagraphFont"/>
    <w:link w:val="CommentText"/>
    <w:uiPriority w:val="99"/>
    <w:rsid w:val="008545D7"/>
    <w:rPr>
      <w:sz w:val="20"/>
      <w:szCs w:val="20"/>
    </w:rPr>
  </w:style>
  <w:style w:type="paragraph" w:styleId="CommentSubject">
    <w:name w:val="annotation subject"/>
    <w:basedOn w:val="CommentText"/>
    <w:next w:val="CommentText"/>
    <w:link w:val="CommentSubjectChar"/>
    <w:uiPriority w:val="99"/>
    <w:semiHidden/>
    <w:unhideWhenUsed/>
    <w:rsid w:val="008545D7"/>
    <w:rPr>
      <w:b/>
      <w:bCs/>
    </w:rPr>
  </w:style>
  <w:style w:type="character" w:customStyle="1" w:styleId="CommentSubjectChar">
    <w:name w:val="Comment Subject Char"/>
    <w:basedOn w:val="CommentTextChar"/>
    <w:link w:val="CommentSubject"/>
    <w:uiPriority w:val="99"/>
    <w:semiHidden/>
    <w:rsid w:val="008545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487569">
      <w:bodyDiv w:val="1"/>
      <w:marLeft w:val="0"/>
      <w:marRight w:val="0"/>
      <w:marTop w:val="0"/>
      <w:marBottom w:val="0"/>
      <w:divBdr>
        <w:top w:val="none" w:sz="0" w:space="0" w:color="auto"/>
        <w:left w:val="none" w:sz="0" w:space="0" w:color="auto"/>
        <w:bottom w:val="none" w:sz="0" w:space="0" w:color="auto"/>
        <w:right w:val="none" w:sz="0" w:space="0" w:color="auto"/>
      </w:divBdr>
    </w:div>
    <w:div w:id="1611739287">
      <w:bodyDiv w:val="1"/>
      <w:marLeft w:val="0"/>
      <w:marRight w:val="0"/>
      <w:marTop w:val="0"/>
      <w:marBottom w:val="0"/>
      <w:divBdr>
        <w:top w:val="none" w:sz="0" w:space="0" w:color="auto"/>
        <w:left w:val="none" w:sz="0" w:space="0" w:color="auto"/>
        <w:bottom w:val="none" w:sz="0" w:space="0" w:color="auto"/>
        <w:right w:val="none" w:sz="0" w:space="0" w:color="auto"/>
      </w:divBdr>
    </w:div>
    <w:div w:id="162931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69D8F-85CA-49BC-9EF1-011753D74AA7}">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00F1037B-8F96-4068-99DA-B176C10D6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15D925-6FCE-4E91-8310-03BD9C94F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Ahmed Burale</cp:lastModifiedBy>
  <cp:revision>2</cp:revision>
  <dcterms:created xsi:type="dcterms:W3CDTF">2024-07-10T07:20:00Z</dcterms:created>
  <dcterms:modified xsi:type="dcterms:W3CDTF">2024-07-10T07:20:00Z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